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C42" w:rsidRPr="001C62AB" w:rsidRDefault="00E31C42" w:rsidP="00E31C4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BF3613">
        <w:rPr>
          <w:rFonts w:ascii="Times New Roman" w:hAnsi="Times New Roman" w:cs="Times New Roman"/>
          <w:b/>
          <w:sz w:val="24"/>
          <w:szCs w:val="24"/>
        </w:rPr>
        <w:t>4</w:t>
      </w:r>
    </w:p>
    <w:p w:rsidR="00E31C42" w:rsidRPr="001C62AB" w:rsidRDefault="00E31C42" w:rsidP="00E31C4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я Попечительского совета КГУ «О</w:t>
      </w:r>
      <w:r w:rsidRPr="001C62AB">
        <w:rPr>
          <w:rFonts w:ascii="Times New Roman" w:hAnsi="Times New Roman" w:cs="Times New Roman"/>
          <w:sz w:val="24"/>
          <w:szCs w:val="24"/>
        </w:rPr>
        <w:t>Ш№6 г. Темиртау»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31C42" w:rsidRPr="00EA7D5F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sz w:val="24"/>
          <w:szCs w:val="24"/>
        </w:rPr>
        <w:t xml:space="preserve">от </w:t>
      </w:r>
      <w:r w:rsidR="00081A9D">
        <w:rPr>
          <w:rFonts w:ascii="Times New Roman" w:hAnsi="Times New Roman" w:cs="Times New Roman"/>
          <w:sz w:val="24"/>
          <w:szCs w:val="24"/>
        </w:rPr>
        <w:t>1</w:t>
      </w:r>
      <w:r w:rsidR="00BF36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361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F3613">
        <w:rPr>
          <w:rFonts w:ascii="Times New Roman" w:hAnsi="Times New Roman" w:cs="Times New Roman"/>
          <w:sz w:val="24"/>
          <w:szCs w:val="24"/>
        </w:rPr>
        <w:t>6</w:t>
      </w:r>
      <w:r w:rsidRPr="00EA7D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E31C42" w:rsidRPr="00EA7D5F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b/>
          <w:sz w:val="24"/>
          <w:szCs w:val="24"/>
        </w:rPr>
        <w:t xml:space="preserve">Присутствовало – </w:t>
      </w:r>
      <w:r w:rsidR="0062610E">
        <w:rPr>
          <w:rFonts w:ascii="Times New Roman" w:hAnsi="Times New Roman" w:cs="Times New Roman"/>
          <w:b/>
          <w:sz w:val="24"/>
          <w:szCs w:val="24"/>
        </w:rPr>
        <w:t>13</w:t>
      </w:r>
      <w:r w:rsidRPr="00EA7D5F">
        <w:rPr>
          <w:rFonts w:ascii="Times New Roman" w:hAnsi="Times New Roman" w:cs="Times New Roman"/>
          <w:b/>
          <w:sz w:val="24"/>
          <w:szCs w:val="24"/>
        </w:rPr>
        <w:t>чел</w:t>
      </w:r>
      <w:r w:rsidRPr="00EA7D5F">
        <w:rPr>
          <w:rFonts w:ascii="Times New Roman" w:hAnsi="Times New Roman" w:cs="Times New Roman"/>
          <w:sz w:val="24"/>
          <w:szCs w:val="24"/>
        </w:rPr>
        <w:t>.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Pr="001C62A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 xml:space="preserve">Приглашенные – </w:t>
      </w:r>
      <w:r w:rsidR="0062610E">
        <w:rPr>
          <w:rFonts w:ascii="Times New Roman" w:hAnsi="Times New Roman" w:cs="Times New Roman"/>
          <w:sz w:val="24"/>
          <w:szCs w:val="24"/>
        </w:rPr>
        <w:t>2</w:t>
      </w:r>
      <w:r w:rsidRPr="001C62A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– зам. директора по ВР</w:t>
      </w:r>
    </w:p>
    <w:p w:rsidR="00CE681B" w:rsidRDefault="00BF3613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Мурзина С.В. – зам</w:t>
      </w:r>
      <w:r w:rsidR="00081A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81A9D">
        <w:rPr>
          <w:rFonts w:ascii="Times New Roman" w:hAnsi="Times New Roman" w:cs="Times New Roman"/>
          <w:sz w:val="24"/>
          <w:szCs w:val="24"/>
        </w:rPr>
        <w:t>иректора</w:t>
      </w:r>
      <w:r>
        <w:rPr>
          <w:rFonts w:ascii="Times New Roman" w:hAnsi="Times New Roman" w:cs="Times New Roman"/>
          <w:sz w:val="24"/>
          <w:szCs w:val="24"/>
        </w:rPr>
        <w:t xml:space="preserve"> по ВР</w:t>
      </w:r>
    </w:p>
    <w:p w:rsidR="00E31C42" w:rsidRDefault="00E31C42" w:rsidP="00E31C42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C42" w:rsidRPr="001C62AB" w:rsidRDefault="00E31C42" w:rsidP="00E31C42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 </w:t>
      </w:r>
    </w:p>
    <w:p w:rsidR="00E31C42" w:rsidRDefault="00E31C42" w:rsidP="00E31C42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613" w:rsidRPr="00681587" w:rsidRDefault="00BF3613" w:rsidP="00BF3613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летней занятости учащихся</w:t>
      </w:r>
    </w:p>
    <w:p w:rsidR="00BF3613" w:rsidRPr="00185F97" w:rsidRDefault="00BF3613" w:rsidP="00BF3613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2207E">
        <w:rPr>
          <w:rFonts w:ascii="Times New Roman" w:hAnsi="Times New Roman" w:cs="Times New Roman"/>
          <w:sz w:val="24"/>
          <w:szCs w:val="24"/>
        </w:rPr>
        <w:t>Антикоррупция</w:t>
      </w:r>
      <w:proofErr w:type="spellEnd"/>
      <w:r w:rsidRPr="0042207E">
        <w:rPr>
          <w:rFonts w:ascii="Times New Roman" w:hAnsi="Times New Roman" w:cs="Times New Roman"/>
          <w:sz w:val="24"/>
          <w:szCs w:val="24"/>
        </w:rPr>
        <w:t xml:space="preserve"> «Начни с себя».</w:t>
      </w:r>
    </w:p>
    <w:p w:rsidR="00BF3613" w:rsidRPr="0042207E" w:rsidRDefault="00BF3613" w:rsidP="00BF3613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оказании материальной помощи. </w:t>
      </w:r>
    </w:p>
    <w:p w:rsidR="00CE681B" w:rsidRPr="0056292D" w:rsidRDefault="00CE681B" w:rsidP="00CE681B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:rsidR="00BF3613" w:rsidRDefault="00E31C42" w:rsidP="00BF361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16D53">
        <w:rPr>
          <w:rFonts w:ascii="Times New Roman" w:hAnsi="Times New Roman" w:cs="Times New Roman"/>
          <w:b/>
          <w:sz w:val="24"/>
          <w:szCs w:val="24"/>
        </w:rPr>
        <w:t xml:space="preserve">По первому вопросу слушали </w:t>
      </w:r>
      <w:r w:rsidR="00BF3613">
        <w:rPr>
          <w:rFonts w:ascii="Times New Roman" w:hAnsi="Times New Roman" w:cs="Times New Roman"/>
          <w:b/>
          <w:sz w:val="24"/>
          <w:szCs w:val="24"/>
        </w:rPr>
        <w:t>зам директора по ВР</w:t>
      </w:r>
      <w:r w:rsidR="00BF3613" w:rsidRPr="009E0F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3613">
        <w:rPr>
          <w:rFonts w:ascii="Times New Roman" w:hAnsi="Times New Roman" w:cs="Times New Roman"/>
          <w:b/>
          <w:sz w:val="24"/>
          <w:szCs w:val="24"/>
        </w:rPr>
        <w:t>Сакварина</w:t>
      </w:r>
      <w:proofErr w:type="spellEnd"/>
      <w:r w:rsidR="00BF3613"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E31C42" w:rsidRDefault="00E31C42" w:rsidP="00E31C4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F3613" w:rsidRPr="00657235" w:rsidRDefault="00BF3613" w:rsidP="00BF361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7235">
        <w:rPr>
          <w:rFonts w:ascii="Times New Roman" w:hAnsi="Times New Roman" w:cs="Times New Roman"/>
          <w:sz w:val="24"/>
          <w:szCs w:val="24"/>
        </w:rPr>
        <w:t>С целью занятости учащихся в летний период времени в школе в июне будет организована работа пришкольного лагеря 2 сезона:</w:t>
      </w:r>
    </w:p>
    <w:p w:rsidR="00BF3613" w:rsidRPr="00657235" w:rsidRDefault="00BF3613" w:rsidP="00BF3613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 по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сезон</w:t>
      </w:r>
    </w:p>
    <w:p w:rsidR="00BF3613" w:rsidRPr="00657235" w:rsidRDefault="00BF3613" w:rsidP="00BF3613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 по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 – 2 сезон</w:t>
      </w:r>
    </w:p>
    <w:p w:rsidR="00BF3613" w:rsidRPr="00657235" w:rsidRDefault="00BF3613" w:rsidP="00BF3613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1 </w:t>
      </w:r>
      <w:proofErr w:type="gramStart"/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  на</w:t>
      </w:r>
      <w:proofErr w:type="gramEnd"/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платной основе будет озвучена позже, дополнительные расходы на мероприятия ( выезды в музей, ТЮЗ,  кинотеатр).</w:t>
      </w:r>
    </w:p>
    <w:p w:rsidR="00BF3613" w:rsidRPr="00657235" w:rsidRDefault="00BF3613" w:rsidP="00BF3613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2-х разовое питание.</w:t>
      </w:r>
    </w:p>
    <w:p w:rsidR="00BF3613" w:rsidRPr="00657235" w:rsidRDefault="00BF3613" w:rsidP="00BF3613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Пришкольный лагерь можно посещать как на платной, так и на бесплатной основе, если учащиеся относятся к следующим категориям семей:</w:t>
      </w:r>
    </w:p>
    <w:p w:rsidR="00BF3613" w:rsidRPr="00657235" w:rsidRDefault="00BF3613" w:rsidP="00BF3613">
      <w:pPr>
        <w:pStyle w:val="a6"/>
        <w:numPr>
          <w:ilvl w:val="0"/>
          <w:numId w:val="1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для детей из семей, имеющих право на получение государственной адресной социальной помощи;</w:t>
      </w:r>
    </w:p>
    <w:p w:rsidR="00BF3613" w:rsidRPr="00657235" w:rsidRDefault="00BF3613" w:rsidP="00BF3613">
      <w:pPr>
        <w:pStyle w:val="a6"/>
        <w:numPr>
          <w:ilvl w:val="0"/>
          <w:numId w:val="1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BF3613" w:rsidRPr="00657235" w:rsidRDefault="00BF3613" w:rsidP="00BF3613">
      <w:pPr>
        <w:pStyle w:val="a6"/>
        <w:numPr>
          <w:ilvl w:val="0"/>
          <w:numId w:val="1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ля детей – сирот и детей, оставшихся без попечения родителей, проживающим в семьях - решение уполномоченного органа об утверждении опеки;</w:t>
      </w:r>
    </w:p>
    <w:p w:rsidR="00BF3613" w:rsidRPr="00657235" w:rsidRDefault="00BF3613" w:rsidP="00BF3613">
      <w:pPr>
        <w:pStyle w:val="a6"/>
        <w:numPr>
          <w:ilvl w:val="0"/>
          <w:numId w:val="1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для детей из семей, требующих экстренной помощи в результате чрезвычайных ситуаций;</w:t>
      </w:r>
    </w:p>
    <w:p w:rsidR="00BF3613" w:rsidRPr="00657235" w:rsidRDefault="00BF3613" w:rsidP="00BF3613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районов).</w:t>
      </w:r>
    </w:p>
    <w:p w:rsidR="00BF3613" w:rsidRPr="00657235" w:rsidRDefault="00BF3613" w:rsidP="00BF3613">
      <w:pPr>
        <w:pStyle w:val="a6"/>
        <w:rPr>
          <w:rFonts w:ascii="Times New Roman" w:hAnsi="Times New Roman" w:cs="Times New Roman"/>
          <w:sz w:val="24"/>
          <w:szCs w:val="24"/>
        </w:rPr>
      </w:pPr>
      <w:r w:rsidRPr="00657235">
        <w:rPr>
          <w:rFonts w:ascii="Times New Roman" w:hAnsi="Times New Roman" w:cs="Times New Roman"/>
          <w:sz w:val="24"/>
          <w:szCs w:val="24"/>
        </w:rPr>
        <w:t xml:space="preserve"> Необходимо предоставить документы</w:t>
      </w:r>
    </w:p>
    <w:p w:rsidR="00BF3613" w:rsidRPr="00657235" w:rsidRDefault="00BF3613" w:rsidP="00BF3613">
      <w:pPr>
        <w:pStyle w:val="a6"/>
        <w:rPr>
          <w:rStyle w:val="markedcontent"/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 xml:space="preserve">1)заявление </w:t>
      </w:r>
      <w:proofErr w:type="spellStart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стандарту государственной услуги;</w:t>
      </w:r>
    </w:p>
    <w:p w:rsidR="00BF3613" w:rsidRPr="00657235" w:rsidRDefault="00BF3613" w:rsidP="00BF3613">
      <w:pPr>
        <w:pStyle w:val="a6"/>
        <w:rPr>
          <w:rStyle w:val="markedcontent"/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 xml:space="preserve">2) копия документа, удостоверяющего личность </w:t>
      </w:r>
      <w:proofErr w:type="spellStart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BF3613" w:rsidRPr="00657235" w:rsidRDefault="00BF3613" w:rsidP="00BF3613">
      <w:pPr>
        <w:pStyle w:val="a6"/>
        <w:rPr>
          <w:rStyle w:val="markedcontent"/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3) копия свидетельства о рождении ребенка;</w:t>
      </w:r>
    </w:p>
    <w:p w:rsidR="00BF3613" w:rsidRPr="00657235" w:rsidRDefault="00BF3613" w:rsidP="00BF3613">
      <w:pPr>
        <w:pStyle w:val="a6"/>
        <w:rPr>
          <w:rStyle w:val="markedcontent"/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 xml:space="preserve">4) медицинская справка на школьника, отъезжающего в  оздоровительный лагерь в соответствии с формой </w:t>
      </w:r>
      <w:proofErr w:type="spellStart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 xml:space="preserve"> 071/у в соответствии с формой, утвержденной приказом исполняющего </w:t>
      </w: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</w:t>
      </w:r>
      <w:proofErr w:type="spellStart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 xml:space="preserve"> 907 (зарегистрирован в Реестре государственной регистрации нормативных правовых актов Республики Казахстан под </w:t>
      </w:r>
      <w:proofErr w:type="spellStart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 xml:space="preserve"> 6697); </w:t>
      </w:r>
    </w:p>
    <w:p w:rsidR="00BF3613" w:rsidRPr="00657235" w:rsidRDefault="00BF3613" w:rsidP="00BF3613">
      <w:pPr>
        <w:pStyle w:val="a6"/>
        <w:rPr>
          <w:rFonts w:ascii="Times New Roman" w:hAnsi="Times New Roman" w:cs="Times New Roman"/>
          <w:sz w:val="24"/>
          <w:szCs w:val="24"/>
        </w:rPr>
      </w:pPr>
      <w:r w:rsidRPr="00657235">
        <w:rPr>
          <w:rStyle w:val="markedcontent"/>
          <w:rFonts w:ascii="Times New Roman" w:hAnsi="Times New Roman" w:cs="Times New Roman"/>
          <w:sz w:val="24"/>
          <w:szCs w:val="24"/>
        </w:rPr>
        <w:t>5) копия документа, подтверждающего статус</w:t>
      </w:r>
    </w:p>
    <w:p w:rsidR="00BF3613" w:rsidRPr="00657235" w:rsidRDefault="00BF3613" w:rsidP="00BF361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613" w:rsidRDefault="00BF3613" w:rsidP="00BF361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7235">
        <w:rPr>
          <w:rFonts w:ascii="Times New Roman" w:hAnsi="Times New Roman" w:cs="Times New Roman"/>
          <w:sz w:val="24"/>
          <w:szCs w:val="24"/>
        </w:rPr>
        <w:t>Документы можно подать через по</w:t>
      </w:r>
      <w:r>
        <w:rPr>
          <w:rFonts w:ascii="Times New Roman" w:hAnsi="Times New Roman" w:cs="Times New Roman"/>
          <w:sz w:val="24"/>
          <w:szCs w:val="24"/>
        </w:rPr>
        <w:t>рт</w:t>
      </w:r>
      <w:r w:rsidRPr="00657235">
        <w:rPr>
          <w:rFonts w:ascii="Times New Roman" w:hAnsi="Times New Roman" w:cs="Times New Roman"/>
          <w:sz w:val="24"/>
          <w:szCs w:val="24"/>
        </w:rPr>
        <w:t>ал «электронного правительст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57235">
        <w:rPr>
          <w:rFonts w:ascii="Times New Roman" w:hAnsi="Times New Roman" w:cs="Times New Roman"/>
          <w:sz w:val="24"/>
          <w:szCs w:val="24"/>
        </w:rPr>
        <w:t xml:space="preserve">а», а </w:t>
      </w:r>
      <w:proofErr w:type="gramStart"/>
      <w:r w:rsidRPr="0065723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657235">
        <w:rPr>
          <w:rFonts w:ascii="Times New Roman" w:hAnsi="Times New Roman" w:cs="Times New Roman"/>
          <w:sz w:val="24"/>
          <w:szCs w:val="24"/>
        </w:rPr>
        <w:t xml:space="preserve"> в бумажном варианте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613" w:rsidRDefault="00BF3613" w:rsidP="00BF361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для учащихся будет организована работа летней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613" w:rsidRDefault="00BF3613" w:rsidP="00BF361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с 14 лет могут трудоустроится в отряды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Ел»</w:t>
      </w:r>
    </w:p>
    <w:p w:rsidR="00BF3613" w:rsidRDefault="00BF3613" w:rsidP="00EE03B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E03B8" w:rsidRPr="001C62AB" w:rsidRDefault="00EE03B8" w:rsidP="00EE03B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EE03B8" w:rsidRPr="001C62AB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1C62AB">
        <w:rPr>
          <w:rFonts w:ascii="Times New Roman" w:hAnsi="Times New Roman" w:cs="Times New Roman"/>
          <w:sz w:val="24"/>
          <w:szCs w:val="24"/>
        </w:rPr>
        <w:t xml:space="preserve">–  </w:t>
      </w:r>
      <w:r w:rsidR="0062610E">
        <w:rPr>
          <w:rFonts w:ascii="Times New Roman" w:hAnsi="Times New Roman" w:cs="Times New Roman"/>
          <w:sz w:val="24"/>
          <w:szCs w:val="24"/>
        </w:rPr>
        <w:t>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2AB">
        <w:rPr>
          <w:rFonts w:ascii="Times New Roman" w:hAnsi="Times New Roman" w:cs="Times New Roman"/>
          <w:sz w:val="24"/>
          <w:szCs w:val="24"/>
        </w:rPr>
        <w:t>чел;</w:t>
      </w:r>
    </w:p>
    <w:p w:rsidR="00EE03B8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E03B8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BF3613" w:rsidRPr="00681587" w:rsidRDefault="00BF3613" w:rsidP="00BF3613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158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F3613" w:rsidRPr="00681587" w:rsidRDefault="00BF3613" w:rsidP="00BF3613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принять к сведению, донести до всех родителей и учащихся</w:t>
      </w:r>
    </w:p>
    <w:p w:rsidR="00EE03B8" w:rsidRDefault="00EE03B8" w:rsidP="00E31C4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31C42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E0F8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r w:rsidR="00992568">
        <w:rPr>
          <w:rFonts w:ascii="Times New Roman" w:hAnsi="Times New Roman" w:cs="Times New Roman"/>
          <w:b/>
          <w:sz w:val="24"/>
          <w:szCs w:val="24"/>
        </w:rPr>
        <w:t>зам директора по ВР</w:t>
      </w:r>
      <w:r w:rsidRPr="009E0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613">
        <w:rPr>
          <w:rFonts w:ascii="Times New Roman" w:hAnsi="Times New Roman" w:cs="Times New Roman"/>
          <w:b/>
          <w:sz w:val="24"/>
          <w:szCs w:val="24"/>
        </w:rPr>
        <w:t>Мурзину С.В.</w:t>
      </w:r>
    </w:p>
    <w:p w:rsidR="00BF3613" w:rsidRDefault="00BF3613" w:rsidP="00BF361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1587">
        <w:rPr>
          <w:rFonts w:ascii="Times New Roman" w:hAnsi="Times New Roman" w:cs="Times New Roman"/>
          <w:sz w:val="24"/>
          <w:szCs w:val="24"/>
        </w:rPr>
        <w:t>которая рассказала о проводимой работе антикоррупционной направленности в КГУ «ОСШ №6», призвала родительскую общественность принять активное участие в мероприятиях, проводимых в школе. Был роздан раздаточный материал антикоррупционной направленности.</w:t>
      </w:r>
    </w:p>
    <w:p w:rsidR="00BF3613" w:rsidRPr="00681587" w:rsidRDefault="00BF3613" w:rsidP="00BF3613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выпускных мероприятий и государственной аттестации запрещен сбор денежных средств.</w:t>
      </w:r>
    </w:p>
    <w:p w:rsidR="00BF3613" w:rsidRPr="00681587" w:rsidRDefault="00BF3613" w:rsidP="00BF3613">
      <w:pPr>
        <w:pStyle w:val="a6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3613" w:rsidRPr="00681587" w:rsidRDefault="00BF3613" w:rsidP="00BF3613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158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F3613" w:rsidRDefault="00BF3613" w:rsidP="00BF3613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1587">
        <w:rPr>
          <w:rFonts w:ascii="Times New Roman" w:hAnsi="Times New Roman" w:cs="Times New Roman"/>
          <w:sz w:val="24"/>
          <w:szCs w:val="24"/>
        </w:rPr>
        <w:t xml:space="preserve">Информацию зам. директора по ВР </w:t>
      </w:r>
      <w:proofErr w:type="spellStart"/>
      <w:r w:rsidRPr="00681587">
        <w:rPr>
          <w:rFonts w:ascii="Times New Roman" w:hAnsi="Times New Roman" w:cs="Times New Roman"/>
          <w:sz w:val="24"/>
          <w:szCs w:val="24"/>
        </w:rPr>
        <w:t>Мурзиной</w:t>
      </w:r>
      <w:proofErr w:type="spellEnd"/>
      <w:r w:rsidRPr="00681587">
        <w:rPr>
          <w:rFonts w:ascii="Times New Roman" w:hAnsi="Times New Roman" w:cs="Times New Roman"/>
          <w:sz w:val="24"/>
          <w:szCs w:val="24"/>
        </w:rPr>
        <w:t xml:space="preserve"> С.В. принять к сведению. На родительских собраниях классов ознакомить родителей с брошюрой по профилактике антикоррупционной направленности.</w:t>
      </w:r>
    </w:p>
    <w:p w:rsidR="00EE03B8" w:rsidRPr="00AE0A05" w:rsidRDefault="00EE03B8" w:rsidP="00E31C42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1C62AB">
        <w:rPr>
          <w:rFonts w:ascii="Times New Roman" w:hAnsi="Times New Roman" w:cs="Times New Roman"/>
          <w:sz w:val="24"/>
          <w:szCs w:val="24"/>
        </w:rPr>
        <w:t xml:space="preserve">–  </w:t>
      </w:r>
      <w:r w:rsidR="0062610E">
        <w:rPr>
          <w:rFonts w:ascii="Times New Roman" w:hAnsi="Times New Roman" w:cs="Times New Roman"/>
          <w:sz w:val="24"/>
          <w:szCs w:val="24"/>
        </w:rPr>
        <w:t>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2AB">
        <w:rPr>
          <w:rFonts w:ascii="Times New Roman" w:hAnsi="Times New Roman" w:cs="Times New Roman"/>
          <w:sz w:val="24"/>
          <w:szCs w:val="24"/>
        </w:rPr>
        <w:t>чел;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BF3613" w:rsidRDefault="00BF3613" w:rsidP="00BF3613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3613" w:rsidRPr="00185F97" w:rsidRDefault="00BF3613" w:rsidP="00BF3613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F9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третьему</w:t>
      </w:r>
      <w:r w:rsidRPr="00185F97">
        <w:rPr>
          <w:rFonts w:ascii="Times New Roman" w:hAnsi="Times New Roman" w:cs="Times New Roman"/>
          <w:b/>
          <w:sz w:val="24"/>
          <w:szCs w:val="24"/>
        </w:rPr>
        <w:t xml:space="preserve"> вопросу слушали </w:t>
      </w:r>
      <w:proofErr w:type="spellStart"/>
      <w:r w:rsidRPr="00185F97"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 w:rsidRPr="00185F97">
        <w:rPr>
          <w:rFonts w:ascii="Times New Roman" w:hAnsi="Times New Roman" w:cs="Times New Roman"/>
          <w:b/>
          <w:sz w:val="24"/>
          <w:szCs w:val="24"/>
        </w:rPr>
        <w:t xml:space="preserve"> В.М., </w:t>
      </w:r>
      <w:proofErr w:type="spellStart"/>
      <w:r w:rsidRPr="00185F97">
        <w:rPr>
          <w:rFonts w:ascii="Times New Roman" w:hAnsi="Times New Roman" w:cs="Times New Roman"/>
          <w:b/>
          <w:sz w:val="24"/>
          <w:szCs w:val="24"/>
        </w:rPr>
        <w:t>замедиректора</w:t>
      </w:r>
      <w:proofErr w:type="spellEnd"/>
      <w:r w:rsidRPr="00185F97">
        <w:rPr>
          <w:rFonts w:ascii="Times New Roman" w:hAnsi="Times New Roman" w:cs="Times New Roman"/>
          <w:b/>
          <w:sz w:val="24"/>
          <w:szCs w:val="24"/>
        </w:rPr>
        <w:t xml:space="preserve"> по ВР рассказала о правилах оказания материальной помощи. </w:t>
      </w:r>
    </w:p>
    <w:p w:rsidR="00BF3613" w:rsidRPr="00185F97" w:rsidRDefault="00BF3613" w:rsidP="00BF3613">
      <w:pPr>
        <w:pStyle w:val="a8"/>
      </w:pPr>
      <w:r w:rsidRPr="00185F97">
        <w:lastRenderedPageBreak/>
        <w:t xml:space="preserve">На основании Постановления Правительства РК № 64 от 25 января 2008 года </w:t>
      </w:r>
      <w:proofErr w:type="gramStart"/>
      <w:r w:rsidRPr="00185F97">
        <w:t>и  Постановления</w:t>
      </w:r>
      <w:proofErr w:type="gramEnd"/>
      <w:r w:rsidRPr="00185F97">
        <w:t xml:space="preserve">  Правительства РК № 544 от 08.08. 2022 года воспитанникам государственных организаций образования из  следующих категорий семей:</w:t>
      </w:r>
    </w:p>
    <w:p w:rsidR="00BF3613" w:rsidRPr="00185F97" w:rsidRDefault="00BF3613" w:rsidP="00BF3613">
      <w:pPr>
        <w:pStyle w:val="a8"/>
        <w:numPr>
          <w:ilvl w:val="0"/>
          <w:numId w:val="8"/>
        </w:numPr>
        <w:ind w:left="720"/>
      </w:pPr>
      <w:r w:rsidRPr="00185F97">
        <w:t>имеющих право на получение государственной адресной социальной помощи;</w:t>
      </w:r>
    </w:p>
    <w:p w:rsidR="00BF3613" w:rsidRPr="00185F97" w:rsidRDefault="00BF3613" w:rsidP="00BF3613">
      <w:pPr>
        <w:pStyle w:val="a8"/>
        <w:numPr>
          <w:ilvl w:val="0"/>
          <w:numId w:val="8"/>
        </w:numPr>
        <w:ind w:left="720"/>
      </w:pPr>
      <w:r w:rsidRPr="00185F97">
        <w:t>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BF3613" w:rsidRPr="00185F97" w:rsidRDefault="00BF3613" w:rsidP="00BF3613">
      <w:pPr>
        <w:pStyle w:val="a8"/>
        <w:numPr>
          <w:ilvl w:val="0"/>
          <w:numId w:val="8"/>
        </w:numPr>
        <w:ind w:left="720"/>
      </w:pPr>
      <w:r w:rsidRPr="00185F97">
        <w:t xml:space="preserve">детям-сиротам, детям, оставшимся без попечения родителей, проживающим в семьях; </w:t>
      </w:r>
    </w:p>
    <w:p w:rsidR="00BF3613" w:rsidRPr="00185F97" w:rsidRDefault="00BF3613" w:rsidP="00BF3613">
      <w:pPr>
        <w:pStyle w:val="a8"/>
        <w:numPr>
          <w:ilvl w:val="0"/>
          <w:numId w:val="8"/>
        </w:numPr>
        <w:ind w:left="720"/>
      </w:pPr>
      <w:r w:rsidRPr="00185F97">
        <w:t>детям из семей, требующих экстренной помощи в результате чрезвычайных ситуаций;</w:t>
      </w:r>
    </w:p>
    <w:p w:rsidR="00BF3613" w:rsidRPr="00185F97" w:rsidRDefault="00BF3613" w:rsidP="00BF3613">
      <w:pPr>
        <w:pStyle w:val="a8"/>
        <w:numPr>
          <w:ilvl w:val="0"/>
          <w:numId w:val="8"/>
        </w:numPr>
        <w:ind w:left="720"/>
      </w:pPr>
      <w:r w:rsidRPr="00185F97">
        <w:t xml:space="preserve">иным категориям обучающихся и воспитанников, утвержденных коллегиальным органом управления   </w:t>
      </w:r>
    </w:p>
    <w:p w:rsidR="00BF3613" w:rsidRPr="00185F97" w:rsidRDefault="00BF3613" w:rsidP="00BF3613">
      <w:pPr>
        <w:pStyle w:val="a8"/>
      </w:pPr>
      <w:r w:rsidRPr="00185F97">
        <w:t xml:space="preserve">выделяется материальная помощь, бюджетные средства, выделяемые на оказание материальной помощи, </w:t>
      </w:r>
      <w:proofErr w:type="gramStart"/>
      <w:r w:rsidRPr="00185F97">
        <w:t>направляются  на</w:t>
      </w:r>
      <w:proofErr w:type="gramEnd"/>
      <w:r w:rsidRPr="00185F97">
        <w:t xml:space="preserve">: </w:t>
      </w:r>
    </w:p>
    <w:p w:rsidR="00BF3613" w:rsidRPr="00185F97" w:rsidRDefault="00BF3613" w:rsidP="00BF3613">
      <w:pPr>
        <w:pStyle w:val="a8"/>
        <w:numPr>
          <w:ilvl w:val="0"/>
          <w:numId w:val="14"/>
        </w:numPr>
      </w:pPr>
      <w:r w:rsidRPr="00185F97">
        <w:t>приобретение одежды, обуви, школьно-письменных принадлежностей;</w:t>
      </w:r>
    </w:p>
    <w:p w:rsidR="00BF3613" w:rsidRPr="00185F97" w:rsidRDefault="00BF3613" w:rsidP="00BF3613">
      <w:pPr>
        <w:pStyle w:val="a8"/>
        <w:numPr>
          <w:ilvl w:val="0"/>
          <w:numId w:val="14"/>
        </w:numPr>
      </w:pPr>
      <w:r w:rsidRPr="00185F97">
        <w:t>оказание финансовой помощи в виде компенсации за проезд</w:t>
      </w:r>
    </w:p>
    <w:p w:rsidR="00BF3613" w:rsidRPr="00185F97" w:rsidRDefault="00BF3613" w:rsidP="00BF3613">
      <w:pPr>
        <w:rPr>
          <w:rFonts w:ascii="Times New Roman" w:hAnsi="Times New Roman" w:cs="Times New Roman"/>
          <w:sz w:val="24"/>
          <w:szCs w:val="24"/>
        </w:rPr>
      </w:pPr>
      <w:r w:rsidRPr="00185F97">
        <w:rPr>
          <w:rFonts w:ascii="Times New Roman" w:hAnsi="Times New Roman" w:cs="Times New Roman"/>
          <w:sz w:val="24"/>
          <w:szCs w:val="24"/>
        </w:rPr>
        <w:t>Материальная помощь обучающимся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p w:rsidR="00BF3613" w:rsidRPr="00185F97" w:rsidRDefault="00BF3613" w:rsidP="00BF3613">
      <w:pPr>
        <w:pStyle w:val="a8"/>
      </w:pPr>
      <w:r w:rsidRPr="00185F97">
        <w:t>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</w:t>
      </w:r>
    </w:p>
    <w:p w:rsidR="00BF3613" w:rsidRPr="00185F97" w:rsidRDefault="00BF3613" w:rsidP="00BF3613">
      <w:pPr>
        <w:pStyle w:val="a8"/>
      </w:pPr>
      <w:r w:rsidRPr="00185F97">
        <w:t>Заявление рассматривается в течение пятнадцати рабочих дней со дня поступления заявления с необходимыми документами.</w:t>
      </w:r>
    </w:p>
    <w:p w:rsidR="00BF3613" w:rsidRPr="00185F97" w:rsidRDefault="00BF3613" w:rsidP="00BF3613">
      <w:pPr>
        <w:pStyle w:val="a8"/>
      </w:pPr>
      <w:r w:rsidRPr="00185F97">
        <w:t xml:space="preserve">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</w:t>
      </w:r>
      <w:hyperlink r:id="rId5" w:anchor="z17" w:history="1">
        <w:r w:rsidRPr="00185F97">
          <w:rPr>
            <w:rStyle w:val="ab"/>
          </w:rPr>
          <w:t>подпунктах 1)</w:t>
        </w:r>
      </w:hyperlink>
      <w:r w:rsidRPr="00185F97">
        <w:t xml:space="preserve"> и </w:t>
      </w:r>
      <w:hyperlink r:id="rId6" w:anchor="z18" w:history="1">
        <w:r w:rsidRPr="00185F97">
          <w:rPr>
            <w:rStyle w:val="ab"/>
          </w:rPr>
          <w:t>2)</w:t>
        </w:r>
      </w:hyperlink>
      <w:r w:rsidRPr="00185F97">
        <w:t xml:space="preserve"> пункта 1 настоящих Правил.</w:t>
      </w:r>
    </w:p>
    <w:p w:rsidR="00BF3613" w:rsidRPr="00185F97" w:rsidRDefault="00BF3613" w:rsidP="00BF3613">
      <w:pPr>
        <w:pStyle w:val="a8"/>
      </w:pPr>
      <w:r w:rsidRPr="00185F97">
        <w:t xml:space="preserve">      Для получения сведений о принадлежности заявителя к категории лиц, указанных в </w:t>
      </w:r>
      <w:hyperlink r:id="rId7" w:anchor="z17" w:history="1">
        <w:r w:rsidRPr="00185F97">
          <w:rPr>
            <w:rStyle w:val="ab"/>
          </w:rPr>
          <w:t>подпункте 1)</w:t>
        </w:r>
      </w:hyperlink>
      <w:r w:rsidRPr="00185F97">
        <w:t xml:space="preserve"> пункта 1 настоящих Правил, а также доходах лиц, указанных в </w:t>
      </w:r>
      <w:hyperlink r:id="rId8" w:anchor="z18" w:history="1">
        <w:r w:rsidRPr="00185F97">
          <w:rPr>
            <w:rStyle w:val="ab"/>
          </w:rPr>
          <w:t>подпункте 2)</w:t>
        </w:r>
      </w:hyperlink>
      <w:r w:rsidRPr="00185F97">
        <w:t xml:space="preserve">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 (предоставляются документы о всех видах дохода)</w:t>
      </w:r>
    </w:p>
    <w:p w:rsidR="00BF3613" w:rsidRPr="00185F97" w:rsidRDefault="00BF3613" w:rsidP="00BF3613">
      <w:pPr>
        <w:pStyle w:val="a8"/>
      </w:pPr>
      <w:r w:rsidRPr="00185F97">
        <w:t>К заявлению прилагаются подтверждающие документы:</w:t>
      </w:r>
    </w:p>
    <w:p w:rsidR="00BF3613" w:rsidRPr="00185F97" w:rsidRDefault="00BF3613" w:rsidP="00BF3613">
      <w:pPr>
        <w:pStyle w:val="a8"/>
      </w:pPr>
      <w:r w:rsidRPr="00185F97">
        <w:t xml:space="preserve">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</w:t>
      </w:r>
      <w:hyperlink r:id="rId9" w:anchor="z19" w:history="1">
        <w:r w:rsidRPr="00185F97">
          <w:rPr>
            <w:rStyle w:val="ab"/>
          </w:rPr>
          <w:t>подпункте 3)</w:t>
        </w:r>
      </w:hyperlink>
      <w:r w:rsidRPr="00185F97">
        <w:t xml:space="preserve"> пункта 1 настоящих Правил;</w:t>
      </w:r>
    </w:p>
    <w:p w:rsidR="00BF3613" w:rsidRPr="00185F97" w:rsidRDefault="00BF3613" w:rsidP="00BF3613">
      <w:pPr>
        <w:pStyle w:val="a8"/>
      </w:pPr>
      <w:r w:rsidRPr="00185F97">
        <w:lastRenderedPageBreak/>
        <w:t xml:space="preserve">     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</w:t>
      </w:r>
      <w:hyperlink r:id="rId10" w:anchor="z17" w:history="1">
        <w:r w:rsidRPr="00185F97">
          <w:rPr>
            <w:rStyle w:val="ab"/>
          </w:rPr>
          <w:t>Правилами</w:t>
        </w:r>
      </w:hyperlink>
      <w:r w:rsidRPr="00185F97">
        <w:t xml:space="preserve">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</w:t>
      </w:r>
      <w:hyperlink r:id="rId11" w:anchor="z20" w:history="1">
        <w:r w:rsidRPr="00185F97">
          <w:rPr>
            <w:rStyle w:val="ab"/>
          </w:rPr>
          <w:t>подпункте 4)</w:t>
        </w:r>
      </w:hyperlink>
      <w:r w:rsidRPr="00185F97">
        <w:t xml:space="preserve"> пункта 1 настоящих Правил.</w:t>
      </w:r>
    </w:p>
    <w:p w:rsidR="00BF3613" w:rsidRPr="00185F97" w:rsidRDefault="00BF3613" w:rsidP="00BF3613">
      <w:pPr>
        <w:pStyle w:val="a8"/>
      </w:pPr>
      <w:r w:rsidRPr="00185F97">
        <w:t xml:space="preserve">      Категория лиц, указанных в </w:t>
      </w:r>
      <w:hyperlink r:id="rId12" w:anchor="z21" w:history="1">
        <w:r w:rsidRPr="00185F97">
          <w:rPr>
            <w:rStyle w:val="ab"/>
          </w:rPr>
          <w:t>подпункте 5)</w:t>
        </w:r>
      </w:hyperlink>
      <w:r w:rsidRPr="00185F97">
        <w:t xml:space="preserve">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p w:rsidR="00BF3613" w:rsidRPr="00185F97" w:rsidRDefault="00BF3613" w:rsidP="00BF3613">
      <w:pPr>
        <w:pStyle w:val="a8"/>
      </w:pPr>
      <w:r w:rsidRPr="00185F97">
        <w:t>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p w:rsidR="00BF3613" w:rsidRPr="00185F97" w:rsidRDefault="00BF3613" w:rsidP="00BF3613">
      <w:pPr>
        <w:pStyle w:val="a8"/>
      </w:pPr>
      <w:r w:rsidRPr="00185F97">
        <w:t xml:space="preserve">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 </w:t>
      </w:r>
      <w:hyperlink r:id="rId13" w:anchor="z65" w:history="1">
        <w:r w:rsidRPr="00185F97">
          <w:rPr>
            <w:rStyle w:val="ab"/>
          </w:rPr>
          <w:t>приложению 3</w:t>
        </w:r>
      </w:hyperlink>
      <w:r w:rsidRPr="00185F97">
        <w:t xml:space="preserve"> настоящих Правил.</w:t>
      </w:r>
    </w:p>
    <w:p w:rsidR="00BF3613" w:rsidRPr="00185F97" w:rsidRDefault="00BF3613" w:rsidP="00BF3613">
      <w:pPr>
        <w:pStyle w:val="a8"/>
      </w:pPr>
      <w:r w:rsidRPr="00185F97">
        <w:t>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p w:rsidR="00BF3613" w:rsidRPr="00185F97" w:rsidRDefault="00BF3613" w:rsidP="00BF3613">
      <w:pPr>
        <w:pStyle w:val="a8"/>
      </w:pPr>
      <w:r w:rsidRPr="00185F97">
        <w:t xml:space="preserve">      Заседания коллегиального органа оформляются протоколом по форме, согласно </w:t>
      </w:r>
      <w:hyperlink r:id="rId14" w:anchor="z80" w:history="1">
        <w:r w:rsidRPr="00185F97">
          <w:rPr>
            <w:rStyle w:val="ab"/>
          </w:rPr>
          <w:t>приложению 4</w:t>
        </w:r>
      </w:hyperlink>
      <w:r w:rsidRPr="00185F97">
        <w:t xml:space="preserve"> 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 </w:t>
      </w:r>
    </w:p>
    <w:p w:rsidR="00BF3613" w:rsidRPr="00185F97" w:rsidRDefault="00BF3613" w:rsidP="00BF3613">
      <w:pPr>
        <w:pStyle w:val="a8"/>
      </w:pPr>
      <w:r w:rsidRPr="00185F97">
        <w:t>      Финансовая и материальная помощь не назначается:</w:t>
      </w:r>
    </w:p>
    <w:p w:rsidR="00BF3613" w:rsidRPr="00185F97" w:rsidRDefault="00BF3613" w:rsidP="00BF3613">
      <w:pPr>
        <w:pStyle w:val="a8"/>
      </w:pPr>
      <w:r w:rsidRPr="00185F97">
        <w:t>      1) лицам (семьям), представившим заведомо ложную информацию и (или) недостоверные документы;</w:t>
      </w:r>
    </w:p>
    <w:p w:rsidR="00BF3613" w:rsidRPr="00185F97" w:rsidRDefault="00BF3613" w:rsidP="00BF3613">
      <w:pPr>
        <w:pStyle w:val="a8"/>
      </w:pPr>
      <w:r w:rsidRPr="00185F97">
        <w:t>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:rsidR="00BF3613" w:rsidRPr="00681587" w:rsidRDefault="00BF3613" w:rsidP="00BF3613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158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F3613" w:rsidRPr="00681587" w:rsidRDefault="00BF3613" w:rsidP="00BF3613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принять к сведению, донести до всех родителей и учащихся. Провести отдельное заседание по рассмотрению документов родителей, подавших заявление на оказание материальной помощи.</w:t>
      </w:r>
    </w:p>
    <w:p w:rsidR="00A475E1" w:rsidRDefault="00A475E1" w:rsidP="003C229D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0A14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Председатель Попечительского</w:t>
      </w:r>
      <w:r>
        <w:rPr>
          <w:rFonts w:ascii="Times New Roman" w:hAnsi="Times New Roman" w:cs="Times New Roman"/>
          <w:sz w:val="24"/>
          <w:szCs w:val="24"/>
        </w:rPr>
        <w:t xml:space="preserve"> совета _____________________</w:t>
      </w:r>
      <w:r w:rsidRPr="003C2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Ткачева Е.В.</w:t>
      </w:r>
      <w:r w:rsidRPr="003C2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14" w:rsidRPr="003C229D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Секретарь Попечительского </w:t>
      </w:r>
      <w:proofErr w:type="gramStart"/>
      <w:r w:rsidRPr="003C229D">
        <w:rPr>
          <w:rFonts w:ascii="Times New Roman" w:hAnsi="Times New Roman" w:cs="Times New Roman"/>
          <w:sz w:val="24"/>
          <w:szCs w:val="24"/>
        </w:rPr>
        <w:t>совета  _</w:t>
      </w:r>
      <w:proofErr w:type="gramEnd"/>
      <w:r w:rsidRPr="003C229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 w:rsidRPr="003C229D"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 w:rsidRPr="003C229D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110A14" w:rsidRPr="003C229D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Члены Попечительского совета</w:t>
      </w:r>
    </w:p>
    <w:p w:rsidR="00110A14" w:rsidRPr="003C229D" w:rsidRDefault="00110A14" w:rsidP="00110A14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4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Попандопуло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Нина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Острянина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Кошкина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Поднебеснова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Миняева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Ахметова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Орал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Райхановна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Абрамова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Говорова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Мяснянкина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Шмидт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Исакова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Тамара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Еременко Таисия</w:t>
            </w:r>
          </w:p>
        </w:tc>
      </w:tr>
    </w:tbl>
    <w:p w:rsidR="00D31406" w:rsidRDefault="00D31406"/>
    <w:sectPr w:rsidR="00D31406" w:rsidSect="00513D06">
      <w:pgSz w:w="12240" w:h="15840"/>
      <w:pgMar w:top="1134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000C"/>
    <w:multiLevelType w:val="hybridMultilevel"/>
    <w:tmpl w:val="0384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347A"/>
    <w:multiLevelType w:val="hybridMultilevel"/>
    <w:tmpl w:val="C3563F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0317"/>
    <w:multiLevelType w:val="hybridMultilevel"/>
    <w:tmpl w:val="11506CAE"/>
    <w:lvl w:ilvl="0" w:tplc="954AA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253B"/>
    <w:multiLevelType w:val="hybridMultilevel"/>
    <w:tmpl w:val="0EDA4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A44F0"/>
    <w:multiLevelType w:val="hybridMultilevel"/>
    <w:tmpl w:val="DD4C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66C35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472E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3510"/>
    <w:multiLevelType w:val="hybridMultilevel"/>
    <w:tmpl w:val="A28C6E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43AE8"/>
    <w:multiLevelType w:val="hybridMultilevel"/>
    <w:tmpl w:val="79A6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D1CD0"/>
    <w:multiLevelType w:val="hybridMultilevel"/>
    <w:tmpl w:val="F97CB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080DFF"/>
    <w:multiLevelType w:val="hybridMultilevel"/>
    <w:tmpl w:val="2376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57E2"/>
    <w:multiLevelType w:val="hybridMultilevel"/>
    <w:tmpl w:val="7B587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2670F"/>
    <w:multiLevelType w:val="hybridMultilevel"/>
    <w:tmpl w:val="8584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42"/>
    <w:rsid w:val="00081A9D"/>
    <w:rsid w:val="00110A14"/>
    <w:rsid w:val="001A1277"/>
    <w:rsid w:val="00277838"/>
    <w:rsid w:val="003C229D"/>
    <w:rsid w:val="004E07A2"/>
    <w:rsid w:val="00513D06"/>
    <w:rsid w:val="00546D27"/>
    <w:rsid w:val="0062610E"/>
    <w:rsid w:val="008136BD"/>
    <w:rsid w:val="00992568"/>
    <w:rsid w:val="00A475E1"/>
    <w:rsid w:val="00AE0A05"/>
    <w:rsid w:val="00B02E2E"/>
    <w:rsid w:val="00BF3613"/>
    <w:rsid w:val="00C16D53"/>
    <w:rsid w:val="00CE681B"/>
    <w:rsid w:val="00D31406"/>
    <w:rsid w:val="00DE03CD"/>
    <w:rsid w:val="00E31C42"/>
    <w:rsid w:val="00EE03B8"/>
    <w:rsid w:val="00F7685A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BE32"/>
  <w15:chartTrackingRefBased/>
  <w15:docId w15:val="{BAFA958C-465C-4593-A26F-DF30E0B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C4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E31C42"/>
    <w:pPr>
      <w:ind w:left="720"/>
      <w:contextualSpacing/>
    </w:pPr>
  </w:style>
  <w:style w:type="table" w:styleId="a5">
    <w:name w:val="Table Grid"/>
    <w:basedOn w:val="a1"/>
    <w:uiPriority w:val="59"/>
    <w:rsid w:val="00E31C4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E31C42"/>
    <w:pPr>
      <w:spacing w:after="0" w:line="240" w:lineRule="auto"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E31C42"/>
    <w:rPr>
      <w:lang w:val="ru-RU"/>
    </w:rPr>
  </w:style>
  <w:style w:type="paragraph" w:customStyle="1" w:styleId="Default">
    <w:name w:val="Default"/>
    <w:rsid w:val="00B02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CE681B"/>
    <w:rPr>
      <w:lang w:val="ru-RU"/>
    </w:rPr>
  </w:style>
  <w:style w:type="character" w:customStyle="1" w:styleId="c1">
    <w:name w:val="c1"/>
    <w:basedOn w:val="a0"/>
    <w:rsid w:val="00EE03B8"/>
  </w:style>
  <w:style w:type="paragraph" w:styleId="a8">
    <w:name w:val="Normal (Web)"/>
    <w:basedOn w:val="a"/>
    <w:uiPriority w:val="99"/>
    <w:semiHidden/>
    <w:unhideWhenUsed/>
    <w:rsid w:val="00C1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D53"/>
    <w:rPr>
      <w:rFonts w:ascii="Segoe UI" w:hAnsi="Segoe UI" w:cs="Segoe UI"/>
      <w:sz w:val="18"/>
      <w:szCs w:val="18"/>
      <w:lang w:val="ru-RU"/>
    </w:rPr>
  </w:style>
  <w:style w:type="character" w:customStyle="1" w:styleId="markedcontent">
    <w:name w:val="markedcontent"/>
    <w:basedOn w:val="a0"/>
    <w:rsid w:val="00BF3613"/>
  </w:style>
  <w:style w:type="character" w:styleId="ab">
    <w:name w:val="Hyperlink"/>
    <w:basedOn w:val="a0"/>
    <w:uiPriority w:val="99"/>
    <w:semiHidden/>
    <w:unhideWhenUsed/>
    <w:rsid w:val="00BF3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080000064_" TargetMode="External"/><Relationship Id="rId13" Type="http://schemas.openxmlformats.org/officeDocument/2006/relationships/hyperlink" Target="https://adilet.zan.kz/rus/docs/P080000064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P080000064_" TargetMode="External"/><Relationship Id="rId12" Type="http://schemas.openxmlformats.org/officeDocument/2006/relationships/hyperlink" Target="https://adilet.zan.kz/rus/docs/P080000064_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080000064_" TargetMode="External"/><Relationship Id="rId11" Type="http://schemas.openxmlformats.org/officeDocument/2006/relationships/hyperlink" Target="https://adilet.zan.kz/rus/docs/P080000064_" TargetMode="External"/><Relationship Id="rId5" Type="http://schemas.openxmlformats.org/officeDocument/2006/relationships/hyperlink" Target="https://adilet.zan.kz/rus/docs/P080000064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V15C0010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080000064_" TargetMode="External"/><Relationship Id="rId14" Type="http://schemas.openxmlformats.org/officeDocument/2006/relationships/hyperlink" Target="https://adilet.zan.kz/rus/docs/P0800000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2025-10-09T06:21:00Z</cp:lastPrinted>
  <dcterms:created xsi:type="dcterms:W3CDTF">2026-06-19T04:48:00Z</dcterms:created>
  <dcterms:modified xsi:type="dcterms:W3CDTF">2026-06-19T04:48:00Z</dcterms:modified>
</cp:coreProperties>
</file>