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560F9" w14:textId="77777777" w:rsidR="001942D1" w:rsidRPr="001942D1" w:rsidRDefault="001942D1" w:rsidP="001942D1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Консультация для родителей</w:t>
      </w:r>
    </w:p>
    <w:p w14:paraId="5495F5BA" w14:textId="77777777" w:rsidR="001942D1" w:rsidRPr="001942D1" w:rsidRDefault="001942D1" w:rsidP="001942D1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«Как снизить тревожность ребёнка перед школой»</w:t>
      </w:r>
    </w:p>
    <w:p w14:paraId="1800CAC9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Уважаемые родители!</w:t>
      </w:r>
    </w:p>
    <w:p w14:paraId="71703385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Поступление в школу — важный этап в жизни ребёнка. Новая обстановка, незнакомые люди, необходимость соблюдать правила и выполнять задания могут вызывать волнение и тревогу. Небольшое беспокойство перед школой является естественным, однако задача взрослых — помочь ребёнку почувствовать себя уверенно и спокойно.</w:t>
      </w:r>
    </w:p>
    <w:p w14:paraId="78755F7D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Почему возникает тревожность?</w:t>
      </w:r>
    </w:p>
    <w:p w14:paraId="49DD2716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Причинами тревожности могут быть:</w:t>
      </w:r>
    </w:p>
    <w:p w14:paraId="44314764" w14:textId="77777777" w:rsidR="001942D1" w:rsidRPr="001942D1" w:rsidRDefault="001942D1" w:rsidP="001942D1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страх перед неизвестностью; </w:t>
      </w:r>
    </w:p>
    <w:p w14:paraId="318C9D59" w14:textId="77777777" w:rsidR="001942D1" w:rsidRPr="001942D1" w:rsidRDefault="001942D1" w:rsidP="001942D1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переживания из-за расставания с родителями; </w:t>
      </w:r>
    </w:p>
    <w:p w14:paraId="7A7D26E3" w14:textId="77777777" w:rsidR="001942D1" w:rsidRPr="001942D1" w:rsidRDefault="001942D1" w:rsidP="001942D1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боязнь не справиться с заданиями; </w:t>
      </w:r>
    </w:p>
    <w:p w14:paraId="2E49BE37" w14:textId="77777777" w:rsidR="001942D1" w:rsidRPr="001942D1" w:rsidRDefault="001942D1" w:rsidP="001942D1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опасения по поводу общения с учителем и одноклассниками; </w:t>
      </w:r>
    </w:p>
    <w:p w14:paraId="5E12FF3F" w14:textId="77777777" w:rsidR="001942D1" w:rsidRPr="001942D1" w:rsidRDefault="001942D1" w:rsidP="001942D1">
      <w:pPr>
        <w:numPr>
          <w:ilvl w:val="0"/>
          <w:numId w:val="1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завышенные ожидания взрослых. </w:t>
      </w:r>
    </w:p>
    <w:p w14:paraId="19D707BA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Как помочь ребёнку?</w:t>
      </w:r>
    </w:p>
    <w:p w14:paraId="69503D5D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1. Говорите о школе положительно</w:t>
      </w:r>
    </w:p>
    <w:p w14:paraId="464F0DF9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Рассказывайте о школе как об интересном месте, где можно узнать много нового, найти друзей и научиться полезным вещам.</w:t>
      </w:r>
    </w:p>
    <w:p w14:paraId="61D7E697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Избегайте фраз:</w:t>
      </w:r>
    </w:p>
    <w:p w14:paraId="32B62698" w14:textId="77777777" w:rsidR="001942D1" w:rsidRPr="001942D1" w:rsidRDefault="001942D1" w:rsidP="001942D1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«Вот пойдёшь в школу — там тебя научат!» </w:t>
      </w:r>
    </w:p>
    <w:p w14:paraId="10F352BD" w14:textId="77777777" w:rsidR="001942D1" w:rsidRPr="001942D1" w:rsidRDefault="001942D1" w:rsidP="001942D1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«В школе будет намного сложнее!» </w:t>
      </w:r>
    </w:p>
    <w:p w14:paraId="61B9D501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Такие высказывания усиливают тревогу и страх.</w:t>
      </w:r>
    </w:p>
    <w:p w14:paraId="312D77FB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2. Слушайте ребёнка</w:t>
      </w:r>
    </w:p>
    <w:p w14:paraId="3860B240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Дайте возможность рассказать о своих переживаниях. Внимательно выслушайте и покажите, что понимаете его чувства.</w:t>
      </w:r>
    </w:p>
    <w:p w14:paraId="70A30176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Можно сказать:</w:t>
      </w:r>
    </w:p>
    <w:p w14:paraId="387BFF42" w14:textId="77777777" w:rsidR="001942D1" w:rsidRPr="001942D1" w:rsidRDefault="001942D1" w:rsidP="001942D1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«Я понимаю, что ты волнуешься». </w:t>
      </w:r>
    </w:p>
    <w:p w14:paraId="07FC5654" w14:textId="77777777" w:rsidR="001942D1" w:rsidRPr="001942D1" w:rsidRDefault="001942D1" w:rsidP="001942D1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«Многие дети переживают перед школой». </w:t>
      </w:r>
    </w:p>
    <w:p w14:paraId="768895B3" w14:textId="77777777" w:rsidR="001942D1" w:rsidRPr="001942D1" w:rsidRDefault="001942D1" w:rsidP="001942D1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«Мы обязательно справимся вместе». </w:t>
      </w:r>
    </w:p>
    <w:p w14:paraId="70E3F547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3. Формируйте уверенность в своих силах</w:t>
      </w:r>
    </w:p>
    <w:p w14:paraId="74458B5E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Чаще отмечайте успехи ребёнка, даже самые небольшие. Поддержка взрослых помогает развивать уверенность и самостоятельность.</w:t>
      </w:r>
    </w:p>
    <w:p w14:paraId="2B00889D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4. Соблюдайте режим дня</w:t>
      </w:r>
    </w:p>
    <w:p w14:paraId="4E85C56D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Заранее приучайте ребёнка к режиму, близкому к школьному:</w:t>
      </w:r>
    </w:p>
    <w:p w14:paraId="7CF3D0FE" w14:textId="77777777" w:rsidR="001942D1" w:rsidRPr="001942D1" w:rsidRDefault="001942D1" w:rsidP="001942D1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своевременный подъём; </w:t>
      </w:r>
    </w:p>
    <w:p w14:paraId="30A59DC8" w14:textId="77777777" w:rsidR="001942D1" w:rsidRPr="001942D1" w:rsidRDefault="001942D1" w:rsidP="001942D1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полноценный сон; </w:t>
      </w:r>
    </w:p>
    <w:p w14:paraId="5CA2BEB9" w14:textId="77777777" w:rsidR="001942D1" w:rsidRPr="001942D1" w:rsidRDefault="001942D1" w:rsidP="001942D1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прогулки на свежем воздухе; </w:t>
      </w:r>
    </w:p>
    <w:p w14:paraId="6A7B9A78" w14:textId="77777777" w:rsidR="001942D1" w:rsidRPr="001942D1" w:rsidRDefault="001942D1" w:rsidP="001942D1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чередование занятий и отдыха. </w:t>
      </w:r>
    </w:p>
    <w:p w14:paraId="22E1D093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5. Играйте в школу</w:t>
      </w:r>
    </w:p>
    <w:p w14:paraId="4C0B6F38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Ролевые игры помогают познакомиться с будущей школьной жизнью. Пусть ребёнок поочерёдно будет учеником и учителем, выполняет простые задания и отвечает на вопросы.</w:t>
      </w:r>
    </w:p>
    <w:p w14:paraId="6DB68CAF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6. Развивайте самостоятельность</w:t>
      </w:r>
    </w:p>
    <w:p w14:paraId="0F401182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Учите ребёнка:</w:t>
      </w:r>
    </w:p>
    <w:p w14:paraId="27EC6C7D" w14:textId="77777777" w:rsidR="001942D1" w:rsidRPr="001942D1" w:rsidRDefault="001942D1" w:rsidP="001942D1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собирать свои вещи; </w:t>
      </w:r>
    </w:p>
    <w:p w14:paraId="340ABD18" w14:textId="77777777" w:rsidR="001942D1" w:rsidRPr="001942D1" w:rsidRDefault="001942D1" w:rsidP="001942D1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одеваться самостоятельно; </w:t>
      </w:r>
    </w:p>
    <w:p w14:paraId="1B0518B7" w14:textId="77777777" w:rsidR="001942D1" w:rsidRPr="001942D1" w:rsidRDefault="001942D1" w:rsidP="001942D1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lastRenderedPageBreak/>
        <w:t xml:space="preserve">соблюдать порядок; </w:t>
      </w:r>
    </w:p>
    <w:p w14:paraId="2D91D389" w14:textId="77777777" w:rsidR="001942D1" w:rsidRPr="001942D1" w:rsidRDefault="001942D1" w:rsidP="001942D1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выполнять небольшие поручения. </w:t>
      </w:r>
    </w:p>
    <w:p w14:paraId="4E6D0B4E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Самостоятельный ребёнок чувствует себя более уверенно в новой обстановке.</w:t>
      </w:r>
    </w:p>
    <w:p w14:paraId="485795B0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Признаки повышенной тревожности</w:t>
      </w:r>
    </w:p>
    <w:p w14:paraId="63165F6C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Обратите внимание, если ребёнок:</w:t>
      </w:r>
    </w:p>
    <w:p w14:paraId="6C578DF2" w14:textId="77777777" w:rsidR="001942D1" w:rsidRPr="001942D1" w:rsidRDefault="001942D1" w:rsidP="001942D1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часто говорит о страхе перед школой; </w:t>
      </w:r>
    </w:p>
    <w:p w14:paraId="75ED6357" w14:textId="77777777" w:rsidR="001942D1" w:rsidRPr="001942D1" w:rsidRDefault="001942D1" w:rsidP="001942D1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плохо засыпает; </w:t>
      </w:r>
    </w:p>
    <w:p w14:paraId="2F08E622" w14:textId="77777777" w:rsidR="001942D1" w:rsidRPr="001942D1" w:rsidRDefault="001942D1" w:rsidP="001942D1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становится капризным или раздражительным; </w:t>
      </w:r>
    </w:p>
    <w:p w14:paraId="037184FD" w14:textId="77777777" w:rsidR="001942D1" w:rsidRPr="001942D1" w:rsidRDefault="001942D1" w:rsidP="001942D1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отказывается говорить о школе; </w:t>
      </w:r>
    </w:p>
    <w:p w14:paraId="3507A132" w14:textId="77777777" w:rsidR="001942D1" w:rsidRPr="001942D1" w:rsidRDefault="001942D1" w:rsidP="001942D1">
      <w:pPr>
        <w:numPr>
          <w:ilvl w:val="0"/>
          <w:numId w:val="6"/>
        </w:numPr>
        <w:spacing w:after="0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 xml:space="preserve">жалуется на плохое самочувствие без видимых причин. </w:t>
      </w:r>
    </w:p>
    <w:p w14:paraId="00BFD95A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В таких случаях особенно важны поддержка, спокойное общение и доброжелательная атмосфера дома.</w:t>
      </w:r>
    </w:p>
    <w:p w14:paraId="5B021188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Чего не стоит делать?</w:t>
      </w:r>
    </w:p>
    <w:p w14:paraId="79678551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ascii="Segoe UI Symbol" w:hAnsi="Segoe UI Symbol" w:cs="Segoe UI Symbol"/>
          <w:szCs w:val="28"/>
        </w:rPr>
        <w:t>✘</w:t>
      </w:r>
      <w:r w:rsidRPr="001942D1">
        <w:rPr>
          <w:rFonts w:cs="Times New Roman"/>
          <w:szCs w:val="28"/>
        </w:rPr>
        <w:t xml:space="preserve"> Сравнивать ребёнка с другими детьми.</w:t>
      </w:r>
      <w:r w:rsidRPr="001942D1">
        <w:rPr>
          <w:rFonts w:cs="Times New Roman"/>
          <w:szCs w:val="28"/>
        </w:rPr>
        <w:br/>
      </w:r>
      <w:r w:rsidRPr="001942D1">
        <w:rPr>
          <w:rFonts w:ascii="Segoe UI Symbol" w:hAnsi="Segoe UI Symbol" w:cs="Segoe UI Symbol"/>
          <w:szCs w:val="28"/>
        </w:rPr>
        <w:t>✘</w:t>
      </w:r>
      <w:r w:rsidRPr="001942D1">
        <w:rPr>
          <w:rFonts w:cs="Times New Roman"/>
          <w:szCs w:val="28"/>
        </w:rPr>
        <w:t xml:space="preserve"> Пугать школой и учителями.</w:t>
      </w:r>
      <w:r w:rsidRPr="001942D1">
        <w:rPr>
          <w:rFonts w:cs="Times New Roman"/>
          <w:szCs w:val="28"/>
        </w:rPr>
        <w:br/>
      </w:r>
      <w:r w:rsidRPr="001942D1">
        <w:rPr>
          <w:rFonts w:ascii="Segoe UI Symbol" w:hAnsi="Segoe UI Symbol" w:cs="Segoe UI Symbol"/>
          <w:szCs w:val="28"/>
        </w:rPr>
        <w:t>✘</w:t>
      </w:r>
      <w:r w:rsidRPr="001942D1">
        <w:rPr>
          <w:rFonts w:cs="Times New Roman"/>
          <w:szCs w:val="28"/>
        </w:rPr>
        <w:t xml:space="preserve"> Требовать идеальных результатов.</w:t>
      </w:r>
      <w:r w:rsidRPr="001942D1">
        <w:rPr>
          <w:rFonts w:cs="Times New Roman"/>
          <w:szCs w:val="28"/>
        </w:rPr>
        <w:br/>
      </w:r>
      <w:r w:rsidRPr="001942D1">
        <w:rPr>
          <w:rFonts w:ascii="Segoe UI Symbol" w:hAnsi="Segoe UI Symbol" w:cs="Segoe UI Symbol"/>
          <w:szCs w:val="28"/>
        </w:rPr>
        <w:t>✘</w:t>
      </w:r>
      <w:r w:rsidRPr="001942D1">
        <w:rPr>
          <w:rFonts w:cs="Times New Roman"/>
          <w:szCs w:val="28"/>
        </w:rPr>
        <w:t xml:space="preserve"> Обсуждать при ребёнке собственные негативные школьные воспоминания.</w:t>
      </w:r>
      <w:r w:rsidRPr="001942D1">
        <w:rPr>
          <w:rFonts w:cs="Times New Roman"/>
          <w:szCs w:val="28"/>
        </w:rPr>
        <w:br/>
      </w:r>
      <w:r w:rsidRPr="001942D1">
        <w:rPr>
          <w:rFonts w:ascii="Segoe UI Symbol" w:hAnsi="Segoe UI Symbol" w:cs="Segoe UI Symbol"/>
          <w:szCs w:val="28"/>
        </w:rPr>
        <w:t>✘</w:t>
      </w:r>
      <w:r w:rsidRPr="001942D1">
        <w:rPr>
          <w:rFonts w:cs="Times New Roman"/>
          <w:szCs w:val="28"/>
        </w:rPr>
        <w:t xml:space="preserve"> Критиковать за ошибки и неудачи.</w:t>
      </w:r>
    </w:p>
    <w:p w14:paraId="137263D9" w14:textId="77777777" w:rsidR="001942D1" w:rsidRPr="001942D1" w:rsidRDefault="001942D1" w:rsidP="001942D1">
      <w:pPr>
        <w:spacing w:after="0"/>
        <w:ind w:firstLine="709"/>
        <w:rPr>
          <w:rFonts w:cs="Times New Roman"/>
          <w:b/>
          <w:bCs/>
          <w:szCs w:val="28"/>
        </w:rPr>
      </w:pPr>
      <w:r w:rsidRPr="001942D1">
        <w:rPr>
          <w:rFonts w:cs="Times New Roman"/>
          <w:b/>
          <w:bCs/>
          <w:szCs w:val="28"/>
        </w:rPr>
        <w:t>Помните!</w:t>
      </w:r>
    </w:p>
    <w:p w14:paraId="266D3335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szCs w:val="28"/>
        </w:rPr>
        <w:t>Самое главное для будущего первоклассника — чувствовать любовь, поддержку и уверенность родителей. Спокойное отношение взрослых передаётся ребёнку и помогает ему легче адаптироваться к новым условиям.</w:t>
      </w:r>
    </w:p>
    <w:p w14:paraId="465234A5" w14:textId="77777777" w:rsidR="001942D1" w:rsidRPr="001942D1" w:rsidRDefault="001942D1" w:rsidP="001942D1">
      <w:pPr>
        <w:spacing w:after="0"/>
        <w:ind w:firstLine="709"/>
        <w:rPr>
          <w:rFonts w:cs="Times New Roman"/>
          <w:szCs w:val="28"/>
        </w:rPr>
      </w:pPr>
      <w:r w:rsidRPr="001942D1">
        <w:rPr>
          <w:rFonts w:cs="Times New Roman"/>
          <w:b/>
          <w:bCs/>
          <w:szCs w:val="28"/>
        </w:rPr>
        <w:t>Поддержка, доброжелательность и вера в возможности ребёнка помогут сделать начало школьной жизни радостным и успешным!</w:t>
      </w:r>
      <w:r w:rsidRPr="001942D1">
        <w:rPr>
          <w:rFonts w:cs="Times New Roman"/>
          <w:szCs w:val="28"/>
        </w:rPr>
        <w:t xml:space="preserve"> </w:t>
      </w:r>
      <w:r w:rsidRPr="001942D1">
        <w:rPr>
          <w:rFonts w:ascii="Segoe UI Emoji" w:hAnsi="Segoe UI Emoji" w:cs="Segoe UI Emoji"/>
          <w:szCs w:val="28"/>
        </w:rPr>
        <w:t>🎒📚🌷</w:t>
      </w:r>
    </w:p>
    <w:p w14:paraId="3111B3A3" w14:textId="77777777" w:rsidR="00F12C76" w:rsidRPr="001942D1" w:rsidRDefault="00F12C76" w:rsidP="001942D1">
      <w:pPr>
        <w:spacing w:after="0"/>
        <w:ind w:firstLine="709"/>
        <w:rPr>
          <w:rFonts w:cs="Times New Roman"/>
          <w:szCs w:val="28"/>
        </w:rPr>
      </w:pPr>
    </w:p>
    <w:sectPr w:rsidR="00F12C76" w:rsidRPr="001942D1" w:rsidSect="001942D1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DC5"/>
    <w:multiLevelType w:val="multilevel"/>
    <w:tmpl w:val="897A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67F8A"/>
    <w:multiLevelType w:val="multilevel"/>
    <w:tmpl w:val="38B6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85292"/>
    <w:multiLevelType w:val="multilevel"/>
    <w:tmpl w:val="DE52A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A84477"/>
    <w:multiLevelType w:val="multilevel"/>
    <w:tmpl w:val="82A6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55077B"/>
    <w:multiLevelType w:val="multilevel"/>
    <w:tmpl w:val="4456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2C4187"/>
    <w:multiLevelType w:val="multilevel"/>
    <w:tmpl w:val="12CA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075988">
    <w:abstractNumId w:val="2"/>
  </w:num>
  <w:num w:numId="2" w16cid:durableId="1662662923">
    <w:abstractNumId w:val="5"/>
  </w:num>
  <w:num w:numId="3" w16cid:durableId="859778208">
    <w:abstractNumId w:val="1"/>
  </w:num>
  <w:num w:numId="4" w16cid:durableId="1616673397">
    <w:abstractNumId w:val="3"/>
  </w:num>
  <w:num w:numId="5" w16cid:durableId="703529346">
    <w:abstractNumId w:val="4"/>
  </w:num>
  <w:num w:numId="6" w16cid:durableId="115398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5DF"/>
    <w:rsid w:val="000B52E7"/>
    <w:rsid w:val="001942D1"/>
    <w:rsid w:val="002525DF"/>
    <w:rsid w:val="0059267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CBABB-D6D3-4284-BFB5-C06BB528E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5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25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25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25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25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25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25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25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5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25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25D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25D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25D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525D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525D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525D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525D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525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25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25D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525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25D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25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25D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525D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Седава</dc:creator>
  <cp:keywords/>
  <dc:description/>
  <cp:lastModifiedBy>Татьяна Седава</cp:lastModifiedBy>
  <cp:revision>2</cp:revision>
  <dcterms:created xsi:type="dcterms:W3CDTF">2026-06-11T02:28:00Z</dcterms:created>
  <dcterms:modified xsi:type="dcterms:W3CDTF">2026-06-11T02:29:00Z</dcterms:modified>
</cp:coreProperties>
</file>