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BFBAB3" w14:textId="2D6E9924" w:rsidR="00A126C3" w:rsidRPr="00123EAA" w:rsidRDefault="00A126C3" w:rsidP="00A53703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</w:pPr>
      <w:r w:rsidRPr="00123EAA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 xml:space="preserve">       «СДВГ.</w:t>
      </w:r>
      <w:r w:rsidR="00123EAA" w:rsidRPr="00123EAA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 xml:space="preserve"> </w:t>
      </w:r>
      <w:r w:rsidRPr="00123EAA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СОВЕТЫ РОДИТЕЛЯМ ГИПЕРАКТИВНЫХ ДЕТЕЙ»</w:t>
      </w:r>
    </w:p>
    <w:p w14:paraId="6DED5C82" w14:textId="77777777" w:rsidR="00952B09" w:rsidRPr="00A126C3" w:rsidRDefault="00952B09" w:rsidP="00A53703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53434"/>
          <w:sz w:val="28"/>
          <w:szCs w:val="28"/>
          <w:lang w:eastAsia="ru-RU"/>
        </w:rPr>
      </w:pPr>
    </w:p>
    <w:p w14:paraId="155A060D" w14:textId="3527D3E3" w:rsidR="00A126C3" w:rsidRPr="00A126C3" w:rsidRDefault="00C760F2" w:rsidP="00A53703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                </w:t>
      </w:r>
      <w:r>
        <w:rPr>
          <w:noProof/>
        </w:rPr>
        <w:drawing>
          <wp:inline distT="0" distB="0" distL="0" distR="0" wp14:anchorId="11C0C272" wp14:editId="42F16C91">
            <wp:extent cx="4761865" cy="2334491"/>
            <wp:effectExtent l="0" t="0" r="63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398" cy="237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7CCCC" w14:textId="479AB504" w:rsidR="00A53703" w:rsidRPr="00A126C3" w:rsidRDefault="00A126C3" w:rsidP="00A53703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A126C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         </w:t>
      </w:r>
      <w:r w:rsidR="00A53703" w:rsidRPr="00A126C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Что делать, если в вашей семье растёт гиперактивный ребёнок? Как быть родителям, если их ребёнок настолько неугомонный и стремительный, что с ним трудно совладать? Как быть, если он не может спокойно реагировать на всё, что происходит, играть со сверстниками? Как быть, если он неусидчив и ему непросто передать знания? Как выбрать правильную стратегию воспитания гиперактивного ребёнка и что кроется в его неугомонности?</w:t>
      </w:r>
    </w:p>
    <w:p w14:paraId="2838A3D3" w14:textId="77777777" w:rsidR="00A53703" w:rsidRPr="00A126C3" w:rsidRDefault="00A53703" w:rsidP="00A53703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A126C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Симптомы гиперактивного поведения:</w:t>
      </w:r>
    </w:p>
    <w:p w14:paraId="1FF196D8" w14:textId="77777777" w:rsidR="00A53703" w:rsidRPr="00A126C3" w:rsidRDefault="00A53703" w:rsidP="00A53703">
      <w:pPr>
        <w:numPr>
          <w:ilvl w:val="0"/>
          <w:numId w:val="1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A126C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неусидчивость</w:t>
      </w:r>
    </w:p>
    <w:p w14:paraId="123490FF" w14:textId="77777777" w:rsidR="00A53703" w:rsidRPr="00A126C3" w:rsidRDefault="00A53703" w:rsidP="00A53703">
      <w:pPr>
        <w:numPr>
          <w:ilvl w:val="0"/>
          <w:numId w:val="1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A126C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суета</w:t>
      </w:r>
    </w:p>
    <w:p w14:paraId="05AB46C7" w14:textId="77777777" w:rsidR="00A53703" w:rsidRPr="00A126C3" w:rsidRDefault="00A53703" w:rsidP="00A53703">
      <w:pPr>
        <w:numPr>
          <w:ilvl w:val="0"/>
          <w:numId w:val="1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A126C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беспокойство</w:t>
      </w:r>
    </w:p>
    <w:p w14:paraId="16C7065B" w14:textId="77777777" w:rsidR="00A53703" w:rsidRPr="00A126C3" w:rsidRDefault="00A53703" w:rsidP="00A53703">
      <w:pPr>
        <w:numPr>
          <w:ilvl w:val="0"/>
          <w:numId w:val="1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A126C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импульсивность</w:t>
      </w:r>
    </w:p>
    <w:p w14:paraId="6C4B7E2A" w14:textId="77777777" w:rsidR="00A53703" w:rsidRPr="00A126C3" w:rsidRDefault="00A53703" w:rsidP="00A53703">
      <w:pPr>
        <w:numPr>
          <w:ilvl w:val="0"/>
          <w:numId w:val="1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A126C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эмоциональная нестабильность</w:t>
      </w:r>
    </w:p>
    <w:p w14:paraId="2733F870" w14:textId="77777777" w:rsidR="00A53703" w:rsidRPr="00A126C3" w:rsidRDefault="00A53703" w:rsidP="00A53703">
      <w:pPr>
        <w:numPr>
          <w:ilvl w:val="0"/>
          <w:numId w:val="1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A126C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плаксивость</w:t>
      </w:r>
    </w:p>
    <w:p w14:paraId="0FCE98D0" w14:textId="77777777" w:rsidR="00A53703" w:rsidRPr="00A126C3" w:rsidRDefault="00A53703" w:rsidP="00A53703">
      <w:pPr>
        <w:numPr>
          <w:ilvl w:val="0"/>
          <w:numId w:val="1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A126C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несоблюдение правил и норм поведения</w:t>
      </w:r>
    </w:p>
    <w:p w14:paraId="03C918EA" w14:textId="77777777" w:rsidR="00A53703" w:rsidRPr="00A126C3" w:rsidRDefault="00A53703" w:rsidP="00A53703">
      <w:pPr>
        <w:numPr>
          <w:ilvl w:val="0"/>
          <w:numId w:val="1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A126C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проблемы со сном</w:t>
      </w:r>
    </w:p>
    <w:p w14:paraId="6712A0A4" w14:textId="3F5B5FF6" w:rsidR="00C760F2" w:rsidRPr="00C760F2" w:rsidRDefault="00A53703" w:rsidP="00C760F2">
      <w:pPr>
        <w:numPr>
          <w:ilvl w:val="0"/>
          <w:numId w:val="1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A126C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задержка и </w:t>
      </w:r>
      <w:proofErr w:type="gramStart"/>
      <w:r w:rsidRPr="00A126C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нарушения речевого развития</w:t>
      </w:r>
      <w:proofErr w:type="gramEnd"/>
      <w:r w:rsidRPr="00A126C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и прочие.</w:t>
      </w:r>
    </w:p>
    <w:p w14:paraId="7BD5EEC2" w14:textId="6B2919C7" w:rsidR="00C760F2" w:rsidRPr="00A126C3" w:rsidRDefault="00C760F2" w:rsidP="00C760F2">
      <w:pPr>
        <w:shd w:val="clear" w:color="auto" w:fill="FFFFFF"/>
        <w:spacing w:after="300" w:line="240" w:lineRule="auto"/>
        <w:ind w:left="720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lastRenderedPageBreak/>
        <w:t xml:space="preserve">         </w:t>
      </w:r>
      <w:r>
        <w:rPr>
          <w:noProof/>
        </w:rPr>
        <w:drawing>
          <wp:inline distT="0" distB="0" distL="0" distR="0" wp14:anchorId="2F61A238" wp14:editId="4203D3E9">
            <wp:extent cx="4438562" cy="2549237"/>
            <wp:effectExtent l="0" t="0" r="63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604" cy="2634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05CFD" w14:textId="15DEB797" w:rsidR="00A53703" w:rsidRPr="00A126C3" w:rsidRDefault="00A126C3" w:rsidP="00A53703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      </w:t>
      </w:r>
      <w:r w:rsidR="00A53703" w:rsidRPr="00A126C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Симптомы гиперактивности уже можно заметить у 2-3 летнего крохи. Чаще всего родители не спешат обращаться к доктору, однако, как только ребёнок поступает в первый класс, у него возникают сложности с учёбой, которые появляются вследствие гиперактивности. Если признаки гиперактивности сохраняются у ребёнка более 6 месяцев, то нужно проконсультироваться со специалистом — психологом, невропатологом.</w:t>
      </w:r>
    </w:p>
    <w:p w14:paraId="4ACC53DD" w14:textId="21A1E8CE" w:rsidR="00A53703" w:rsidRDefault="00A126C3" w:rsidP="00A53703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       </w:t>
      </w:r>
      <w:r w:rsidR="00A53703" w:rsidRPr="00A126C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На каждый из описанных симптомов обязательно нужно реагировать и обращаться за помощью к специалистам, которые дадут правильные рекомендации, как помочь ребёнку, как научиться его успокаивать, как адаптироваться ему в обществе.</w:t>
      </w:r>
    </w:p>
    <w:p w14:paraId="52925FA8" w14:textId="26BC795B" w:rsidR="00C760F2" w:rsidRDefault="00C760F2" w:rsidP="00A53703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   </w:t>
      </w:r>
      <w:r w:rsidR="00952B09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    </w:t>
      </w:r>
      <w:r>
        <w:rPr>
          <w:noProof/>
        </w:rPr>
        <w:drawing>
          <wp:inline distT="0" distB="0" distL="0" distR="0" wp14:anchorId="735436D3" wp14:editId="60B141F1">
            <wp:extent cx="5152560" cy="2791691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252" cy="280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A2C2A" w14:textId="662701D8" w:rsidR="00A53703" w:rsidRPr="00A126C3" w:rsidRDefault="00952B09" w:rsidP="00A53703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    </w:t>
      </w:r>
      <w:r w:rsidR="00A53703" w:rsidRPr="00A126C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Несколько рекомендаций помогут вам оптимально организовать жизнь гиперактивного ребёнка:</w:t>
      </w:r>
    </w:p>
    <w:p w14:paraId="503D09CB" w14:textId="77777777" w:rsidR="00A53703" w:rsidRPr="00A126C3" w:rsidRDefault="00A53703" w:rsidP="00A53703">
      <w:pPr>
        <w:numPr>
          <w:ilvl w:val="0"/>
          <w:numId w:val="2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A126C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Запрещайте правильно. При общении с гиперактивным ребёнком не используйте отрицания, отрицательную частицу «не», слова «нет» и </w:t>
      </w:r>
      <w:r w:rsidRPr="00A126C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lastRenderedPageBreak/>
        <w:t>«нельзя». Лучше переформулировать запреты, например: «Не ходи по газону!» следует заменить на «Лучше играй на дорожке». То есть, запрещая что-то малышу, сразу предлагайте альтернативу.</w:t>
      </w:r>
    </w:p>
    <w:p w14:paraId="50AD95F9" w14:textId="77777777" w:rsidR="00A53703" w:rsidRPr="00A126C3" w:rsidRDefault="00A53703" w:rsidP="00A53703">
      <w:pPr>
        <w:numPr>
          <w:ilvl w:val="0"/>
          <w:numId w:val="2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A126C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Задачи ставьте чётко. Гиперактивных детей отличает слабо развитое логическое и абстрактное мышление. Поэтому задания нужно озвучивать чётко. В общении с ребёнком употребляйте короткие простые фразы, избегая сложных формулировок.</w:t>
      </w:r>
    </w:p>
    <w:p w14:paraId="2E5F5A82" w14:textId="77777777" w:rsidR="00A53703" w:rsidRPr="00A126C3" w:rsidRDefault="00A53703" w:rsidP="00A53703">
      <w:pPr>
        <w:numPr>
          <w:ilvl w:val="0"/>
          <w:numId w:val="2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A126C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Соблюдайте последовательность. Гиперактивным, невнимательным детям лучше не давать несколько поручений одновременно, как «переоденься, и сложи одежду, помой руки и скорей садись обедать». Ребёнку будет трудно сразу воспринять всю информацию. Скорей всего, он отвлечётся и забудет выполнить всё, что нужно. Лучше давать поручения одно за другим, сохраняя логическую последовательность.</w:t>
      </w:r>
    </w:p>
    <w:p w14:paraId="1B1FFA08" w14:textId="77777777" w:rsidR="00A53703" w:rsidRPr="00A126C3" w:rsidRDefault="00A53703" w:rsidP="00A53703">
      <w:pPr>
        <w:numPr>
          <w:ilvl w:val="0"/>
          <w:numId w:val="2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A126C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Следите за временем. Гиперактивным детям сложно ощущать время, поэтому родители должны сами следить за тем, сколько времени малыш тратит на выполнение того или иного задания.</w:t>
      </w:r>
    </w:p>
    <w:p w14:paraId="34C7BF5A" w14:textId="77777777" w:rsidR="00A53703" w:rsidRPr="00A126C3" w:rsidRDefault="00A53703" w:rsidP="00A53703">
      <w:pPr>
        <w:numPr>
          <w:ilvl w:val="0"/>
          <w:numId w:val="2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A126C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Приучайте к режиму дня. Распорядок дня — основа нормальной жизни гиперактивного ребёнка. Ребёнок должен достаточное количество времени спать (не менее 8-10 часов в сутки), кушать, заниматься (учиться), играть, гулять в одно и то же время. Не забывайте хвалить малыша, если он соблюдает правила.</w:t>
      </w:r>
    </w:p>
    <w:p w14:paraId="6E04AD3E" w14:textId="77777777" w:rsidR="00A53703" w:rsidRPr="00A126C3" w:rsidRDefault="00A53703" w:rsidP="00A53703">
      <w:pPr>
        <w:numPr>
          <w:ilvl w:val="0"/>
          <w:numId w:val="2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A126C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Будьте позитивно настроены. Радуйтесь успехам ребёнка, хвалите его, поддерживайте. Малыш должен чувствовать, что о нём заботятся и помогают справиться со сложностями. Сглаживайте конфликты.</w:t>
      </w:r>
    </w:p>
    <w:p w14:paraId="447723A7" w14:textId="77777777" w:rsidR="00A53703" w:rsidRPr="00A126C3" w:rsidRDefault="00A53703" w:rsidP="00A53703">
      <w:pPr>
        <w:numPr>
          <w:ilvl w:val="0"/>
          <w:numId w:val="2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A126C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Чётко обозначьте критерии хорошего поведения. Вседозволенность — не лучшая тактика воспитания. Ребёнок должен понимать, что ему можно, а что нельзя; как вести себя красиво, а как — нет.</w:t>
      </w:r>
    </w:p>
    <w:p w14:paraId="299F8886" w14:textId="77777777" w:rsidR="00A53703" w:rsidRPr="00A126C3" w:rsidRDefault="00A53703" w:rsidP="00A53703">
      <w:pPr>
        <w:numPr>
          <w:ilvl w:val="0"/>
          <w:numId w:val="2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A126C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Создайте комфортные условия для развития ребёнка. У малыша должно быть своё место в доме, где он может спокойно играть и заниматься. Не отвлекайте ребёнка от занятий. Следите за тем, чтобы он не переутомлялся.</w:t>
      </w:r>
    </w:p>
    <w:p w14:paraId="684541C3" w14:textId="77777777" w:rsidR="00A53703" w:rsidRPr="00A126C3" w:rsidRDefault="00A53703" w:rsidP="00A53703">
      <w:pPr>
        <w:numPr>
          <w:ilvl w:val="0"/>
          <w:numId w:val="2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A126C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Создайте возможности для траты излишков энергии. Гиперактивным детям лучше иметь хобби. Хорошо, если это будет спорт, где ребёнок сможет выплеснуть излишнюю энергию. Больше гуляйте на свежем воздухе.</w:t>
      </w:r>
    </w:p>
    <w:p w14:paraId="43F8C1D0" w14:textId="77777777" w:rsidR="00A53703" w:rsidRPr="00A126C3" w:rsidRDefault="00A53703" w:rsidP="00A53703">
      <w:pPr>
        <w:numPr>
          <w:ilvl w:val="0"/>
          <w:numId w:val="3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A126C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Избегайте повторения слов «нет» и «нельзя».</w:t>
      </w:r>
    </w:p>
    <w:p w14:paraId="39301896" w14:textId="77777777" w:rsidR="00A53703" w:rsidRPr="00A126C3" w:rsidRDefault="00A53703" w:rsidP="00A53703">
      <w:pPr>
        <w:numPr>
          <w:ilvl w:val="0"/>
          <w:numId w:val="3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A126C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Говорите сдержанно, спокойно, мягко. (Окрики возбуждают ребёнка).</w:t>
      </w:r>
    </w:p>
    <w:p w14:paraId="052C0C09" w14:textId="77777777" w:rsidR="00A53703" w:rsidRPr="00A126C3" w:rsidRDefault="00A53703" w:rsidP="00A126C3">
      <w:pPr>
        <w:numPr>
          <w:ilvl w:val="0"/>
          <w:numId w:val="3"/>
        </w:numPr>
        <w:shd w:val="clear" w:color="auto" w:fill="FFFFFF"/>
        <w:spacing w:after="300" w:line="240" w:lineRule="auto"/>
        <w:ind w:right="283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A126C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lastRenderedPageBreak/>
        <w:t>Давайте ребёнку только одно задание на определённый отрезок времени, чтобы он мог его завершить.</w:t>
      </w:r>
    </w:p>
    <w:p w14:paraId="05D66B12" w14:textId="77777777" w:rsidR="00A53703" w:rsidRPr="00A126C3" w:rsidRDefault="00A53703" w:rsidP="00A53703">
      <w:pPr>
        <w:numPr>
          <w:ilvl w:val="0"/>
          <w:numId w:val="3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A126C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Поощряйте ребёнка за все виды деятельности, требующие концентрации внимания (например, работа с кубиками, конструктором, настольными играми, раскрашивание, чтение).</w:t>
      </w:r>
    </w:p>
    <w:p w14:paraId="0DD6550E" w14:textId="77777777" w:rsidR="00A53703" w:rsidRPr="00A126C3" w:rsidRDefault="00A53703" w:rsidP="00A53703">
      <w:pPr>
        <w:numPr>
          <w:ilvl w:val="0"/>
          <w:numId w:val="3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A126C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Избегайте по возможности скоплений людей. Пребывание в крупных магазинах, на рынках и т.п. оказывает на ребёнка чрезмерное стимулирующее действие.</w:t>
      </w:r>
    </w:p>
    <w:p w14:paraId="7289A072" w14:textId="77777777" w:rsidR="00A53703" w:rsidRPr="00A126C3" w:rsidRDefault="00A53703" w:rsidP="00A53703">
      <w:pPr>
        <w:numPr>
          <w:ilvl w:val="0"/>
          <w:numId w:val="3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A126C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Оберегайте ребёнка от утомления, поскольку оно приводит к снижению самоконтроля и нарастанию гиперактивности.</w:t>
      </w:r>
    </w:p>
    <w:p w14:paraId="24DD359E" w14:textId="77777777" w:rsidR="00A53703" w:rsidRPr="00A126C3" w:rsidRDefault="00A53703" w:rsidP="00A53703">
      <w:pPr>
        <w:numPr>
          <w:ilvl w:val="0"/>
          <w:numId w:val="3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A126C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Давайте ребёнку возможность расходовать избыточную энергию. Полезна   ежедневная физическая активность на свежем воздухе – прогулки, бег, спортивные занятия (гимнастика, плавание, теннис, но не борьба или бокс, т.к. эти виды спорта травматичны).</w:t>
      </w:r>
    </w:p>
    <w:p w14:paraId="555EC025" w14:textId="77777777" w:rsidR="00A53703" w:rsidRPr="00A126C3" w:rsidRDefault="00A53703" w:rsidP="00A53703">
      <w:pPr>
        <w:numPr>
          <w:ilvl w:val="0"/>
          <w:numId w:val="3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A126C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Помните о том, что присущая детям гиперактивность может удерживаться под разумным контролем с помощью перечисленных мер.</w:t>
      </w:r>
    </w:p>
    <w:p w14:paraId="2EFE2BCD" w14:textId="77777777" w:rsidR="00A53703" w:rsidRPr="00A126C3" w:rsidRDefault="00A53703" w:rsidP="00A53703">
      <w:pPr>
        <w:numPr>
          <w:ilvl w:val="0"/>
          <w:numId w:val="3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A126C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Из рациона гиперактивного ребёнка нужно исключить продукты, содержащие красители и консерванты.</w:t>
      </w:r>
    </w:p>
    <w:p w14:paraId="67E32193" w14:textId="7E372E0E" w:rsidR="00A53703" w:rsidRPr="00A126C3" w:rsidRDefault="00A126C3" w:rsidP="00A53703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       </w:t>
      </w:r>
      <w:r w:rsidR="00A53703" w:rsidRPr="00A126C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Непросто рекомендовать, что конкретно нужно делать с гиперактивностью малыша, ведь каждый случай индивидуален и порождён разными причинами. Главное – быть любящими и терпеливыми родителями, которые помогут малышу адаптироваться в окружающем мире и справиться с трудностями, с которыми он сталкивается.</w:t>
      </w:r>
    </w:p>
    <w:p w14:paraId="1E34F40F" w14:textId="22D55D4E" w:rsidR="00AD3B95" w:rsidRPr="00A126C3" w:rsidRDefault="00123E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noProof/>
        </w:rPr>
        <w:drawing>
          <wp:inline distT="0" distB="0" distL="0" distR="0" wp14:anchorId="6909C57D" wp14:editId="02250158">
            <wp:extent cx="5805170" cy="3006436"/>
            <wp:effectExtent l="0" t="0" r="508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175" b="1"/>
                    <a:stretch/>
                  </pic:blipFill>
                  <pic:spPr bwMode="auto">
                    <a:xfrm>
                      <a:off x="0" y="0"/>
                      <a:ext cx="5880956" cy="304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D3B95" w:rsidRPr="00A126C3" w:rsidSect="00952B09">
      <w:pgSz w:w="11906" w:h="16838"/>
      <w:pgMar w:top="1134" w:right="991" w:bottom="1134" w:left="1134" w:header="708" w:footer="708" w:gutter="0"/>
      <w:pgBorders w:offsetFrom="page">
        <w:top w:val="thinThickThinMediumGap" w:sz="24" w:space="24" w:color="4472C4" w:themeColor="accent1"/>
        <w:left w:val="thinThickThinMediumGap" w:sz="24" w:space="24" w:color="4472C4" w:themeColor="accent1"/>
        <w:bottom w:val="thinThickThinMediumGap" w:sz="24" w:space="24" w:color="4472C4" w:themeColor="accent1"/>
        <w:right w:val="thinThickThinMediumGap" w:sz="24" w:space="24" w:color="4472C4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8F0AD5"/>
    <w:multiLevelType w:val="multilevel"/>
    <w:tmpl w:val="7D80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14673E"/>
    <w:multiLevelType w:val="multilevel"/>
    <w:tmpl w:val="FD681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611EEE"/>
    <w:multiLevelType w:val="multilevel"/>
    <w:tmpl w:val="88745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325"/>
    <w:rsid w:val="00123EAA"/>
    <w:rsid w:val="00820325"/>
    <w:rsid w:val="00952B09"/>
    <w:rsid w:val="00A126C3"/>
    <w:rsid w:val="00A53703"/>
    <w:rsid w:val="00AD3B95"/>
    <w:rsid w:val="00C7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C853F"/>
  <w15:chartTrackingRefBased/>
  <w15:docId w15:val="{BAE90563-7015-439C-AF29-0629AF138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32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1D919-4775-498F-95C7-356D0071D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Бикеш</dc:creator>
  <cp:keywords/>
  <dc:description/>
  <cp:lastModifiedBy>Бикеш</cp:lastModifiedBy>
  <cp:revision>7</cp:revision>
  <dcterms:created xsi:type="dcterms:W3CDTF">2025-01-21T13:04:00Z</dcterms:created>
  <dcterms:modified xsi:type="dcterms:W3CDTF">2025-01-21T15:43:00Z</dcterms:modified>
</cp:coreProperties>
</file>