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9494" w14:textId="6E330C62" w:rsidR="00E166F6" w:rsidRDefault="00E166F6" w:rsidP="00E166F6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>КМ</w:t>
      </w:r>
      <w:r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  <w:t>ҚК «Жас терек» бөбекжайы</w:t>
      </w:r>
    </w:p>
    <w:p w14:paraId="3759CBCE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29036433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49825711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12EDA40C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40007568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0F5F2D8C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61A122F1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417FBDB3" w14:textId="77777777" w:rsid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5EABBF0C" w14:textId="7DC674E7" w:rsidR="00E166F6" w:rsidRPr="00E166F6" w:rsidRDefault="00E166F6" w:rsidP="00E166F6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eastAsia="Times New Roman" w:cs="Times New Roman"/>
          <w:b/>
          <w:bCs/>
          <w:color w:val="212529"/>
          <w:kern w:val="36"/>
          <w:sz w:val="40"/>
          <w:szCs w:val="40"/>
          <w:lang w:val="kk-KZ" w:eastAsia="ru-RU"/>
        </w:rPr>
      </w:pPr>
      <w:r w:rsidRPr="00E166F6">
        <w:rPr>
          <w:rFonts w:eastAsia="Times New Roman" w:cs="Times New Roman"/>
          <w:b/>
          <w:bCs/>
          <w:color w:val="212529"/>
          <w:kern w:val="36"/>
          <w:sz w:val="40"/>
          <w:szCs w:val="40"/>
          <w:lang w:val="kk-KZ" w:eastAsia="ru-RU"/>
        </w:rPr>
        <w:t>Тақырыбы: «Асықпен ойналатын ұлттық ойындар»</w:t>
      </w:r>
    </w:p>
    <w:p w14:paraId="219FEC26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37515BAD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190E4402" w14:textId="386443C2" w:rsidR="00E166F6" w:rsidRDefault="00E166F6" w:rsidP="00E166F6">
      <w:pPr>
        <w:pBdr>
          <w:bottom w:val="single" w:sz="6" w:space="0" w:color="D6DDB9"/>
        </w:pBdr>
        <w:shd w:val="clear" w:color="auto" w:fill="F4F4F4"/>
        <w:tabs>
          <w:tab w:val="left" w:pos="8107"/>
        </w:tabs>
        <w:spacing w:after="0"/>
        <w:jc w:val="right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  <w:t>Дайындаған: Қазақ тілі маманы</w:t>
      </w:r>
    </w:p>
    <w:p w14:paraId="330740A0" w14:textId="09829971" w:rsidR="00E166F6" w:rsidRPr="00E166F6" w:rsidRDefault="00E166F6" w:rsidP="00E166F6">
      <w:pPr>
        <w:pBdr>
          <w:bottom w:val="single" w:sz="6" w:space="0" w:color="D6DDB9"/>
        </w:pBdr>
        <w:shd w:val="clear" w:color="auto" w:fill="F4F4F4"/>
        <w:tabs>
          <w:tab w:val="left" w:pos="8107"/>
        </w:tabs>
        <w:spacing w:after="0"/>
        <w:jc w:val="right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  <w:t>Серік Мөлдір Жанатқызы</w:t>
      </w:r>
    </w:p>
    <w:p w14:paraId="4D0CC25F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2447FDC7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33F61033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5E2CECE5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2B9840A2" w14:textId="77777777" w:rsidR="00E166F6" w:rsidRPr="00E166F6" w:rsidRDefault="00E166F6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782C1C9F" w14:textId="77777777" w:rsidR="00E166F6" w:rsidRDefault="00E166F6" w:rsidP="00E166F6">
      <w:pPr>
        <w:pBdr>
          <w:bottom w:val="single" w:sz="6" w:space="0" w:color="D6DDB9"/>
        </w:pBdr>
        <w:shd w:val="clear" w:color="auto" w:fill="F4F4F4"/>
        <w:tabs>
          <w:tab w:val="left" w:pos="3698"/>
        </w:tabs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  <w:tab/>
      </w:r>
    </w:p>
    <w:p w14:paraId="3ECAD18C" w14:textId="77777777" w:rsidR="00E166F6" w:rsidRDefault="00E166F6" w:rsidP="00E166F6">
      <w:pPr>
        <w:pBdr>
          <w:bottom w:val="single" w:sz="6" w:space="0" w:color="D6DDB9"/>
        </w:pBdr>
        <w:shd w:val="clear" w:color="auto" w:fill="F4F4F4"/>
        <w:tabs>
          <w:tab w:val="left" w:pos="3698"/>
        </w:tabs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</w:p>
    <w:p w14:paraId="4BCE634F" w14:textId="7837037E" w:rsidR="00E166F6" w:rsidRPr="00E166F6" w:rsidRDefault="00E166F6" w:rsidP="00E166F6">
      <w:pPr>
        <w:pBdr>
          <w:bottom w:val="single" w:sz="6" w:space="0" w:color="D6DDB9"/>
        </w:pBdr>
        <w:shd w:val="clear" w:color="auto" w:fill="F4F4F4"/>
        <w:tabs>
          <w:tab w:val="left" w:pos="3698"/>
        </w:tabs>
        <w:spacing w:before="120" w:after="120" w:line="528" w:lineRule="atLeast"/>
        <w:ind w:left="150" w:right="150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  <w:lang w:val="kk-KZ" w:eastAsia="ru-RU"/>
        </w:rPr>
        <w:t>2024-2025 оқу жылы</w:t>
      </w:r>
    </w:p>
    <w:p w14:paraId="7D437191" w14:textId="64EBF978" w:rsidR="009E2DA3" w:rsidRPr="009E2DA3" w:rsidRDefault="009E2DA3" w:rsidP="009E2DA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both"/>
        <w:outlineLvl w:val="0"/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</w:pPr>
      <w:proofErr w:type="spellStart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lastRenderedPageBreak/>
        <w:t>Қазақтың</w:t>
      </w:r>
      <w:proofErr w:type="spellEnd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 xml:space="preserve"> </w:t>
      </w:r>
      <w:proofErr w:type="spellStart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>ұлттық</w:t>
      </w:r>
      <w:proofErr w:type="spellEnd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 xml:space="preserve"> </w:t>
      </w:r>
      <w:proofErr w:type="spellStart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>ойыны</w:t>
      </w:r>
      <w:proofErr w:type="spellEnd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 xml:space="preserve"> «</w:t>
      </w:r>
      <w:proofErr w:type="spellStart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>Ханталапай</w:t>
      </w:r>
      <w:proofErr w:type="spellEnd"/>
      <w:r w:rsidRPr="009E2DA3">
        <w:rPr>
          <w:rFonts w:eastAsia="Times New Roman" w:cs="Times New Roman"/>
          <w:b/>
          <w:bCs/>
          <w:color w:val="212529"/>
          <w:kern w:val="36"/>
          <w:szCs w:val="28"/>
          <w:lang w:eastAsia="ru-RU"/>
        </w:rPr>
        <w:t>»</w:t>
      </w:r>
    </w:p>
    <w:p w14:paraId="202CCD29" w14:textId="1D627306" w:rsidR="00F12C76" w:rsidRPr="009E2DA3" w:rsidRDefault="00F12C76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4E36EAA" w14:textId="04196686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3B3B251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spellStart"/>
      <w:r w:rsidRPr="009E2DA3">
        <w:rPr>
          <w:rStyle w:val="a4"/>
          <w:color w:val="212529"/>
          <w:sz w:val="28"/>
          <w:szCs w:val="28"/>
        </w:rPr>
        <w:t>Мақсаты</w:t>
      </w:r>
      <w:proofErr w:type="spellEnd"/>
      <w:r w:rsidRPr="009E2DA3">
        <w:rPr>
          <w:rStyle w:val="a4"/>
          <w:color w:val="212529"/>
          <w:sz w:val="28"/>
          <w:szCs w:val="28"/>
        </w:rPr>
        <w:t>:</w:t>
      </w:r>
    </w:p>
    <w:p w14:paraId="2FCCAEC2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proofErr w:type="gramStart"/>
      <w:r w:rsidRPr="009E2DA3">
        <w:rPr>
          <w:color w:val="212529"/>
          <w:sz w:val="28"/>
          <w:szCs w:val="28"/>
        </w:rPr>
        <w:t>Қазақтың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ұлттық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ойындарын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дәріптеу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арқылы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балалардың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интеллектуалдық</w:t>
      </w:r>
      <w:proofErr w:type="spellEnd"/>
      <w:r w:rsidRPr="009E2DA3">
        <w:rPr>
          <w:color w:val="212529"/>
          <w:sz w:val="28"/>
          <w:szCs w:val="28"/>
        </w:rPr>
        <w:t xml:space="preserve">, </w:t>
      </w:r>
      <w:proofErr w:type="spellStart"/>
      <w:r w:rsidRPr="009E2DA3">
        <w:rPr>
          <w:color w:val="212529"/>
          <w:sz w:val="28"/>
          <w:szCs w:val="28"/>
        </w:rPr>
        <w:t>тапқырлық</w:t>
      </w:r>
      <w:proofErr w:type="spellEnd"/>
      <w:r w:rsidRPr="009E2DA3">
        <w:rPr>
          <w:color w:val="212529"/>
          <w:sz w:val="28"/>
          <w:szCs w:val="28"/>
        </w:rPr>
        <w:t xml:space="preserve">, </w:t>
      </w:r>
      <w:proofErr w:type="spellStart"/>
      <w:r w:rsidRPr="009E2DA3">
        <w:rPr>
          <w:color w:val="212529"/>
          <w:sz w:val="28"/>
          <w:szCs w:val="28"/>
        </w:rPr>
        <w:t>ептілік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қабілеттерін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дамытуға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ықпал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ету</w:t>
      </w:r>
      <w:proofErr w:type="spellEnd"/>
      <w:r w:rsidRPr="009E2DA3">
        <w:rPr>
          <w:color w:val="212529"/>
          <w:sz w:val="28"/>
          <w:szCs w:val="28"/>
        </w:rPr>
        <w:t>.</w:t>
      </w:r>
    </w:p>
    <w:p w14:paraId="5A592071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proofErr w:type="gramStart"/>
      <w:r w:rsidRPr="009E2DA3">
        <w:rPr>
          <w:color w:val="212529"/>
          <w:sz w:val="28"/>
          <w:szCs w:val="28"/>
        </w:rPr>
        <w:t>Балалардың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жылдамдығын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жетілдіру</w:t>
      </w:r>
      <w:proofErr w:type="spellEnd"/>
      <w:r w:rsidRPr="009E2DA3">
        <w:rPr>
          <w:color w:val="212529"/>
          <w:sz w:val="28"/>
          <w:szCs w:val="28"/>
        </w:rPr>
        <w:t xml:space="preserve">,  </w:t>
      </w:r>
      <w:proofErr w:type="spellStart"/>
      <w:r w:rsidRPr="009E2DA3">
        <w:rPr>
          <w:color w:val="212529"/>
          <w:sz w:val="28"/>
          <w:szCs w:val="28"/>
        </w:rPr>
        <w:t>жүйке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жүйелерін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шыңдау</w:t>
      </w:r>
      <w:proofErr w:type="spellEnd"/>
      <w:r w:rsidRPr="009E2DA3">
        <w:rPr>
          <w:color w:val="212529"/>
          <w:sz w:val="28"/>
          <w:szCs w:val="28"/>
        </w:rPr>
        <w:t xml:space="preserve">, </w:t>
      </w:r>
      <w:proofErr w:type="spellStart"/>
      <w:r w:rsidRPr="009E2DA3">
        <w:rPr>
          <w:color w:val="212529"/>
          <w:sz w:val="28"/>
          <w:szCs w:val="28"/>
        </w:rPr>
        <w:t>тілін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дамытып</w:t>
      </w:r>
      <w:proofErr w:type="spellEnd"/>
      <w:r w:rsidRPr="009E2DA3">
        <w:rPr>
          <w:color w:val="212529"/>
          <w:sz w:val="28"/>
          <w:szCs w:val="28"/>
        </w:rPr>
        <w:t xml:space="preserve">,  </w:t>
      </w:r>
      <w:proofErr w:type="spellStart"/>
      <w:r w:rsidRPr="009E2DA3">
        <w:rPr>
          <w:color w:val="212529"/>
          <w:sz w:val="28"/>
          <w:szCs w:val="28"/>
        </w:rPr>
        <w:t>ойда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сақтау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қабілеттерін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дамыту</w:t>
      </w:r>
      <w:proofErr w:type="spellEnd"/>
      <w:r w:rsidRPr="009E2DA3">
        <w:rPr>
          <w:color w:val="212529"/>
          <w:sz w:val="28"/>
          <w:szCs w:val="28"/>
        </w:rPr>
        <w:t>.</w:t>
      </w:r>
    </w:p>
    <w:p w14:paraId="283E7255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> </w:t>
      </w:r>
    </w:p>
    <w:p w14:paraId="7EB4F434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spellStart"/>
      <w:r w:rsidRPr="009E2DA3">
        <w:rPr>
          <w:rStyle w:val="a4"/>
          <w:color w:val="212529"/>
          <w:sz w:val="28"/>
          <w:szCs w:val="28"/>
        </w:rPr>
        <w:t>Міндеттері</w:t>
      </w:r>
      <w:proofErr w:type="spellEnd"/>
      <w:r w:rsidRPr="009E2DA3">
        <w:rPr>
          <w:rStyle w:val="a4"/>
          <w:color w:val="212529"/>
          <w:sz w:val="28"/>
          <w:szCs w:val="28"/>
        </w:rPr>
        <w:t>:</w:t>
      </w:r>
    </w:p>
    <w:p w14:paraId="7F095A1C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r w:rsidRPr="009E2DA3">
        <w:rPr>
          <w:color w:val="212529"/>
          <w:sz w:val="28"/>
          <w:szCs w:val="28"/>
        </w:rPr>
        <w:t>топта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9E2DA3">
        <w:rPr>
          <w:color w:val="212529"/>
          <w:sz w:val="28"/>
          <w:szCs w:val="28"/>
        </w:rPr>
        <w:t>жұмыс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істей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білуін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қалыптастыру</w:t>
      </w:r>
      <w:proofErr w:type="spellEnd"/>
      <w:r w:rsidRPr="009E2DA3">
        <w:rPr>
          <w:color w:val="212529"/>
          <w:sz w:val="28"/>
          <w:szCs w:val="28"/>
        </w:rPr>
        <w:t>;</w:t>
      </w:r>
    </w:p>
    <w:p w14:paraId="24D2E1AE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r w:rsidRPr="009E2DA3">
        <w:rPr>
          <w:color w:val="212529"/>
          <w:sz w:val="28"/>
          <w:szCs w:val="28"/>
        </w:rPr>
        <w:t>патриоттық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сезімдерін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және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Отанға</w:t>
      </w:r>
      <w:proofErr w:type="spellEnd"/>
      <w:r w:rsidRPr="009E2DA3">
        <w:rPr>
          <w:color w:val="212529"/>
          <w:sz w:val="28"/>
          <w:szCs w:val="28"/>
        </w:rPr>
        <w:t xml:space="preserve">, </w:t>
      </w:r>
      <w:proofErr w:type="spellStart"/>
      <w:proofErr w:type="gramStart"/>
      <w:r w:rsidRPr="009E2DA3">
        <w:rPr>
          <w:color w:val="212529"/>
          <w:sz w:val="28"/>
          <w:szCs w:val="28"/>
        </w:rPr>
        <w:t>туға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өлкеге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деген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сүйіспеншіліктерін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ояту</w:t>
      </w:r>
      <w:proofErr w:type="spellEnd"/>
      <w:r w:rsidRPr="009E2DA3">
        <w:rPr>
          <w:color w:val="212529"/>
          <w:sz w:val="28"/>
          <w:szCs w:val="28"/>
        </w:rPr>
        <w:t>.</w:t>
      </w:r>
    </w:p>
    <w:p w14:paraId="49288D47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ind w:left="36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> </w:t>
      </w:r>
    </w:p>
    <w:p w14:paraId="33C0B80F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spellStart"/>
      <w:r w:rsidRPr="009E2DA3">
        <w:rPr>
          <w:rStyle w:val="a4"/>
          <w:color w:val="212529"/>
          <w:sz w:val="28"/>
          <w:szCs w:val="28"/>
        </w:rPr>
        <w:t>Қажетті</w:t>
      </w:r>
      <w:proofErr w:type="spellEnd"/>
      <w:r w:rsidRPr="009E2DA3">
        <w:rPr>
          <w:rStyle w:val="a4"/>
          <w:color w:val="212529"/>
          <w:sz w:val="28"/>
          <w:szCs w:val="28"/>
        </w:rPr>
        <w:t xml:space="preserve">   </w:t>
      </w:r>
      <w:proofErr w:type="spellStart"/>
      <w:r w:rsidRPr="009E2DA3">
        <w:rPr>
          <w:rStyle w:val="a4"/>
          <w:color w:val="212529"/>
          <w:sz w:val="28"/>
          <w:szCs w:val="28"/>
        </w:rPr>
        <w:t>заттар</w:t>
      </w:r>
      <w:proofErr w:type="spellEnd"/>
      <w:r w:rsidRPr="009E2DA3">
        <w:rPr>
          <w:rStyle w:val="a4"/>
          <w:color w:val="212529"/>
          <w:sz w:val="28"/>
          <w:szCs w:val="28"/>
        </w:rPr>
        <w:t>:</w:t>
      </w:r>
    </w:p>
    <w:p w14:paraId="0361D412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r w:rsidRPr="009E2DA3">
        <w:rPr>
          <w:color w:val="212529"/>
          <w:sz w:val="28"/>
          <w:szCs w:val="28"/>
        </w:rPr>
        <w:t>ойын</w:t>
      </w:r>
      <w:proofErr w:type="spellEnd"/>
      <w:r w:rsidRPr="009E2DA3">
        <w:rPr>
          <w:color w:val="212529"/>
          <w:sz w:val="28"/>
          <w:szCs w:val="28"/>
        </w:rPr>
        <w:t xml:space="preserve">   </w:t>
      </w:r>
      <w:proofErr w:type="spellStart"/>
      <w:r w:rsidRPr="009E2DA3">
        <w:rPr>
          <w:color w:val="212529"/>
          <w:sz w:val="28"/>
          <w:szCs w:val="28"/>
        </w:rPr>
        <w:t>бөлмесіне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9E2DA3">
        <w:rPr>
          <w:color w:val="212529"/>
          <w:sz w:val="28"/>
          <w:szCs w:val="28"/>
        </w:rPr>
        <w:t>арналған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ұлттық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төсеніш</w:t>
      </w:r>
      <w:proofErr w:type="spellEnd"/>
      <w:r w:rsidRPr="009E2DA3">
        <w:rPr>
          <w:color w:val="212529"/>
          <w:sz w:val="28"/>
          <w:szCs w:val="28"/>
        </w:rPr>
        <w:t xml:space="preserve"> (</w:t>
      </w:r>
      <w:proofErr w:type="spellStart"/>
      <w:r w:rsidRPr="009E2DA3">
        <w:rPr>
          <w:color w:val="212529"/>
          <w:sz w:val="28"/>
          <w:szCs w:val="28"/>
        </w:rPr>
        <w:t>оюлы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текемет</w:t>
      </w:r>
      <w:proofErr w:type="spellEnd"/>
      <w:r w:rsidRPr="009E2DA3">
        <w:rPr>
          <w:color w:val="212529"/>
          <w:sz w:val="28"/>
          <w:szCs w:val="28"/>
        </w:rPr>
        <w:t xml:space="preserve">, </w:t>
      </w:r>
      <w:proofErr w:type="spellStart"/>
      <w:r w:rsidRPr="009E2DA3">
        <w:rPr>
          <w:color w:val="212529"/>
          <w:sz w:val="28"/>
          <w:szCs w:val="28"/>
        </w:rPr>
        <w:t>сырмақ</w:t>
      </w:r>
      <w:proofErr w:type="spellEnd"/>
      <w:r w:rsidRPr="009E2DA3">
        <w:rPr>
          <w:color w:val="212529"/>
          <w:sz w:val="28"/>
          <w:szCs w:val="28"/>
        </w:rPr>
        <w:t>, алаша)</w:t>
      </w:r>
    </w:p>
    <w:p w14:paraId="5B1167FE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proofErr w:type="gramStart"/>
      <w:r w:rsidRPr="009E2DA3">
        <w:rPr>
          <w:color w:val="212529"/>
          <w:sz w:val="28"/>
          <w:szCs w:val="28"/>
        </w:rPr>
        <w:t>қой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малының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асықтары</w:t>
      </w:r>
      <w:proofErr w:type="spellEnd"/>
    </w:p>
    <w:p w14:paraId="45CF509E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r w:rsidRPr="009E2DA3">
        <w:rPr>
          <w:color w:val="212529"/>
          <w:sz w:val="28"/>
          <w:szCs w:val="28"/>
        </w:rPr>
        <w:t>ұлттық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9E2DA3">
        <w:rPr>
          <w:color w:val="212529"/>
          <w:sz w:val="28"/>
          <w:szCs w:val="28"/>
        </w:rPr>
        <w:t>нақышта</w:t>
      </w:r>
      <w:proofErr w:type="spell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өрнектелген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  </w:t>
      </w:r>
      <w:proofErr w:type="spellStart"/>
      <w:r w:rsidRPr="009E2DA3">
        <w:rPr>
          <w:color w:val="212529"/>
          <w:sz w:val="28"/>
          <w:szCs w:val="28"/>
        </w:rPr>
        <w:t>қоржын</w:t>
      </w:r>
      <w:proofErr w:type="spellEnd"/>
    </w:p>
    <w:p w14:paraId="3D5492F8" w14:textId="77777777" w:rsidR="009E2DA3" w:rsidRPr="009E2DA3" w:rsidRDefault="009E2DA3" w:rsidP="009E2DA3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E2DA3">
        <w:rPr>
          <w:color w:val="212529"/>
          <w:sz w:val="28"/>
          <w:szCs w:val="28"/>
        </w:rPr>
        <w:t xml:space="preserve">-       </w:t>
      </w:r>
      <w:proofErr w:type="spellStart"/>
      <w:r w:rsidRPr="009E2DA3">
        <w:rPr>
          <w:color w:val="212529"/>
          <w:sz w:val="28"/>
          <w:szCs w:val="28"/>
        </w:rPr>
        <w:t>алдын</w:t>
      </w:r>
      <w:proofErr w:type="spellEnd"/>
      <w:r w:rsidRPr="009E2DA3">
        <w:rPr>
          <w:color w:val="212529"/>
          <w:sz w:val="28"/>
          <w:szCs w:val="28"/>
        </w:rPr>
        <w:t xml:space="preserve"> </w:t>
      </w:r>
      <w:proofErr w:type="gramStart"/>
      <w:r w:rsidRPr="009E2DA3">
        <w:rPr>
          <w:color w:val="212529"/>
          <w:sz w:val="28"/>
          <w:szCs w:val="28"/>
        </w:rPr>
        <w:t xml:space="preserve">ала  </w:t>
      </w:r>
      <w:proofErr w:type="spellStart"/>
      <w:r w:rsidRPr="009E2DA3">
        <w:rPr>
          <w:color w:val="212529"/>
          <w:sz w:val="28"/>
          <w:szCs w:val="28"/>
        </w:rPr>
        <w:t>дайындалған</w:t>
      </w:r>
      <w:proofErr w:type="spellEnd"/>
      <w:proofErr w:type="gramEnd"/>
      <w:r w:rsidRPr="009E2DA3">
        <w:rPr>
          <w:color w:val="212529"/>
          <w:sz w:val="28"/>
          <w:szCs w:val="28"/>
        </w:rPr>
        <w:t xml:space="preserve"> </w:t>
      </w:r>
      <w:proofErr w:type="spellStart"/>
      <w:r w:rsidRPr="009E2DA3">
        <w:rPr>
          <w:color w:val="212529"/>
          <w:sz w:val="28"/>
          <w:szCs w:val="28"/>
        </w:rPr>
        <w:t>тапсырмалар</w:t>
      </w:r>
      <w:proofErr w:type="spellEnd"/>
    </w:p>
    <w:p w14:paraId="5D7ED255" w14:textId="52399875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069A9015" w14:textId="785D1D5C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Қазақта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түрлері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Сондай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ойындардың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қазақтың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ежелден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келе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жатқан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Ханталапай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Бұл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ерекшеліктерінің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тек ер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балалар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ғана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емес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қыз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балалар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да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ойнайтын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ережесі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бойынша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төрт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-бес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үміткерден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қатысады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үшін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он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таңдап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алынады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Он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бірінші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өзгелерден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ерекшеленіп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тұруы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қажет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не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қызыл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не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түске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боялуы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шарт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ережесі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: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еденге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жайылған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киіз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немесе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тақыр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кілем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бетінде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ойналады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Ойыншылар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саны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екеу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қарама-қарсы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айнала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отырады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кім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бастайтынын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анықтау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үшін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ойыншылар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кезекпен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хан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асығын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ортаға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иіреді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Ханы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немесе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үш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рет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тәйке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түскен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бастайды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Бастаған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барлық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21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уысыны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жинап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ортаға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жайып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салады.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төбеге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үйіп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тастамай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не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болмаса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бір-бірінен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тым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алшақ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шашып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тастамай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соғу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жеңіске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жетудің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үлкен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кепілі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Сондай-ақ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ойнап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отырған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үндемей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отыруы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керек.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Егер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байқамай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сөйлеп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қойса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кезек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келесі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көшеді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ортаға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соғылған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сәттен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бар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ойыншылардың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назары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керек.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Егер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хан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ойыншылар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"ТАЛАПАЙ"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деп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айқайлап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ортаға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бас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салып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мейлінше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жинауға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тырысады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Хан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түспеген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жағдайда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lastRenderedPageBreak/>
        <w:t>ойындағы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соққан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асықтардың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арасынан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басқа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қимылдатпай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жатқан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жинап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кейін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ханмен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позициясы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бірдей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асықтарды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ала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бастайды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Ату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барысында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хан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түссе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асықпен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да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Хансыз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көп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өз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қалауы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бойынша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келген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біреуімен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позициясы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бірдей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екіншісін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ала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береді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ату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барысында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жоғарыда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аталған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шарттардың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біреуі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бұзылса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(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нысанаға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тимеу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нысанаға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да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басқа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асыққа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тию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сәтте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қимылдату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т.с.с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),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кезек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келесі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өтеді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Межелі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ұпай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санын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(100-50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немесе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80-40)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жүргізуші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алдын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ала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белгілейді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Межеге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бұрын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жеткен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жеңімпаз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болып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саналады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соңына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дейін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ханға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бірде-бір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тимеуі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керек.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Себебі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ол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хан.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барысындағы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терминдер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: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қыры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үстіне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тұрғанда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түсуі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сәттілік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шаттық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жеңісті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білдіреді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Тәйке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тегіс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қыры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үстіне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тұрғанда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(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алшыға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қарама-қарсы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)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Тәйке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түйе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малының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белгісі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ретінде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қолданылады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дәрежесі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жағынан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екінші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Бүк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дөңес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жоны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үстіне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етпетінен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жатқанда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Бүк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қой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малының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белгісі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ретінде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қолданылады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дәрежесі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жағынан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үшінші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шұңқыр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құрсақ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жағы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үстіне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қарап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шалқасынан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жатқанда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ешкі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малының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белгісі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ретінде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қолданылады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дәрежесі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жағынан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төртінші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орында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Омпы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тұмсығымен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жер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тіреп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тік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шаншылып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тұрғанда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аталатын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позицияның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атауы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омпысынан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түсуі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ойға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да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кірмеген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адам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нанғысыз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, аз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ықтималды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оқиғаның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алуын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білдіреді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.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иіру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– бас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бармақ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және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сұқ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саусақпен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асықты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екі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бұрышынан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ұстап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ортаға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иіріп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 (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айналдырып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 xml:space="preserve">) </w:t>
      </w:r>
      <w:proofErr w:type="spellStart"/>
      <w:r w:rsidRPr="009E2DA3">
        <w:rPr>
          <w:rFonts w:cs="Times New Roman"/>
          <w:color w:val="545E69"/>
          <w:szCs w:val="28"/>
          <w:shd w:val="clear" w:color="auto" w:fill="FFFFFF"/>
        </w:rPr>
        <w:t>тастау</w:t>
      </w:r>
      <w:proofErr w:type="spellEnd"/>
      <w:r w:rsidRPr="009E2DA3">
        <w:rPr>
          <w:rFonts w:cs="Times New Roman"/>
          <w:color w:val="545E69"/>
          <w:szCs w:val="28"/>
          <w:shd w:val="clear" w:color="auto" w:fill="FFFFFF"/>
        </w:rPr>
        <w:t>.</w:t>
      </w:r>
    </w:p>
    <w:p w14:paraId="052408F3" w14:textId="5278138A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39276FD" w14:textId="04EBAA4C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FF0C5AD" w14:textId="32DC7429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4E611B77" w14:textId="1B3771F5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91B91DB" w14:textId="71B74DD4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2031C4F7" w14:textId="305DF074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EDE58E0" w14:textId="53044ED5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75129D4" w14:textId="2FBE8BCC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C05EC86" w14:textId="4A4F9B3C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B031C5E" w14:textId="71643E9A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2DC28EE9" w14:textId="1BF148F4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28876FC" w14:textId="184959D2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1079093" w14:textId="2A423597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490EA1B2" w14:textId="515DFA36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D54CD93" w14:textId="595F3FB7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61C3BFA" w14:textId="7435C042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4D1D8708" w14:textId="00D21CD8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7A94344" w14:textId="53865567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387439E" w14:textId="5739FBD5" w:rsidR="009E2DA3" w:rsidRP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5E101AF" w14:textId="77777777" w:rsidR="009E2DA3" w:rsidRPr="009E2DA3" w:rsidRDefault="009E2DA3" w:rsidP="009E2DA3">
      <w:pPr>
        <w:pStyle w:val="3"/>
        <w:shd w:val="clear" w:color="auto" w:fill="F7F7FB"/>
        <w:jc w:val="center"/>
        <w:rPr>
          <w:rFonts w:ascii="Times New Roman" w:hAnsi="Times New Roman" w:cs="Times New Roman"/>
          <w:b/>
          <w:bCs/>
          <w:color w:val="343434"/>
          <w:sz w:val="36"/>
          <w:szCs w:val="36"/>
        </w:rPr>
      </w:pPr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lastRenderedPageBreak/>
        <w:t>«</w:t>
      </w:r>
      <w:proofErr w:type="spellStart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>Асык</w:t>
      </w:r>
      <w:proofErr w:type="spellEnd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 xml:space="preserve"> Ату» </w:t>
      </w:r>
      <w:proofErr w:type="spellStart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>ойынының</w:t>
      </w:r>
      <w:proofErr w:type="spellEnd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 xml:space="preserve"> </w:t>
      </w:r>
      <w:proofErr w:type="spellStart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>тарихы</w:t>
      </w:r>
      <w:proofErr w:type="spellEnd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 xml:space="preserve"> </w:t>
      </w:r>
      <w:proofErr w:type="spellStart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>және</w:t>
      </w:r>
      <w:proofErr w:type="spellEnd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 xml:space="preserve"> </w:t>
      </w:r>
      <w:proofErr w:type="spellStart"/>
      <w:r w:rsidRPr="009E2DA3">
        <w:rPr>
          <w:rFonts w:ascii="Times New Roman" w:hAnsi="Times New Roman" w:cs="Times New Roman"/>
          <w:b/>
          <w:bCs/>
          <w:color w:val="343434"/>
          <w:sz w:val="36"/>
          <w:szCs w:val="36"/>
        </w:rPr>
        <w:t>маңызы</w:t>
      </w:r>
      <w:proofErr w:type="spellEnd"/>
    </w:p>
    <w:p w14:paraId="740A44CD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proofErr w:type="spellStart"/>
      <w:r w:rsidRPr="009E2DA3">
        <w:rPr>
          <w:b/>
          <w:bCs/>
          <w:color w:val="343434"/>
          <w:sz w:val="28"/>
          <w:szCs w:val="28"/>
        </w:rPr>
        <w:t>Шығу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тегі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және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мәдени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маңызы</w:t>
      </w:r>
      <w:proofErr w:type="spellEnd"/>
    </w:p>
    <w:p w14:paraId="48FE6F72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r w:rsidRPr="009E2DA3">
        <w:rPr>
          <w:color w:val="343434"/>
          <w:sz w:val="28"/>
          <w:szCs w:val="28"/>
        </w:rPr>
        <w:t>«</w:t>
      </w:r>
      <w:proofErr w:type="spellStart"/>
      <w:r w:rsidRPr="009E2DA3">
        <w:rPr>
          <w:color w:val="343434"/>
          <w:sz w:val="28"/>
          <w:szCs w:val="28"/>
        </w:rPr>
        <w:t>Асык</w:t>
      </w:r>
      <w:proofErr w:type="spellEnd"/>
      <w:r w:rsidRPr="009E2DA3">
        <w:rPr>
          <w:color w:val="343434"/>
          <w:sz w:val="28"/>
          <w:szCs w:val="28"/>
        </w:rPr>
        <w:t xml:space="preserve"> Ату» — </w:t>
      </w:r>
      <w:proofErr w:type="spellStart"/>
      <w:r w:rsidRPr="009E2DA3">
        <w:rPr>
          <w:color w:val="343434"/>
          <w:sz w:val="28"/>
          <w:szCs w:val="28"/>
        </w:rPr>
        <w:t>Орталық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Азияның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көшпелі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халықтары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әсіресе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қазақтар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арасында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таралған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көне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ойындардың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бірі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Бұл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күнделікті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өмірдің</w:t>
      </w:r>
      <w:proofErr w:type="spellEnd"/>
      <w:r w:rsidRPr="009E2DA3">
        <w:rPr>
          <w:color w:val="343434"/>
          <w:sz w:val="28"/>
          <w:szCs w:val="28"/>
        </w:rPr>
        <w:t xml:space="preserve"> мал </w:t>
      </w:r>
      <w:proofErr w:type="spellStart"/>
      <w:r w:rsidRPr="009E2DA3">
        <w:rPr>
          <w:color w:val="343434"/>
          <w:sz w:val="28"/>
          <w:szCs w:val="28"/>
        </w:rPr>
        <w:t>шаруашылығымен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тығыз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байланысты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болған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кездерде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пайда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болды</w:t>
      </w:r>
      <w:proofErr w:type="spellEnd"/>
      <w:r w:rsidRPr="009E2DA3">
        <w:rPr>
          <w:color w:val="343434"/>
          <w:sz w:val="28"/>
          <w:szCs w:val="28"/>
        </w:rPr>
        <w:t>. </w:t>
      </w:r>
      <w:proofErr w:type="spellStart"/>
      <w:r w:rsidRPr="009E2DA3">
        <w:rPr>
          <w:b/>
          <w:bCs/>
          <w:color w:val="343434"/>
          <w:sz w:val="28"/>
          <w:szCs w:val="28"/>
        </w:rPr>
        <w:t>Асықтар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— </w:t>
      </w:r>
      <w:proofErr w:type="spellStart"/>
      <w:r w:rsidRPr="009E2DA3">
        <w:rPr>
          <w:b/>
          <w:bCs/>
          <w:color w:val="343434"/>
          <w:sz w:val="28"/>
          <w:szCs w:val="28"/>
        </w:rPr>
        <w:t>үй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жануарларының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буындарынан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алынған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сүйектер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әдетте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қойдың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асықтары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ойын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үшін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пайдаланылды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Олар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жануарлардың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буындарынан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алынып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ойынға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жарамды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болатындай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етіп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дайындалды</w:t>
      </w:r>
      <w:proofErr w:type="spellEnd"/>
      <w:r w:rsidRPr="009E2DA3">
        <w:rPr>
          <w:color w:val="343434"/>
          <w:sz w:val="28"/>
          <w:szCs w:val="28"/>
        </w:rPr>
        <w:t>.</w:t>
      </w:r>
    </w:p>
    <w:p w14:paraId="640655BC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proofErr w:type="spellStart"/>
      <w:r w:rsidRPr="009E2DA3">
        <w:rPr>
          <w:color w:val="343434"/>
          <w:sz w:val="28"/>
          <w:szCs w:val="28"/>
        </w:rPr>
        <w:t>Қазақ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халқы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үшін</w:t>
      </w:r>
      <w:proofErr w:type="spellEnd"/>
      <w:r w:rsidRPr="009E2DA3">
        <w:rPr>
          <w:color w:val="343434"/>
          <w:sz w:val="28"/>
          <w:szCs w:val="28"/>
        </w:rPr>
        <w:t xml:space="preserve"> «</w:t>
      </w:r>
      <w:proofErr w:type="spellStart"/>
      <w:r w:rsidRPr="009E2DA3">
        <w:rPr>
          <w:color w:val="343434"/>
          <w:sz w:val="28"/>
          <w:szCs w:val="28"/>
        </w:rPr>
        <w:t>Асык</w:t>
      </w:r>
      <w:proofErr w:type="spellEnd"/>
      <w:r w:rsidRPr="009E2DA3">
        <w:rPr>
          <w:color w:val="343434"/>
          <w:sz w:val="28"/>
          <w:szCs w:val="28"/>
        </w:rPr>
        <w:t xml:space="preserve"> Ату» тек </w:t>
      </w:r>
      <w:proofErr w:type="spellStart"/>
      <w:r w:rsidRPr="009E2DA3">
        <w:rPr>
          <w:color w:val="343434"/>
          <w:sz w:val="28"/>
          <w:szCs w:val="28"/>
        </w:rPr>
        <w:t>көңіл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көтеру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ғана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емес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тәрбиелік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маңызы</w:t>
      </w:r>
      <w:proofErr w:type="spellEnd"/>
      <w:r w:rsidRPr="009E2DA3">
        <w:rPr>
          <w:color w:val="343434"/>
          <w:sz w:val="28"/>
          <w:szCs w:val="28"/>
        </w:rPr>
        <w:t xml:space="preserve"> да </w:t>
      </w:r>
      <w:proofErr w:type="spellStart"/>
      <w:r w:rsidRPr="009E2DA3">
        <w:rPr>
          <w:color w:val="343434"/>
          <w:sz w:val="28"/>
          <w:szCs w:val="28"/>
        </w:rPr>
        <w:t>зор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Бұл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балаларға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дәлдікті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ептілікті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және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стратегиялық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ойлауды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дамытуға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көмектескен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Ойын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барысында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балалар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әділдікті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қарсыластарына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құрмет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көрсетуді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және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командалық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жұмысты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үйренген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Сонымен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қатар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ойын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әлеуметтік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байланыстарды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нығайтуға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әртүрлі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жастағы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және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ұрпақтар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арасындағы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байланысты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орнатуға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ықпал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етті</w:t>
      </w:r>
      <w:proofErr w:type="spellEnd"/>
      <w:r w:rsidRPr="009E2DA3">
        <w:rPr>
          <w:color w:val="343434"/>
          <w:sz w:val="28"/>
          <w:szCs w:val="28"/>
        </w:rPr>
        <w:t>.</w:t>
      </w:r>
    </w:p>
    <w:p w14:paraId="6213E7A9" w14:textId="77777777" w:rsidR="009E2DA3" w:rsidRPr="009E2DA3" w:rsidRDefault="009E2DA3" w:rsidP="009E2DA3">
      <w:pPr>
        <w:pStyle w:val="4"/>
        <w:shd w:val="clear" w:color="auto" w:fill="F7F7FB"/>
        <w:spacing w:before="150" w:after="150"/>
        <w:jc w:val="both"/>
        <w:rPr>
          <w:rFonts w:ascii="Times New Roman" w:hAnsi="Times New Roman" w:cs="Times New Roman"/>
          <w:color w:val="343434"/>
          <w:szCs w:val="28"/>
        </w:rPr>
      </w:pPr>
      <w:r w:rsidRPr="009E2DA3">
        <w:rPr>
          <w:rFonts w:ascii="Times New Roman" w:hAnsi="Times New Roman" w:cs="Times New Roman"/>
          <w:color w:val="343434"/>
          <w:szCs w:val="28"/>
        </w:rPr>
        <w:t>«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Асык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Ату»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ойынына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қатысты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дәстүрлер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мен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әдет-ғұрыптар</w:t>
      </w:r>
      <w:proofErr w:type="spellEnd"/>
    </w:p>
    <w:p w14:paraId="30AB1A7C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r w:rsidRPr="009E2DA3">
        <w:rPr>
          <w:color w:val="343434"/>
          <w:sz w:val="28"/>
          <w:szCs w:val="28"/>
        </w:rPr>
        <w:t>«</w:t>
      </w:r>
      <w:proofErr w:type="spellStart"/>
      <w:r w:rsidRPr="009E2DA3">
        <w:rPr>
          <w:color w:val="343434"/>
          <w:sz w:val="28"/>
          <w:szCs w:val="28"/>
        </w:rPr>
        <w:t>Асык</w:t>
      </w:r>
      <w:proofErr w:type="spellEnd"/>
      <w:r w:rsidRPr="009E2DA3">
        <w:rPr>
          <w:color w:val="343434"/>
          <w:sz w:val="28"/>
          <w:szCs w:val="28"/>
        </w:rPr>
        <w:t xml:space="preserve"> Ату» </w:t>
      </w:r>
      <w:proofErr w:type="spellStart"/>
      <w:r w:rsidRPr="009E2DA3">
        <w:rPr>
          <w:color w:val="343434"/>
          <w:sz w:val="28"/>
          <w:szCs w:val="28"/>
        </w:rPr>
        <w:t>ойындарымен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байланысты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әдет-ғұрыптар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оның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қазақ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мәдениетіндегі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маңыздылығын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көрсетеді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Көптеген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отбасыларда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асықтар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арнайы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қазына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болып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саналып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ұзақ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уақыт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бойы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сақталатын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Сондай-ақ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маңызды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ойындарға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дайындық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ретінде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асықтарды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жылтырату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немесе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бояу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сияқты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арнайы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рәсімдер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болған</w:t>
      </w:r>
      <w:proofErr w:type="spellEnd"/>
      <w:r w:rsidRPr="009E2DA3">
        <w:rPr>
          <w:color w:val="343434"/>
          <w:sz w:val="28"/>
          <w:szCs w:val="28"/>
        </w:rPr>
        <w:t>.</w:t>
      </w:r>
    </w:p>
    <w:p w14:paraId="2F23C397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proofErr w:type="spellStart"/>
      <w:r w:rsidRPr="009E2DA3">
        <w:rPr>
          <w:color w:val="343434"/>
          <w:sz w:val="28"/>
          <w:szCs w:val="28"/>
        </w:rPr>
        <w:t>Қазақстанның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кейбір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аймақтарында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әлі</w:t>
      </w:r>
      <w:proofErr w:type="spellEnd"/>
      <w:r w:rsidRPr="009E2DA3">
        <w:rPr>
          <w:color w:val="343434"/>
          <w:sz w:val="28"/>
          <w:szCs w:val="28"/>
        </w:rPr>
        <w:t xml:space="preserve"> де </w:t>
      </w:r>
      <w:proofErr w:type="spellStart"/>
      <w:r w:rsidRPr="009E2DA3">
        <w:rPr>
          <w:color w:val="343434"/>
          <w:sz w:val="28"/>
          <w:szCs w:val="28"/>
        </w:rPr>
        <w:t>болса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мерекелер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немесе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ерекше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оқиғалар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кезінде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үлкендер</w:t>
      </w:r>
      <w:proofErr w:type="spellEnd"/>
      <w:r w:rsidRPr="009E2DA3">
        <w:rPr>
          <w:color w:val="343434"/>
          <w:sz w:val="28"/>
          <w:szCs w:val="28"/>
        </w:rPr>
        <w:t xml:space="preserve"> мен </w:t>
      </w:r>
      <w:proofErr w:type="spellStart"/>
      <w:r w:rsidRPr="009E2DA3">
        <w:rPr>
          <w:color w:val="343434"/>
          <w:sz w:val="28"/>
          <w:szCs w:val="28"/>
        </w:rPr>
        <w:t>кіші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ұрпақтар</w:t>
      </w:r>
      <w:proofErr w:type="spellEnd"/>
      <w:r w:rsidRPr="009E2DA3">
        <w:rPr>
          <w:color w:val="343434"/>
          <w:sz w:val="28"/>
          <w:szCs w:val="28"/>
        </w:rPr>
        <w:t xml:space="preserve"> «</w:t>
      </w:r>
      <w:proofErr w:type="spellStart"/>
      <w:r w:rsidRPr="009E2DA3">
        <w:rPr>
          <w:color w:val="343434"/>
          <w:sz w:val="28"/>
          <w:szCs w:val="28"/>
        </w:rPr>
        <w:t>Асык</w:t>
      </w:r>
      <w:proofErr w:type="spellEnd"/>
      <w:r w:rsidRPr="009E2DA3">
        <w:rPr>
          <w:color w:val="343434"/>
          <w:sz w:val="28"/>
          <w:szCs w:val="28"/>
        </w:rPr>
        <w:t xml:space="preserve"> Ату» </w:t>
      </w:r>
      <w:proofErr w:type="spellStart"/>
      <w:r w:rsidRPr="009E2DA3">
        <w:rPr>
          <w:color w:val="343434"/>
          <w:sz w:val="28"/>
          <w:szCs w:val="28"/>
        </w:rPr>
        <w:t>ойынын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ойнауға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жиналады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Бұл</w:t>
      </w:r>
      <w:proofErr w:type="spellEnd"/>
      <w:r w:rsidRPr="009E2DA3">
        <w:rPr>
          <w:color w:val="343434"/>
          <w:sz w:val="28"/>
          <w:szCs w:val="28"/>
        </w:rPr>
        <w:t xml:space="preserve"> тек </w:t>
      </w:r>
      <w:proofErr w:type="spellStart"/>
      <w:r w:rsidRPr="009E2DA3">
        <w:rPr>
          <w:color w:val="343434"/>
          <w:sz w:val="28"/>
          <w:szCs w:val="28"/>
        </w:rPr>
        <w:t>көңіл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көтеру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ғана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емес</w:t>
      </w:r>
      <w:proofErr w:type="spellEnd"/>
      <w:r w:rsidRPr="009E2DA3">
        <w:rPr>
          <w:color w:val="343434"/>
          <w:sz w:val="28"/>
          <w:szCs w:val="28"/>
        </w:rPr>
        <w:t xml:space="preserve">, </w:t>
      </w:r>
      <w:proofErr w:type="spellStart"/>
      <w:r w:rsidRPr="009E2DA3">
        <w:rPr>
          <w:color w:val="343434"/>
          <w:sz w:val="28"/>
          <w:szCs w:val="28"/>
        </w:rPr>
        <w:t>сонымен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мәдени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білім</w:t>
      </w:r>
      <w:proofErr w:type="spellEnd"/>
      <w:r w:rsidRPr="009E2DA3">
        <w:rPr>
          <w:color w:val="343434"/>
          <w:sz w:val="28"/>
          <w:szCs w:val="28"/>
        </w:rPr>
        <w:t xml:space="preserve"> мен </w:t>
      </w:r>
      <w:proofErr w:type="spellStart"/>
      <w:r w:rsidRPr="009E2DA3">
        <w:rPr>
          <w:color w:val="343434"/>
          <w:sz w:val="28"/>
          <w:szCs w:val="28"/>
        </w:rPr>
        <w:t>отбасылық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байланысты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нығайтудың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бір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тәсілі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болып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табылады</w:t>
      </w:r>
      <w:proofErr w:type="spellEnd"/>
      <w:r w:rsidRPr="009E2DA3">
        <w:rPr>
          <w:color w:val="343434"/>
          <w:sz w:val="28"/>
          <w:szCs w:val="28"/>
        </w:rPr>
        <w:t>.</w:t>
      </w:r>
    </w:p>
    <w:p w14:paraId="0A1348B5" w14:textId="77777777" w:rsidR="009E2DA3" w:rsidRPr="009E2DA3" w:rsidRDefault="009E2DA3" w:rsidP="009E2DA3">
      <w:pPr>
        <w:pStyle w:val="4"/>
        <w:shd w:val="clear" w:color="auto" w:fill="F7F7FB"/>
        <w:spacing w:before="150" w:after="150"/>
        <w:jc w:val="both"/>
        <w:rPr>
          <w:rFonts w:ascii="Times New Roman" w:hAnsi="Times New Roman" w:cs="Times New Roman"/>
          <w:color w:val="343434"/>
          <w:szCs w:val="28"/>
        </w:rPr>
      </w:pPr>
      <w:r w:rsidRPr="009E2DA3">
        <w:rPr>
          <w:rFonts w:ascii="Times New Roman" w:hAnsi="Times New Roman" w:cs="Times New Roman"/>
          <w:color w:val="343434"/>
          <w:szCs w:val="28"/>
        </w:rPr>
        <w:t>«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Асык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Ату»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ойынының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ережелері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: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Асык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Ату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ойнаудың</w:t>
      </w:r>
      <w:proofErr w:type="spellEnd"/>
      <w:r w:rsidRPr="009E2DA3">
        <w:rPr>
          <w:rFonts w:ascii="Times New Roman" w:hAnsi="Times New Roman" w:cs="Times New Roman"/>
          <w:color w:val="343434"/>
          <w:szCs w:val="28"/>
        </w:rPr>
        <w:t xml:space="preserve"> </w:t>
      </w:r>
      <w:proofErr w:type="spellStart"/>
      <w:r w:rsidRPr="009E2DA3">
        <w:rPr>
          <w:rFonts w:ascii="Times New Roman" w:hAnsi="Times New Roman" w:cs="Times New Roman"/>
          <w:color w:val="343434"/>
          <w:szCs w:val="28"/>
        </w:rPr>
        <w:t>нұсқаулығы</w:t>
      </w:r>
      <w:proofErr w:type="spellEnd"/>
    </w:p>
    <w:p w14:paraId="20D8FADB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proofErr w:type="spellStart"/>
      <w:r w:rsidRPr="009E2DA3">
        <w:rPr>
          <w:b/>
          <w:bCs/>
          <w:color w:val="343434"/>
          <w:sz w:val="28"/>
          <w:szCs w:val="28"/>
        </w:rPr>
        <w:t>Ойының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негізгі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элементтері</w:t>
      </w:r>
      <w:proofErr w:type="spellEnd"/>
    </w:p>
    <w:p w14:paraId="3F1C78C1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r w:rsidRPr="009E2DA3">
        <w:rPr>
          <w:color w:val="343434"/>
          <w:sz w:val="28"/>
          <w:szCs w:val="28"/>
        </w:rPr>
        <w:t>«</w:t>
      </w:r>
      <w:proofErr w:type="spellStart"/>
      <w:r w:rsidRPr="009E2DA3">
        <w:rPr>
          <w:color w:val="343434"/>
          <w:sz w:val="28"/>
          <w:szCs w:val="28"/>
        </w:rPr>
        <w:t>Асык</w:t>
      </w:r>
      <w:proofErr w:type="spellEnd"/>
      <w:r w:rsidRPr="009E2DA3">
        <w:rPr>
          <w:color w:val="343434"/>
          <w:sz w:val="28"/>
          <w:szCs w:val="28"/>
        </w:rPr>
        <w:t xml:space="preserve"> Ату» </w:t>
      </w:r>
      <w:proofErr w:type="spellStart"/>
      <w:r w:rsidRPr="009E2DA3">
        <w:rPr>
          <w:color w:val="343434"/>
          <w:sz w:val="28"/>
          <w:szCs w:val="28"/>
        </w:rPr>
        <w:t>ойынына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минималды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құрал-жабдықтар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қажет</w:t>
      </w:r>
      <w:proofErr w:type="spellEnd"/>
      <w:r w:rsidRPr="009E2DA3">
        <w:rPr>
          <w:color w:val="343434"/>
          <w:sz w:val="28"/>
          <w:szCs w:val="28"/>
        </w:rPr>
        <w:t xml:space="preserve">: </w:t>
      </w:r>
      <w:proofErr w:type="spellStart"/>
      <w:r w:rsidRPr="009E2DA3">
        <w:rPr>
          <w:color w:val="343434"/>
          <w:sz w:val="28"/>
          <w:szCs w:val="28"/>
        </w:rPr>
        <w:t>бірнеше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асық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және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ойнауға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арналған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тегіс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алаң</w:t>
      </w:r>
      <w:proofErr w:type="spellEnd"/>
      <w:r w:rsidRPr="009E2DA3">
        <w:rPr>
          <w:color w:val="343434"/>
          <w:sz w:val="28"/>
          <w:szCs w:val="28"/>
        </w:rPr>
        <w:t xml:space="preserve">. </w:t>
      </w:r>
      <w:proofErr w:type="spellStart"/>
      <w:r w:rsidRPr="009E2DA3">
        <w:rPr>
          <w:color w:val="343434"/>
          <w:sz w:val="28"/>
          <w:szCs w:val="28"/>
        </w:rPr>
        <w:t>Ойынның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негізгі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элементтері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мыналарды</w:t>
      </w:r>
      <w:proofErr w:type="spellEnd"/>
      <w:r w:rsidRPr="009E2DA3">
        <w:rPr>
          <w:color w:val="343434"/>
          <w:sz w:val="28"/>
          <w:szCs w:val="28"/>
        </w:rPr>
        <w:t xml:space="preserve"> </w:t>
      </w:r>
      <w:proofErr w:type="spellStart"/>
      <w:r w:rsidRPr="009E2DA3">
        <w:rPr>
          <w:color w:val="343434"/>
          <w:sz w:val="28"/>
          <w:szCs w:val="28"/>
        </w:rPr>
        <w:t>қамтиды</w:t>
      </w:r>
      <w:proofErr w:type="spellEnd"/>
      <w:r w:rsidRPr="009E2DA3">
        <w:rPr>
          <w:color w:val="343434"/>
          <w:sz w:val="28"/>
          <w:szCs w:val="28"/>
        </w:rPr>
        <w:t>:</w:t>
      </w:r>
    </w:p>
    <w:p w14:paraId="42514BBF" w14:textId="77777777" w:rsidR="009E2DA3" w:rsidRPr="009E2DA3" w:rsidRDefault="009E2DA3" w:rsidP="009E2DA3">
      <w:pPr>
        <w:numPr>
          <w:ilvl w:val="0"/>
          <w:numId w:val="1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proofErr w:type="spellStart"/>
      <w:r w:rsidRPr="009E2DA3">
        <w:rPr>
          <w:rFonts w:cs="Times New Roman"/>
          <w:b/>
          <w:bCs/>
          <w:color w:val="343434"/>
          <w:szCs w:val="28"/>
        </w:rPr>
        <w:t>Асықтар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>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Ойында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бірнеше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асықтар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қолданылады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олар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ойын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алаңында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орналастырылады</w:t>
      </w:r>
      <w:proofErr w:type="spellEnd"/>
      <w:r w:rsidRPr="009E2DA3">
        <w:rPr>
          <w:rFonts w:cs="Times New Roman"/>
          <w:color w:val="343434"/>
          <w:szCs w:val="28"/>
        </w:rPr>
        <w:t xml:space="preserve">. </w:t>
      </w:r>
      <w:proofErr w:type="spellStart"/>
      <w:r w:rsidRPr="009E2DA3">
        <w:rPr>
          <w:rFonts w:cs="Times New Roman"/>
          <w:color w:val="343434"/>
          <w:szCs w:val="28"/>
        </w:rPr>
        <w:t>Асықтардың</w:t>
      </w:r>
      <w:proofErr w:type="spellEnd"/>
      <w:r w:rsidRPr="009E2DA3">
        <w:rPr>
          <w:rFonts w:cs="Times New Roman"/>
          <w:color w:val="343434"/>
          <w:szCs w:val="28"/>
        </w:rPr>
        <w:t xml:space="preserve"> саны </w:t>
      </w:r>
      <w:proofErr w:type="spellStart"/>
      <w:r w:rsidRPr="009E2DA3">
        <w:rPr>
          <w:rFonts w:cs="Times New Roman"/>
          <w:color w:val="343434"/>
          <w:szCs w:val="28"/>
        </w:rPr>
        <w:t>қатысушылардың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санына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қарай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өзгеруі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мүмкін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43D3AABD" w14:textId="77777777" w:rsidR="009E2DA3" w:rsidRPr="009E2DA3" w:rsidRDefault="009E2DA3" w:rsidP="009E2DA3">
      <w:pPr>
        <w:numPr>
          <w:ilvl w:val="0"/>
          <w:numId w:val="1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r w:rsidRPr="009E2DA3">
        <w:rPr>
          <w:rFonts w:cs="Times New Roman"/>
          <w:b/>
          <w:bCs/>
          <w:color w:val="343434"/>
          <w:szCs w:val="28"/>
        </w:rPr>
        <w:t>Сака: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Ойыншылар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басқа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асықтарды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алаңнан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шығаруға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арналған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арнайы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</w:t>
      </w:r>
      <w:proofErr w:type="spellEnd"/>
      <w:r w:rsidRPr="009E2DA3">
        <w:rPr>
          <w:rFonts w:cs="Times New Roman"/>
          <w:color w:val="343434"/>
          <w:szCs w:val="28"/>
        </w:rPr>
        <w:t xml:space="preserve">. Сака </w:t>
      </w:r>
      <w:proofErr w:type="spellStart"/>
      <w:r w:rsidRPr="009E2DA3">
        <w:rPr>
          <w:rFonts w:cs="Times New Roman"/>
          <w:color w:val="343434"/>
          <w:szCs w:val="28"/>
        </w:rPr>
        <w:t>жиі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ерекше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таңдалады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себебі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оның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сапасы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ойыншының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табысына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әсер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етеді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2A49F206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</w:p>
    <w:p w14:paraId="71D69017" w14:textId="77777777" w:rsidR="009E2DA3" w:rsidRPr="009E2DA3" w:rsidRDefault="009E2DA3" w:rsidP="009E2DA3">
      <w:pPr>
        <w:pStyle w:val="a3"/>
        <w:shd w:val="clear" w:color="auto" w:fill="F7F7FB"/>
        <w:jc w:val="both"/>
        <w:rPr>
          <w:color w:val="343434"/>
          <w:sz w:val="28"/>
          <w:szCs w:val="28"/>
        </w:rPr>
      </w:pPr>
      <w:proofErr w:type="spellStart"/>
      <w:r w:rsidRPr="009E2DA3">
        <w:rPr>
          <w:b/>
          <w:bCs/>
          <w:color w:val="343434"/>
          <w:sz w:val="28"/>
          <w:szCs w:val="28"/>
        </w:rPr>
        <w:t>Ойын</w:t>
      </w:r>
      <w:proofErr w:type="spellEnd"/>
      <w:r w:rsidRPr="009E2DA3">
        <w:rPr>
          <w:b/>
          <w:bCs/>
          <w:color w:val="343434"/>
          <w:sz w:val="28"/>
          <w:szCs w:val="28"/>
        </w:rPr>
        <w:t xml:space="preserve"> </w:t>
      </w:r>
      <w:proofErr w:type="spellStart"/>
      <w:r w:rsidRPr="009E2DA3">
        <w:rPr>
          <w:b/>
          <w:bCs/>
          <w:color w:val="343434"/>
          <w:sz w:val="28"/>
          <w:szCs w:val="28"/>
        </w:rPr>
        <w:t>барысы</w:t>
      </w:r>
      <w:proofErr w:type="spellEnd"/>
    </w:p>
    <w:p w14:paraId="4F62C03C" w14:textId="77777777" w:rsidR="009E2DA3" w:rsidRPr="009E2DA3" w:rsidRDefault="009E2DA3" w:rsidP="009E2DA3">
      <w:pPr>
        <w:numPr>
          <w:ilvl w:val="0"/>
          <w:numId w:val="2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proofErr w:type="spellStart"/>
      <w:r w:rsidRPr="009E2DA3">
        <w:rPr>
          <w:rFonts w:cs="Times New Roman"/>
          <w:b/>
          <w:bCs/>
          <w:color w:val="343434"/>
          <w:szCs w:val="28"/>
        </w:rPr>
        <w:t>Алаңды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b/>
          <w:bCs/>
          <w:color w:val="343434"/>
          <w:szCs w:val="28"/>
        </w:rPr>
        <w:t>дайындау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>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Жерге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дөңгелек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немесе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түзу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сызық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сызылып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асықтар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орналастырылады</w:t>
      </w:r>
      <w:proofErr w:type="spellEnd"/>
      <w:r w:rsidRPr="009E2DA3">
        <w:rPr>
          <w:rFonts w:cs="Times New Roman"/>
          <w:color w:val="343434"/>
          <w:szCs w:val="28"/>
        </w:rPr>
        <w:t xml:space="preserve">. </w:t>
      </w:r>
      <w:proofErr w:type="spellStart"/>
      <w:r w:rsidRPr="009E2DA3">
        <w:rPr>
          <w:rFonts w:cs="Times New Roman"/>
          <w:color w:val="343434"/>
          <w:szCs w:val="28"/>
        </w:rPr>
        <w:t>Ойыншылар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белгілі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бір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қашықтықтан</w:t>
      </w:r>
      <w:proofErr w:type="spellEnd"/>
      <w:r w:rsidRPr="009E2DA3">
        <w:rPr>
          <w:rFonts w:cs="Times New Roman"/>
          <w:color w:val="343434"/>
          <w:szCs w:val="28"/>
        </w:rPr>
        <w:t xml:space="preserve"> сака </w:t>
      </w:r>
      <w:proofErr w:type="spellStart"/>
      <w:r w:rsidRPr="009E2DA3">
        <w:rPr>
          <w:rFonts w:cs="Times New Roman"/>
          <w:color w:val="343434"/>
          <w:szCs w:val="28"/>
        </w:rPr>
        <w:t>лақтырып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асықтарды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дөңгелектен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шығарып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немесе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сызықтан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асыруға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тырысады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1A759DA2" w14:textId="77777777" w:rsidR="009E2DA3" w:rsidRPr="009E2DA3" w:rsidRDefault="009E2DA3" w:rsidP="009E2DA3">
      <w:pPr>
        <w:numPr>
          <w:ilvl w:val="0"/>
          <w:numId w:val="2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proofErr w:type="spellStart"/>
      <w:r w:rsidRPr="009E2DA3">
        <w:rPr>
          <w:rFonts w:cs="Times New Roman"/>
          <w:b/>
          <w:bCs/>
          <w:color w:val="343434"/>
          <w:szCs w:val="28"/>
        </w:rPr>
        <w:t>Ойыншы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b/>
          <w:bCs/>
          <w:color w:val="343434"/>
          <w:szCs w:val="28"/>
        </w:rPr>
        <w:t>кезектері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>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Ойыншылар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кезекпен</w:t>
      </w:r>
      <w:proofErr w:type="spellEnd"/>
      <w:r w:rsidRPr="009E2DA3">
        <w:rPr>
          <w:rFonts w:cs="Times New Roman"/>
          <w:color w:val="343434"/>
          <w:szCs w:val="28"/>
        </w:rPr>
        <w:t xml:space="preserve"> сака </w:t>
      </w:r>
      <w:proofErr w:type="spellStart"/>
      <w:r w:rsidRPr="009E2DA3">
        <w:rPr>
          <w:rFonts w:cs="Times New Roman"/>
          <w:color w:val="343434"/>
          <w:szCs w:val="28"/>
        </w:rPr>
        <w:t>лақтырып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көбірек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шығаруға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тырысады</w:t>
      </w:r>
      <w:proofErr w:type="spellEnd"/>
      <w:r w:rsidRPr="009E2DA3">
        <w:rPr>
          <w:rFonts w:cs="Times New Roman"/>
          <w:color w:val="343434"/>
          <w:szCs w:val="28"/>
        </w:rPr>
        <w:t xml:space="preserve">. </w:t>
      </w:r>
      <w:proofErr w:type="spellStart"/>
      <w:r w:rsidRPr="009E2DA3">
        <w:rPr>
          <w:rFonts w:cs="Times New Roman"/>
          <w:color w:val="343434"/>
          <w:szCs w:val="28"/>
        </w:rPr>
        <w:t>Егер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алаңның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шегінен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асып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кетсе</w:t>
      </w:r>
      <w:proofErr w:type="spellEnd"/>
      <w:r w:rsidRPr="009E2DA3">
        <w:rPr>
          <w:rFonts w:cs="Times New Roman"/>
          <w:color w:val="343434"/>
          <w:szCs w:val="28"/>
        </w:rPr>
        <w:t xml:space="preserve">, </w:t>
      </w:r>
      <w:proofErr w:type="spellStart"/>
      <w:r w:rsidRPr="009E2DA3">
        <w:rPr>
          <w:rFonts w:cs="Times New Roman"/>
          <w:color w:val="343434"/>
          <w:szCs w:val="28"/>
        </w:rPr>
        <w:t>ойыншы</w:t>
      </w:r>
      <w:proofErr w:type="spellEnd"/>
      <w:r w:rsidRPr="009E2DA3">
        <w:rPr>
          <w:rFonts w:cs="Times New Roman"/>
          <w:color w:val="343434"/>
          <w:szCs w:val="28"/>
        </w:rPr>
        <w:t xml:space="preserve"> оны </w:t>
      </w:r>
      <w:proofErr w:type="spellStart"/>
      <w:r w:rsidRPr="009E2DA3">
        <w:rPr>
          <w:rFonts w:cs="Times New Roman"/>
          <w:color w:val="343434"/>
          <w:szCs w:val="28"/>
        </w:rPr>
        <w:t>сыйлық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ретінде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алады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немесе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ұпай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жинайды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2D2D0F8B" w14:textId="77777777" w:rsidR="009E2DA3" w:rsidRPr="009E2DA3" w:rsidRDefault="009E2DA3" w:rsidP="009E2DA3">
      <w:pPr>
        <w:numPr>
          <w:ilvl w:val="0"/>
          <w:numId w:val="2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proofErr w:type="spellStart"/>
      <w:r w:rsidRPr="009E2DA3">
        <w:rPr>
          <w:rFonts w:cs="Times New Roman"/>
          <w:b/>
          <w:bCs/>
          <w:color w:val="343434"/>
          <w:szCs w:val="28"/>
        </w:rPr>
        <w:t>Ұпай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b/>
          <w:bCs/>
          <w:color w:val="343434"/>
          <w:szCs w:val="28"/>
        </w:rPr>
        <w:t>санау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>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Ұпайлар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шығарылған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асықтардың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санына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байланысты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беріледі</w:t>
      </w:r>
      <w:proofErr w:type="spellEnd"/>
      <w:r w:rsidRPr="009E2DA3">
        <w:rPr>
          <w:rFonts w:cs="Times New Roman"/>
          <w:color w:val="343434"/>
          <w:szCs w:val="28"/>
        </w:rPr>
        <w:t xml:space="preserve">. </w:t>
      </w:r>
      <w:proofErr w:type="spellStart"/>
      <w:r w:rsidRPr="009E2DA3">
        <w:rPr>
          <w:rFonts w:cs="Times New Roman"/>
          <w:color w:val="343434"/>
          <w:szCs w:val="28"/>
        </w:rPr>
        <w:t>Ойын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барлық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асықтар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шығарылғанша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немесе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алдын</w:t>
      </w:r>
      <w:proofErr w:type="spellEnd"/>
      <w:r w:rsidRPr="009E2DA3">
        <w:rPr>
          <w:rFonts w:cs="Times New Roman"/>
          <w:color w:val="343434"/>
          <w:szCs w:val="28"/>
        </w:rPr>
        <w:t xml:space="preserve"> ала </w:t>
      </w:r>
      <w:proofErr w:type="spellStart"/>
      <w:r w:rsidRPr="009E2DA3">
        <w:rPr>
          <w:rFonts w:cs="Times New Roman"/>
          <w:color w:val="343434"/>
          <w:szCs w:val="28"/>
        </w:rPr>
        <w:t>белгіленген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ұпай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санына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жеткенше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жалғасады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34BA0A1C" w14:textId="77777777" w:rsidR="009E2DA3" w:rsidRPr="009E2DA3" w:rsidRDefault="009E2DA3" w:rsidP="009E2DA3">
      <w:pPr>
        <w:numPr>
          <w:ilvl w:val="0"/>
          <w:numId w:val="2"/>
        </w:numPr>
        <w:shd w:val="clear" w:color="auto" w:fill="F7F7FB"/>
        <w:spacing w:before="100" w:beforeAutospacing="1" w:after="100" w:afterAutospacing="1"/>
        <w:jc w:val="both"/>
        <w:rPr>
          <w:rFonts w:cs="Times New Roman"/>
          <w:color w:val="343434"/>
          <w:szCs w:val="28"/>
        </w:rPr>
      </w:pPr>
      <w:proofErr w:type="spellStart"/>
      <w:r w:rsidRPr="009E2DA3">
        <w:rPr>
          <w:rFonts w:cs="Times New Roman"/>
          <w:b/>
          <w:bCs/>
          <w:color w:val="343434"/>
          <w:szCs w:val="28"/>
        </w:rPr>
        <w:t>Жеңімпаз</w:t>
      </w:r>
      <w:proofErr w:type="spellEnd"/>
      <w:r w:rsidRPr="009E2DA3">
        <w:rPr>
          <w:rFonts w:cs="Times New Roman"/>
          <w:b/>
          <w:bCs/>
          <w:color w:val="343434"/>
          <w:szCs w:val="28"/>
        </w:rPr>
        <w:t>:</w:t>
      </w:r>
      <w:r w:rsidRPr="009E2DA3">
        <w:rPr>
          <w:rFonts w:cs="Times New Roman"/>
          <w:color w:val="343434"/>
          <w:szCs w:val="28"/>
        </w:rPr>
        <w:t> </w:t>
      </w:r>
      <w:proofErr w:type="spellStart"/>
      <w:r w:rsidRPr="009E2DA3">
        <w:rPr>
          <w:rFonts w:cs="Times New Roman"/>
          <w:color w:val="343434"/>
          <w:szCs w:val="28"/>
        </w:rPr>
        <w:t>Жеңімпаз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болып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ең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көп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ұпай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жинаған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немесе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ең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көп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асық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алған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ойыншы</w:t>
      </w:r>
      <w:proofErr w:type="spellEnd"/>
      <w:r w:rsidRPr="009E2DA3">
        <w:rPr>
          <w:rFonts w:cs="Times New Roman"/>
          <w:color w:val="343434"/>
          <w:szCs w:val="28"/>
        </w:rPr>
        <w:t xml:space="preserve"> </w:t>
      </w:r>
      <w:proofErr w:type="spellStart"/>
      <w:r w:rsidRPr="009E2DA3">
        <w:rPr>
          <w:rFonts w:cs="Times New Roman"/>
          <w:color w:val="343434"/>
          <w:szCs w:val="28"/>
        </w:rPr>
        <w:t>саналады</w:t>
      </w:r>
      <w:proofErr w:type="spellEnd"/>
      <w:r w:rsidRPr="009E2DA3">
        <w:rPr>
          <w:rFonts w:cs="Times New Roman"/>
          <w:color w:val="343434"/>
          <w:szCs w:val="28"/>
        </w:rPr>
        <w:t>.</w:t>
      </w:r>
    </w:p>
    <w:p w14:paraId="5EF4FAE2" w14:textId="4CB85D41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7DE7548" w14:textId="0C462FDD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7BA6E98E" w14:textId="4D5AD63C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0D99A22" w14:textId="26FAD821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0042324C" w14:textId="06904BF4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8BE87E9" w14:textId="7070EDAA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75A7BA9" w14:textId="2546C143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2670EA07" w14:textId="54CEDB58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EC19FC7" w14:textId="051B62D9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06ABD23D" w14:textId="08AD1281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72AB9602" w14:textId="3BA6BEF1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06F7F2E7" w14:textId="712E491A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7B76BB3" w14:textId="72AB723D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64A818D" w14:textId="6358CD92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0D34197" w14:textId="238818BF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72A1787" w14:textId="64D55C19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683B24EA" w14:textId="40040C2F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7654457B" w14:textId="19FA7ACB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9458202" w14:textId="3A994C69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26152F23" w14:textId="15BE2723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3AF01FE3" w14:textId="29042DD2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205E896A" w14:textId="65CA5CDB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F5923FD" w14:textId="39C66000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0A5DB798" w14:textId="485902A8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19C7C8F7" w14:textId="20756EB8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4254B28" w14:textId="35C10DDB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4A3D599C" w14:textId="2EA3815A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51A61EB4" w14:textId="6CF4C464" w:rsidR="009E2DA3" w:rsidRDefault="009E2DA3" w:rsidP="009E2DA3">
      <w:pPr>
        <w:spacing w:after="0"/>
        <w:ind w:firstLine="709"/>
        <w:jc w:val="both"/>
        <w:rPr>
          <w:rFonts w:cs="Times New Roman"/>
          <w:szCs w:val="28"/>
        </w:rPr>
      </w:pPr>
    </w:p>
    <w:p w14:paraId="44BF9BFB" w14:textId="78D2D073" w:rsidR="00EE6255" w:rsidRPr="00EE6255" w:rsidRDefault="00EE6255" w:rsidP="00E166F6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3D3D3D"/>
          <w:szCs w:val="28"/>
          <w:lang w:val="kk-KZ" w:eastAsia="ru-RU"/>
        </w:rPr>
      </w:pPr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lastRenderedPageBreak/>
        <w:t>Т</w:t>
      </w:r>
      <w:r w:rsidRPr="00EE6255">
        <w:rPr>
          <w:rFonts w:eastAsia="Times New Roman" w:cs="Times New Roman"/>
          <w:b/>
          <w:bCs/>
          <w:color w:val="3D3D3D"/>
          <w:szCs w:val="28"/>
          <w:lang w:val="kk-KZ" w:eastAsia="ru-RU"/>
        </w:rPr>
        <w:t>үрлі түсті асықтар ойыны</w:t>
      </w:r>
    </w:p>
    <w:p w14:paraId="10CF9021" w14:textId="77777777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color w:val="3D3D3D"/>
          <w:szCs w:val="28"/>
          <w:lang w:eastAsia="ru-RU"/>
        </w:rPr>
      </w:pPr>
    </w:p>
    <w:p w14:paraId="2923BC99" w14:textId="05CFD29D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Мақсаты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</w:t>
      </w:r>
      <w:r w:rsidRPr="00EE6255">
        <w:rPr>
          <w:rFonts w:eastAsia="Times New Roman" w:cs="Times New Roman"/>
          <w:color w:val="3D3D3D"/>
          <w:szCs w:val="28"/>
          <w:lang w:eastAsia="ru-RU"/>
        </w:rPr>
        <w:t> 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Асық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жайында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балаларға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түсінік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бере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отырып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асықты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түрлі-түсті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бояумен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бояуды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үйрету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Шығармашылық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қабілеттерін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дамыту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Ұлттық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ойындарға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деген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қызығушылықтарын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арттыру</w:t>
      </w:r>
      <w:proofErr w:type="spellEnd"/>
    </w:p>
    <w:p w14:paraId="5B06F97F" w14:textId="77777777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Қажетті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құралдар-жабдықтар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мен </w:t>
      </w: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көрнекіліктер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</w:t>
      </w:r>
      <w:r w:rsidRPr="00EE6255">
        <w:rPr>
          <w:rFonts w:eastAsia="Times New Roman" w:cs="Times New Roman"/>
          <w:color w:val="3D3D3D"/>
          <w:szCs w:val="28"/>
          <w:lang w:eastAsia="ru-RU"/>
        </w:rPr>
        <w:t> </w:t>
      </w:r>
      <w:proofErr w:type="spellStart"/>
      <w:proofErr w:type="gramStart"/>
      <w:r w:rsidRPr="00EE6255">
        <w:rPr>
          <w:rFonts w:eastAsia="Times New Roman" w:cs="Times New Roman"/>
          <w:color w:val="3D3D3D"/>
          <w:szCs w:val="28"/>
          <w:lang w:eastAsia="ru-RU"/>
        </w:rPr>
        <w:t>слайд,асықтар</w:t>
      </w:r>
      <w:proofErr w:type="spellEnd"/>
      <w:proofErr w:type="gram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,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қоржын</w:t>
      </w:r>
      <w:proofErr w:type="spellEnd"/>
    </w:p>
    <w:p w14:paraId="02B97FD7" w14:textId="4A93C323" w:rsidR="009E2DA3" w:rsidRPr="00EE6255" w:rsidRDefault="009E2DA3" w:rsidP="00EE6255">
      <w:pPr>
        <w:spacing w:after="0"/>
        <w:ind w:firstLine="709"/>
        <w:jc w:val="both"/>
        <w:rPr>
          <w:rFonts w:cs="Times New Roman"/>
          <w:szCs w:val="28"/>
        </w:rPr>
      </w:pPr>
    </w:p>
    <w:p w14:paraId="187B5B16" w14:textId="184DF18F" w:rsidR="00EE6255" w:rsidRPr="00EE6255" w:rsidRDefault="00EE6255" w:rsidP="00EE6255">
      <w:pPr>
        <w:jc w:val="both"/>
        <w:rPr>
          <w:rFonts w:cs="Times New Roman"/>
          <w:szCs w:val="28"/>
        </w:rPr>
      </w:pP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Мақсаты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Балаларға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түстерді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ажырата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білуге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дағдыландыру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>.</w:t>
      </w:r>
      <w:r w:rsidRPr="00EE6255">
        <w:rPr>
          <w:rFonts w:cs="Times New Roman"/>
          <w:color w:val="000000"/>
          <w:szCs w:val="28"/>
        </w:rPr>
        <w:br/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Көрнекілігі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жемістер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құстар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аңдардың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суреттері</w:t>
      </w:r>
      <w:proofErr w:type="spellEnd"/>
      <w:r w:rsidRPr="00EE6255">
        <w:rPr>
          <w:rFonts w:cs="Times New Roman"/>
          <w:color w:val="000000"/>
          <w:szCs w:val="28"/>
        </w:rPr>
        <w:br/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Ойын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барысы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Тәрбиеші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столдың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үстінде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бірнеше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әртүрлі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асықты</w:t>
      </w:r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қояды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Тәрбиеші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бір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баланы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шығарып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үстел</w:t>
      </w:r>
      <w:r w:rsidRPr="00EE6255">
        <w:rPr>
          <w:rFonts w:cs="Times New Roman"/>
          <w:color w:val="000000"/>
          <w:szCs w:val="28"/>
          <w:shd w:val="clear" w:color="auto" w:fill="FFFFFF"/>
        </w:rPr>
        <w:t>д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і</w:t>
      </w:r>
      <w:r w:rsidRPr="00EE6255">
        <w:rPr>
          <w:rFonts w:cs="Times New Roman"/>
          <w:color w:val="000000"/>
          <w:szCs w:val="28"/>
          <w:shd w:val="clear" w:color="auto" w:fill="FFFFFF"/>
        </w:rPr>
        <w:t xml:space="preserve">ң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үстіндегі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асықтың</w:t>
      </w:r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біреуін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алып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сол түсті суретке апарып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түсінің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қандай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екендігін</w:t>
      </w:r>
      <w:proofErr w:type="spellEnd"/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атап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айтып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беруін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талап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етеді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Егер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шыққан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бала,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атын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атай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алмаса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басқа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баланы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шақырып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ойынды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осылай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жалғастыра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E6255">
        <w:rPr>
          <w:rFonts w:cs="Times New Roman"/>
          <w:color w:val="000000"/>
          <w:szCs w:val="28"/>
          <w:shd w:val="clear" w:color="auto" w:fill="FFFFFF"/>
        </w:rPr>
        <w:t>береді</w:t>
      </w:r>
      <w:proofErr w:type="spellEnd"/>
      <w:r w:rsidRPr="00EE6255">
        <w:rPr>
          <w:rFonts w:cs="Times New Roman"/>
          <w:color w:val="000000"/>
          <w:szCs w:val="28"/>
          <w:shd w:val="clear" w:color="auto" w:fill="FFFFFF"/>
        </w:rPr>
        <w:t>.</w:t>
      </w:r>
    </w:p>
    <w:p w14:paraId="1A654D95" w14:textId="77777777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Күтілетін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нәтижелер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</w:t>
      </w:r>
    </w:p>
    <w:p w14:paraId="3B5E07E0" w14:textId="77777777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Біледі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 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Асықтың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неден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жасалатындығын</w:t>
      </w:r>
      <w:proofErr w:type="spellEnd"/>
    </w:p>
    <w:p w14:paraId="2160DF70" w14:textId="77777777" w:rsidR="00EE6255" w:rsidRPr="00EE6255" w:rsidRDefault="00EE6255" w:rsidP="00EE6255">
      <w:pPr>
        <w:shd w:val="clear" w:color="auto" w:fill="FFFFFF"/>
        <w:spacing w:after="150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Түсінеді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</w:t>
      </w:r>
      <w:r w:rsidRPr="00EE6255">
        <w:rPr>
          <w:rFonts w:eastAsia="Times New Roman" w:cs="Times New Roman"/>
          <w:color w:val="3D3D3D"/>
          <w:szCs w:val="28"/>
          <w:lang w:eastAsia="ru-RU"/>
        </w:rPr>
        <w:t> 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асықпен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ұлттық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ойындар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ойнатылатындығын</w:t>
      </w:r>
      <w:proofErr w:type="spellEnd"/>
    </w:p>
    <w:p w14:paraId="1C6894F8" w14:textId="77777777" w:rsidR="00EE6255" w:rsidRPr="00EE6255" w:rsidRDefault="00EE6255" w:rsidP="00EE6255">
      <w:pPr>
        <w:shd w:val="clear" w:color="auto" w:fill="FFFFFF"/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Меңгереді</w:t>
      </w:r>
      <w:proofErr w:type="spellEnd"/>
      <w:r w:rsidRPr="00EE6255">
        <w:rPr>
          <w:rFonts w:eastAsia="Times New Roman" w:cs="Times New Roman"/>
          <w:b/>
          <w:bCs/>
          <w:color w:val="3D3D3D"/>
          <w:szCs w:val="28"/>
          <w:lang w:eastAsia="ru-RU"/>
        </w:rPr>
        <w:t>:</w:t>
      </w:r>
      <w:r w:rsidRPr="00EE6255">
        <w:rPr>
          <w:rFonts w:eastAsia="Times New Roman" w:cs="Times New Roman"/>
          <w:color w:val="3D3D3D"/>
          <w:szCs w:val="28"/>
          <w:lang w:eastAsia="ru-RU"/>
        </w:rPr>
        <w:t> 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асықты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түрлі-түсті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бояумен</w:t>
      </w:r>
      <w:proofErr w:type="spellEnd"/>
      <w:r w:rsidRPr="00EE6255">
        <w:rPr>
          <w:rFonts w:eastAsia="Times New Roman" w:cs="Times New Roman"/>
          <w:color w:val="3D3D3D"/>
          <w:szCs w:val="28"/>
          <w:lang w:eastAsia="ru-RU"/>
        </w:rPr>
        <w:t xml:space="preserve"> </w:t>
      </w:r>
      <w:proofErr w:type="spellStart"/>
      <w:r w:rsidRPr="00EE6255">
        <w:rPr>
          <w:rFonts w:eastAsia="Times New Roman" w:cs="Times New Roman"/>
          <w:color w:val="3D3D3D"/>
          <w:szCs w:val="28"/>
          <w:lang w:eastAsia="ru-RU"/>
        </w:rPr>
        <w:t>бояуды</w:t>
      </w:r>
      <w:proofErr w:type="spellEnd"/>
    </w:p>
    <w:p w14:paraId="032A7CBB" w14:textId="77777777" w:rsidR="00EE6255" w:rsidRPr="00EE6255" w:rsidRDefault="00EE6255" w:rsidP="00EE6255">
      <w:pPr>
        <w:jc w:val="both"/>
        <w:rPr>
          <w:rFonts w:cs="Times New Roman"/>
          <w:szCs w:val="28"/>
        </w:rPr>
      </w:pPr>
    </w:p>
    <w:sectPr w:rsidR="00EE6255" w:rsidRPr="00EE62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11F6"/>
    <w:multiLevelType w:val="multilevel"/>
    <w:tmpl w:val="9188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A2E15"/>
    <w:multiLevelType w:val="multilevel"/>
    <w:tmpl w:val="3B00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86298">
    <w:abstractNumId w:val="0"/>
  </w:num>
  <w:num w:numId="2" w16cid:durableId="126375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3"/>
    <w:rsid w:val="006C0B77"/>
    <w:rsid w:val="008242FF"/>
    <w:rsid w:val="00870751"/>
    <w:rsid w:val="00922C48"/>
    <w:rsid w:val="009E2DA3"/>
    <w:rsid w:val="00B915B7"/>
    <w:rsid w:val="00E166F6"/>
    <w:rsid w:val="00EA59DF"/>
    <w:rsid w:val="00EE4070"/>
    <w:rsid w:val="00EE625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DA99"/>
  <w15:chartTrackingRefBased/>
  <w15:docId w15:val="{23AFE5F9-D64E-49D9-BD4F-227587AF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E2DA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D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2D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DA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E2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E2DA3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8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2025-04-14T05:47:00Z</cp:lastPrinted>
  <dcterms:created xsi:type="dcterms:W3CDTF">2025-04-14T05:20:00Z</dcterms:created>
  <dcterms:modified xsi:type="dcterms:W3CDTF">2025-04-14T05:47:00Z</dcterms:modified>
</cp:coreProperties>
</file>