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AA" w:rsidRDefault="006F3DAA" w:rsidP="006F3DAA">
      <w:pPr>
        <w:spacing w:after="0" w:line="240" w:lineRule="auto"/>
        <w:ind w:firstLine="425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3D21">
        <w:rPr>
          <w:rStyle w:val="s1"/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5.                                           </w:t>
      </w:r>
    </w:p>
    <w:p w:rsidR="006F3DAA" w:rsidRDefault="006F3DAA" w:rsidP="006F3DAA">
      <w:pPr>
        <w:spacing w:after="0" w:line="240" w:lineRule="auto"/>
        <w:ind w:firstLine="425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 заседания Попечительского совета  </w:t>
      </w:r>
    </w:p>
    <w:p w:rsidR="006F3DAA" w:rsidRPr="00363D21" w:rsidRDefault="006F3DAA" w:rsidP="006F3DA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КГУ «Общеобразовательная школа имени Евнея Букетова» отдела образования  г.Шахтинска управления образования Карагандинской области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836"/>
      </w:tblGrid>
      <w:tr w:rsidR="006F3DAA" w:rsidRPr="00363D21" w:rsidTr="00411546">
        <w:trPr>
          <w:trHeight w:val="20"/>
        </w:trPr>
        <w:tc>
          <w:tcPr>
            <w:tcW w:w="243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DAA" w:rsidRPr="00363D21" w:rsidRDefault="006F3DAA" w:rsidP="00411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DAA" w:rsidRDefault="006F3DAA" w:rsidP="00411546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3DAA" w:rsidRPr="00363D21" w:rsidRDefault="006F3DAA" w:rsidP="00411546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«30</w:t>
            </w:r>
            <w:r w:rsidRPr="00363D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сентября 2024 года </w:t>
            </w:r>
          </w:p>
        </w:tc>
      </w:tr>
    </w:tbl>
    <w:p w:rsidR="006F3DAA" w:rsidRPr="00363D21" w:rsidRDefault="006F3DAA" w:rsidP="006F3DAA">
      <w:pPr>
        <w:spacing w:after="0" w:line="24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363D21">
        <w:rPr>
          <w:rFonts w:ascii="Times New Roman" w:hAnsi="Times New Roman" w:cs="Times New Roman"/>
          <w:bCs/>
          <w:sz w:val="28"/>
          <w:szCs w:val="28"/>
        </w:rPr>
        <w:t> </w:t>
      </w:r>
    </w:p>
    <w:p w:rsidR="006F3DAA" w:rsidRPr="00363D21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Совета: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Попечительский совет</w:t>
      </w:r>
      <w:r w:rsidRPr="00363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КГУ</w:t>
      </w:r>
      <w:r w:rsidRPr="00363D2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Общеобразовательная школа имени Евнея Букетова» отдела образования  г.Шахтинска управления образования Карагандинской области.</w:t>
      </w:r>
    </w:p>
    <w:p w:rsidR="006F3DAA" w:rsidRPr="00363D21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Местонахождение Совета: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Шахтинск, ул. Парковая здание 35а.</w:t>
      </w:r>
    </w:p>
    <w:p w:rsidR="006F3DAA" w:rsidRPr="00363D21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Место проведения заседания: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 Шахтинск, ул. Парковая 35 а. </w:t>
      </w:r>
    </w:p>
    <w:p w:rsidR="006F3DAA" w:rsidRPr="00DE5394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Cs/>
          <w:sz w:val="28"/>
          <w:szCs w:val="28"/>
        </w:rPr>
        <w:t>Присутствовали члены Попечительского Совета: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16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Яруллина Р.Р.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2.Крючкова М.Ю.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3.Мухамадиева З.А.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4.Соколы Э.Н.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5.Морозова Г.А.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6.Грачева Т.В.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7.Затеева П.А.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8.Захарова О.В.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Кирсанова А.А.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10.Шилова Г.Н.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Смагина Г.Д.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Шулакова А.А.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Сексенова З.А.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Шакенов Т.Т.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Анализ  успеваемости за 2023-2024 учебный год.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2.Правила внутреннего распорядка школы. Школьная форма. Сотовые телефоны.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3.Обеспечение из фонда Всеобуча- выдача материальной помощи.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Школьная ремонтная компания.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Летний отдых учащихся</w:t>
      </w:r>
    </w:p>
    <w:p w:rsidR="006F3DAA" w:rsidRPr="003F43DB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Работа бракеражной комиссии.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первому вопросу повестки  слушали  Роеву Елену Викторовну –  зам.директора  «ОШ имени Е.Букетова».В своем выступлении она отметила, что отмечается рост качества знаний учащихся. Но есть такие учащиеся, которые могут иметь более высокие оценки. 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EC9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F3DAA" w:rsidRPr="00F546B6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Pr="00F546B6">
        <w:rPr>
          <w:rFonts w:ascii="Times New Roman" w:hAnsi="Times New Roman" w:cs="Times New Roman"/>
          <w:sz w:val="28"/>
          <w:szCs w:val="28"/>
        </w:rPr>
        <w:t xml:space="preserve"> уделить больше внимания учащимся, которые имеет одну или две тройки.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 второму вопросу слушали директора школы Адырбаеву М.Ю. ,еще раз напомнила правила внутреннего распорядка школы. О том, как должна выглядеть школьная форма. Сотовые телефоны должны сдаваться на уроке, так как они мешают учебному процессу.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73A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F3DAA" w:rsidRPr="00097331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7331">
        <w:rPr>
          <w:rFonts w:ascii="Times New Roman" w:hAnsi="Times New Roman" w:cs="Times New Roman"/>
          <w:sz w:val="28"/>
          <w:szCs w:val="28"/>
        </w:rPr>
        <w:t>Родителям на родительских собраниях донести еще раз правила внутреннего распорядка школы, приказы о ношении школьной формы, использование телефона на уроке.</w:t>
      </w:r>
    </w:p>
    <w:p w:rsidR="006F3DAA" w:rsidRPr="00F546B6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третьему </w:t>
      </w:r>
      <w:r w:rsidRPr="00F546B6">
        <w:rPr>
          <w:rFonts w:ascii="Times New Roman" w:hAnsi="Times New Roman" w:cs="Times New Roman"/>
          <w:sz w:val="28"/>
          <w:szCs w:val="28"/>
        </w:rPr>
        <w:t xml:space="preserve"> вопросу заслушали директора школы - Адырбаеву М.Ю.-которая рассказала о школьной ремонтной компании. В этом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6B6">
        <w:rPr>
          <w:rFonts w:ascii="Times New Roman" w:hAnsi="Times New Roman" w:cs="Times New Roman"/>
          <w:sz w:val="28"/>
          <w:szCs w:val="28"/>
        </w:rPr>
        <w:t xml:space="preserve"> доделан до конца ремонт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зала. Сделан </w:t>
      </w:r>
      <w:r w:rsidRPr="00F546B6">
        <w:rPr>
          <w:rFonts w:ascii="Times New Roman" w:hAnsi="Times New Roman" w:cs="Times New Roman"/>
          <w:sz w:val="28"/>
          <w:szCs w:val="28"/>
        </w:rPr>
        <w:t xml:space="preserve"> ремонт кабинетов.</w:t>
      </w:r>
    </w:p>
    <w:p w:rsidR="006F3DAA" w:rsidRPr="00F546B6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546B6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F546B6">
        <w:rPr>
          <w:rFonts w:ascii="Times New Roman" w:hAnsi="Times New Roman" w:cs="Times New Roman"/>
          <w:sz w:val="28"/>
          <w:szCs w:val="28"/>
        </w:rPr>
        <w:t xml:space="preserve"> Попечительскому Совету рекомендовано контролировать ход ремонтной компании. Два раз в месяц.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 четвертому вопросу выступила зам по ВР Куанышбекова А.К.-она рассказала о работе школьной бракеражной комиссии. Комиссия раз в месяц выходит с рейдом в столовую. Замечаний по столовой и приготовлению пищи не зафиксировано.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6169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Арендатору разнообразить меню - овощными салатами, фруктовыми соками и киселями.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61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ВР Куанышбекова А.К. сообщила, что 15 учащихся из малообеспеченных семей отдохнут в загородных лагерях. Так же в школе был организован пришкольный лагерь с питанием.</w:t>
      </w:r>
    </w:p>
    <w:p w:rsidR="006F3DAA" w:rsidRPr="00097331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331">
        <w:rPr>
          <w:rFonts w:ascii="Times New Roman" w:hAnsi="Times New Roman" w:cs="Times New Roman"/>
          <w:b/>
          <w:sz w:val="28"/>
          <w:szCs w:val="28"/>
        </w:rPr>
        <w:t>Решение: Данный вопрос взять на контроль.</w:t>
      </w:r>
    </w:p>
    <w:p w:rsidR="006F3DAA" w:rsidRPr="00F546B6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                                       Захарова О.В,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                                             Яруллина Р.Р.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Попечительского совета:</w:t>
      </w:r>
    </w:p>
    <w:p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1.Крючкова М.Ю.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2.Мухамадиева З.А.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3.Соколы Э.Н.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4.Морозова Г.А.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5.Грачева Т.В.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6.Затеева П.А.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7.Шилова Г.Н.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Смагина Г.Д.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Шулакова А.А.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Сексенова З.А.</w:t>
      </w:r>
    </w:p>
    <w:p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Шакенов Т.Т.</w:t>
      </w:r>
    </w:p>
    <w:sectPr w:rsidR="006F3DAA" w:rsidSect="0084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AA"/>
    <w:rsid w:val="001435C4"/>
    <w:rsid w:val="006F3DAA"/>
    <w:rsid w:val="00E5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F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F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2024-10-29T09:17:00Z</dcterms:created>
  <dcterms:modified xsi:type="dcterms:W3CDTF">2024-10-29T09:17:00Z</dcterms:modified>
</cp:coreProperties>
</file>