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D6" w:rsidRPr="003B57F3" w:rsidRDefault="006154D6" w:rsidP="006154D6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57F3">
        <w:rPr>
          <w:rFonts w:ascii="Times New Roman" w:hAnsi="Times New Roman" w:cs="Times New Roman"/>
          <w:b/>
          <w:sz w:val="24"/>
          <w:szCs w:val="24"/>
          <w:lang w:eastAsia="ru-RU"/>
        </w:rPr>
        <w:t>по уголовным делам о коррупционных преступлениях средней тяжести – 50 МРП; </w:t>
      </w:r>
    </w:p>
    <w:p w:rsidR="006154D6" w:rsidRPr="003B57F3" w:rsidRDefault="006154D6" w:rsidP="006154D6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57F3">
        <w:rPr>
          <w:rFonts w:ascii="Times New Roman" w:hAnsi="Times New Roman" w:cs="Times New Roman"/>
          <w:b/>
          <w:sz w:val="24"/>
          <w:szCs w:val="24"/>
          <w:lang w:eastAsia="ru-RU"/>
        </w:rPr>
        <w:t>по уголовным делам о тяжких коррупционных преступлениях – 70 МРП; </w:t>
      </w:r>
    </w:p>
    <w:p w:rsidR="006154D6" w:rsidRPr="003B57F3" w:rsidRDefault="006154D6" w:rsidP="006154D6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57F3">
        <w:rPr>
          <w:rFonts w:ascii="Times New Roman" w:hAnsi="Times New Roman" w:cs="Times New Roman"/>
          <w:b/>
          <w:sz w:val="24"/>
          <w:szCs w:val="24"/>
          <w:lang w:eastAsia="ru-RU"/>
        </w:rPr>
        <w:t>по уголовным делам об особо тяжких коррупционных преступлениях – 100 МРП.</w:t>
      </w:r>
    </w:p>
    <w:p w:rsidR="006154D6" w:rsidRDefault="006154D6" w:rsidP="006154D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Поощрение не распространяются на лиц, сообщивших заведомо ложную информацию о факте коррупционного правонарушения, которые подлежат ответственности.</w:t>
      </w:r>
    </w:p>
    <w:p w:rsidR="006154D6" w:rsidRPr="00A77B41" w:rsidRDefault="006154D6" w:rsidP="006154D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noProof/>
          <w:lang w:val="kk-KZ"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1B2B6899" wp14:editId="6B586FF3">
            <wp:extent cx="2343150" cy="1936596"/>
            <wp:effectExtent l="0" t="0" r="0" b="6985"/>
            <wp:docPr id="5" name="Рисунок 5" descr="C:\Users\березка\Downloads\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Downloads\p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3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D6" w:rsidRPr="00A77B41" w:rsidRDefault="006154D6" w:rsidP="006154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Порядок приема обращений</w:t>
      </w:r>
    </w:p>
    <w:p w:rsidR="006154D6" w:rsidRPr="003B57F3" w:rsidRDefault="006154D6" w:rsidP="006154D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F3">
        <w:rPr>
          <w:rFonts w:ascii="Times New Roman" w:hAnsi="Times New Roman" w:cs="Times New Roman"/>
          <w:b/>
          <w:sz w:val="24"/>
          <w:szCs w:val="24"/>
        </w:rPr>
        <w:t>Заявления физического лица об уголовном правонарушении могут быть устными и письменными либо в форме электронного документа.</w:t>
      </w:r>
    </w:p>
    <w:p w:rsidR="006154D6" w:rsidRPr="003B57F3" w:rsidRDefault="006154D6" w:rsidP="006154D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F3">
        <w:rPr>
          <w:rFonts w:ascii="Times New Roman" w:hAnsi="Times New Roman" w:cs="Times New Roman"/>
          <w:b/>
          <w:sz w:val="24"/>
          <w:szCs w:val="24"/>
        </w:rPr>
        <w:t>Письменное заявление либо заявление в форме электронного документа должно быть подписано лицом, от которого оно исходит, с указанием сведений о заявителе.</w:t>
      </w:r>
    </w:p>
    <w:p w:rsidR="006154D6" w:rsidRPr="006154D6" w:rsidRDefault="006154D6" w:rsidP="006154D6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6154D6">
        <w:rPr>
          <w:rFonts w:ascii="Times New Roman" w:hAnsi="Times New Roman" w:cs="Times New Roman"/>
          <w:b/>
          <w:sz w:val="24"/>
          <w:szCs w:val="24"/>
        </w:rPr>
        <w:t>Устное заявление об уголовном правонарушении заносится в отдельный протокол его принятия, который должен содержать сведения о заявителе, месте его жительства или работы, а также о документе,</w:t>
      </w:r>
    </w:p>
    <w:p w:rsidR="006154D6" w:rsidRPr="003B57F3" w:rsidRDefault="006154D6" w:rsidP="006154D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57F3">
        <w:rPr>
          <w:rFonts w:ascii="Times New Roman" w:hAnsi="Times New Roman" w:cs="Times New Roman"/>
          <w:b/>
          <w:sz w:val="24"/>
          <w:szCs w:val="24"/>
        </w:rPr>
        <w:lastRenderedPageBreak/>
        <w:t>удостоверяющем</w:t>
      </w:r>
      <w:proofErr w:type="gramEnd"/>
      <w:r w:rsidRPr="003B57F3">
        <w:rPr>
          <w:rFonts w:ascii="Times New Roman" w:hAnsi="Times New Roman" w:cs="Times New Roman"/>
          <w:b/>
          <w:sz w:val="24"/>
          <w:szCs w:val="24"/>
        </w:rPr>
        <w:t xml:space="preserve"> его личность. Протокол подписывается заявителем и должностным лицом, принявшим заявление.</w:t>
      </w:r>
    </w:p>
    <w:p w:rsidR="006154D6" w:rsidRPr="003B57F3" w:rsidRDefault="006154D6" w:rsidP="006154D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F3">
        <w:rPr>
          <w:rFonts w:ascii="Times New Roman" w:hAnsi="Times New Roman" w:cs="Times New Roman"/>
          <w:b/>
          <w:sz w:val="24"/>
          <w:szCs w:val="24"/>
        </w:rPr>
        <w:t>Устное заявление, сделанное при досудебном расследовании или в ходе судебного разбирательства, вносится в соответствующий протокол следственного действия или в протокол судебного заседания.</w:t>
      </w:r>
    </w:p>
    <w:p w:rsidR="006154D6" w:rsidRPr="003B57F3" w:rsidRDefault="006154D6" w:rsidP="006154D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F3">
        <w:rPr>
          <w:rFonts w:ascii="Times New Roman" w:hAnsi="Times New Roman" w:cs="Times New Roman"/>
          <w:b/>
          <w:sz w:val="24"/>
          <w:szCs w:val="24"/>
        </w:rPr>
        <w:t>Сообщение должностного лица 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материалов.</w:t>
      </w:r>
    </w:p>
    <w:p w:rsidR="006154D6" w:rsidRPr="003B57F3" w:rsidRDefault="006154D6" w:rsidP="006154D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F3">
        <w:rPr>
          <w:rFonts w:ascii="Times New Roman" w:hAnsi="Times New Roman" w:cs="Times New Roman"/>
          <w:b/>
          <w:sz w:val="24"/>
          <w:szCs w:val="24"/>
        </w:rPr>
        <w:t>Заявитель, за исключением должностного лица государственного органа, предупреждается об уголовной ответственности за заведомо ложный донос, о чем делается отметка в заявлении либо протоколе, который удостоверяется подписью заявителя.</w:t>
      </w:r>
    </w:p>
    <w:p w:rsidR="006154D6" w:rsidRPr="003B57F3" w:rsidRDefault="006154D6" w:rsidP="006154D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F3">
        <w:rPr>
          <w:rFonts w:ascii="Times New Roman" w:hAnsi="Times New Roman" w:cs="Times New Roman"/>
          <w:b/>
          <w:sz w:val="24"/>
          <w:szCs w:val="24"/>
        </w:rPr>
        <w:t>При отсутствии достаточных данных, указывающих на признаки уголовного правонарушения, заявления и сообщения, требующие проведения ревизий и проверок уполномоченных органов для установления признаков уголовного правонарушения, без регистрации в Едином реестре досудебных расследований в течение трех суток направляются для рассмотрения уполномоченным государственным органам.</w:t>
      </w:r>
    </w:p>
    <w:p w:rsidR="006154D6" w:rsidRDefault="006154D6" w:rsidP="006154D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57F3">
        <w:rPr>
          <w:rFonts w:ascii="Times New Roman" w:hAnsi="Times New Roman" w:cs="Times New Roman"/>
          <w:b/>
          <w:sz w:val="24"/>
          <w:szCs w:val="24"/>
        </w:rPr>
        <w:t xml:space="preserve">Анонимное сообщение об уголовном правонарушении не может служить поводом для начала досудебного расследования. </w:t>
      </w:r>
    </w:p>
    <w:p w:rsidR="006154D6" w:rsidRPr="006154D6" w:rsidRDefault="006154D6" w:rsidP="006154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773357F5" wp14:editId="07C24699">
            <wp:extent cx="1295400" cy="1169153"/>
            <wp:effectExtent l="0" t="0" r="0" b="0"/>
            <wp:docPr id="6" name="Рисунок 6" descr="Противодействие коррупции - ГеологГео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тиводействие коррупции - ГеологГеоло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D283C2C" wp14:editId="4B994803">
                <wp:extent cx="304800" cy="304800"/>
                <wp:effectExtent l="0" t="0" r="0" b="0"/>
                <wp:docPr id="7" name="AutoShape 1" descr="blob:https://web.whatsapp.com/75c076da-cfdb-4981-a3a0-37b215659b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75c076da-cfdb-4981-a3a0-37b215659b0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412m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6154D6" w:rsidRDefault="003B57F3" w:rsidP="002E3E9A">
      <w:pPr>
        <w:jc w:val="center"/>
        <w:rPr>
          <w:b/>
          <w:color w:val="FF0000"/>
          <w:sz w:val="28"/>
          <w:szCs w:val="28"/>
          <w:lang w:val="kk-KZ"/>
        </w:rPr>
      </w:pPr>
      <w:bookmarkStart w:id="0" w:name="_GoBack"/>
      <w:r w:rsidRPr="00A77B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Что делать при столкновении с фактом коррупции</w:t>
      </w:r>
    </w:p>
    <w:bookmarkEnd w:id="0"/>
    <w:p w:rsidR="00A77B41" w:rsidRPr="00A77B41" w:rsidRDefault="006154D6" w:rsidP="006154D6">
      <w:pPr>
        <w:rPr>
          <w:b/>
          <w:color w:val="FF0000"/>
          <w:sz w:val="28"/>
          <w:szCs w:val="28"/>
        </w:rPr>
      </w:pPr>
      <w:r>
        <w:rPr>
          <w:noProof/>
          <w:lang w:val="kk-KZ" w:eastAsia="ru-RU"/>
        </w:rPr>
        <w:t xml:space="preserve">  </w:t>
      </w:r>
      <w:r w:rsidRPr="00E875A3">
        <w:rPr>
          <w:rFonts w:ascii="Calibri" w:hAnsi="Calibri" w:cs="Calibri"/>
          <w:noProof/>
          <w:lang w:eastAsia="ru-RU"/>
        </w:rPr>
        <w:drawing>
          <wp:inline distT="0" distB="0" distL="0" distR="0" wp14:anchorId="76D3F34F" wp14:editId="3C2A12BD">
            <wp:extent cx="1234678" cy="1133475"/>
            <wp:effectExtent l="0" t="0" r="0" b="0"/>
            <wp:docPr id="9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16" cy="113497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34C34AF" wp14:editId="6D8DC7AE">
            <wp:extent cx="1868682" cy="1400175"/>
            <wp:effectExtent l="0" t="0" r="0" b="0"/>
            <wp:docPr id="1" name="Рисунок 1" descr="корруп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рупц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040" cy="14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7F3">
        <w:rPr>
          <w:noProof/>
          <w:lang w:val="kk-KZ" w:eastAsia="ru-RU"/>
        </w:rPr>
        <w:t xml:space="preserve"> </w:t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Если вы столкнулись с коррупционными проявлениями со стороны государственных служащих или стали невольным свидетелем незаконных коррупционных нарушений, то вам нужно обратиться в Агентство Республики Казахстан по </w:t>
      </w:r>
      <w:proofErr w:type="spellStart"/>
      <w:r w:rsidRPr="00A77B4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противодейстию</w:t>
      </w:r>
      <w:proofErr w:type="spellEnd"/>
      <w:r w:rsidRPr="00A77B4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коррупции (Антикоррупционную службу) одним из следующих способов:</w:t>
      </w:r>
    </w:p>
    <w:p w:rsidR="00A77B41" w:rsidRPr="00A77B41" w:rsidRDefault="00A77B41" w:rsidP="00A77B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Письменно по почтовому адресу: 010000, город </w:t>
      </w:r>
      <w:proofErr w:type="spellStart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</w:t>
      </w:r>
      <w:proofErr w:type="spellEnd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-Султан, улица Сейфуллина, 37 дом, или в территориальные Департаменты по месту проживания;</w:t>
      </w:r>
    </w:p>
    <w:p w:rsidR="00A77B41" w:rsidRPr="00A77B41" w:rsidRDefault="00A77B41" w:rsidP="00A77B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Через </w:t>
      </w:r>
      <w:hyperlink r:id="rId10" w:history="1">
        <w:r w:rsidRPr="00A77B41">
          <w:rPr>
            <w:rFonts w:ascii="Times New Roman" w:eastAsia="Times New Roman" w:hAnsi="Times New Roman" w:cs="Times New Roman"/>
            <w:b/>
            <w:color w:val="094A86"/>
            <w:sz w:val="24"/>
            <w:szCs w:val="24"/>
            <w:lang w:eastAsia="ru-RU"/>
          </w:rPr>
          <w:t>онлайн-сервис</w:t>
        </w:r>
      </w:hyperlink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портала электронного правительства egov.kz (требуется наличие электронной цифровой подписи – ЭЦП);</w:t>
      </w:r>
    </w:p>
    <w:p w:rsidR="00A77B41" w:rsidRPr="00A77B41" w:rsidRDefault="00A77B41" w:rsidP="003B57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Через </w:t>
      </w:r>
      <w:proofErr w:type="gramStart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единый</w:t>
      </w:r>
      <w:proofErr w:type="gramEnd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Сall</w:t>
      </w:r>
      <w:proofErr w:type="spellEnd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-центр Антикоррупционной службы по бесплатному номеру 1424.</w:t>
      </w:r>
    </w:p>
    <w:p w:rsidR="00A77B41" w:rsidRPr="00A77B41" w:rsidRDefault="00A77B41" w:rsidP="003B57F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Как рассматриваются заявления о коррупции</w:t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поступлении заявления в Антикоррупционную службу оно регистрируется в ведомственной информационной системе, а затем </w:t>
      </w: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рассматривается процессуальным офицером и руководством службы.</w:t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Далее заявление/обращение распределяют </w:t>
      </w:r>
      <w:proofErr w:type="gramStart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Криминальное или Некриминальное.</w:t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Если заявление определено как криминальное, то оно регистрируется в книге учета информации (КУИ) и далее происходит:</w:t>
      </w:r>
    </w:p>
    <w:p w:rsidR="00A77B41" w:rsidRPr="003B57F3" w:rsidRDefault="00A77B41" w:rsidP="003B57F3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3B57F3">
        <w:rPr>
          <w:rFonts w:ascii="Times New Roman" w:hAnsi="Times New Roman" w:cs="Times New Roman"/>
          <w:b/>
        </w:rPr>
        <w:t>Направление обращений по территориальности и подведомственности;</w:t>
      </w:r>
    </w:p>
    <w:p w:rsidR="00A77B41" w:rsidRPr="003B57F3" w:rsidRDefault="00A77B41" w:rsidP="003B57F3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3B57F3">
        <w:rPr>
          <w:rFonts w:ascii="Times New Roman" w:hAnsi="Times New Roman" w:cs="Times New Roman"/>
          <w:b/>
        </w:rPr>
        <w:t>Направление обращений по подсудности либо в соответствующий государственный орган или должностному лицу;</w:t>
      </w:r>
    </w:p>
    <w:p w:rsidR="00A77B41" w:rsidRPr="003B57F3" w:rsidRDefault="00A77B41" w:rsidP="003B57F3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3B57F3">
        <w:rPr>
          <w:rFonts w:ascii="Times New Roman" w:hAnsi="Times New Roman" w:cs="Times New Roman"/>
          <w:b/>
        </w:rPr>
        <w:t xml:space="preserve">Регистрация и проведение </w:t>
      </w:r>
      <w:proofErr w:type="spellStart"/>
      <w:r w:rsidRPr="003B57F3">
        <w:rPr>
          <w:rFonts w:ascii="Times New Roman" w:hAnsi="Times New Roman" w:cs="Times New Roman"/>
          <w:b/>
        </w:rPr>
        <w:t>доследственной</w:t>
      </w:r>
      <w:proofErr w:type="spellEnd"/>
      <w:r w:rsidRPr="003B57F3">
        <w:rPr>
          <w:rFonts w:ascii="Times New Roman" w:hAnsi="Times New Roman" w:cs="Times New Roman"/>
          <w:b/>
        </w:rPr>
        <w:t xml:space="preserve"> проверки;</w:t>
      </w:r>
    </w:p>
    <w:p w:rsidR="00A77B41" w:rsidRPr="003B57F3" w:rsidRDefault="00A77B41" w:rsidP="003B57F3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3B57F3">
        <w:rPr>
          <w:rFonts w:ascii="Times New Roman" w:hAnsi="Times New Roman" w:cs="Times New Roman"/>
          <w:b/>
        </w:rPr>
        <w:t>Списание в наряд (при отсутствии события или состава уголовного правонарушения).</w:t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Если заявление определено как некриминальное</w:t>
      </w: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77B41" w:rsidRPr="00A77B41" w:rsidRDefault="00A77B41" w:rsidP="00A77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гражданско-правового характера возвращаются заявителю с соответствующими разъяснениями;</w:t>
      </w:r>
    </w:p>
    <w:p w:rsidR="00A77B41" w:rsidRPr="003B57F3" w:rsidRDefault="00A77B41" w:rsidP="00A77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Жалобы на действие или бездействие лиц, осуществляющих досудебное расследование, перенаправляется в прокуратуру.</w:t>
      </w:r>
    </w:p>
    <w:p w:rsidR="003B57F3" w:rsidRPr="00A77B41" w:rsidRDefault="003B57F3" w:rsidP="003B57F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441A4E21" wp14:editId="40342F77">
            <wp:extent cx="2148213" cy="1518045"/>
            <wp:effectExtent l="0" t="0" r="4445" b="6350"/>
            <wp:docPr id="2" name="Рисунок 2" descr="https://www.gov.kz/uploads/2021/12/28/91136304b782a15800fb0ee0e7185d2b_1280x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v.kz/uploads/2021/12/28/91136304b782a15800fb0ee0e7185d2b_1280x72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027" cy="151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каждом случае заявитель письменно информируется о принятом решении.</w:t>
      </w:r>
    </w:p>
    <w:p w:rsidR="00A77B41" w:rsidRPr="00A77B41" w:rsidRDefault="00A77B41" w:rsidP="003B57F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Обращение через </w:t>
      </w:r>
      <w:proofErr w:type="spellStart"/>
      <w:r w:rsidRPr="00A77B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Call</w:t>
      </w:r>
      <w:proofErr w:type="spellEnd"/>
      <w:r w:rsidRPr="00A77B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-центр - 1424</w:t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</w:t>
      </w:r>
      <w:proofErr w:type="gramStart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ll</w:t>
      </w:r>
      <w:proofErr w:type="spellEnd"/>
      <w:proofErr w:type="gramEnd"/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-центр 1424 консультирует граждан по вопросам:</w:t>
      </w:r>
    </w:p>
    <w:p w:rsidR="00A77B41" w:rsidRPr="00A77B41" w:rsidRDefault="00A77B41" w:rsidP="00A77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противодействия коррупции;</w:t>
      </w:r>
    </w:p>
    <w:p w:rsidR="00A77B41" w:rsidRPr="00A77B41" w:rsidRDefault="00A77B41" w:rsidP="00A77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поступления в антикоррупционную службу;</w:t>
      </w:r>
    </w:p>
    <w:p w:rsidR="00A77B41" w:rsidRPr="00A77B41" w:rsidRDefault="00A77B41" w:rsidP="00A77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 ходе рассмотрения заявлений и сообщений, находящихся в производстве Антикоррупционной службы;</w:t>
      </w:r>
    </w:p>
    <w:p w:rsidR="00A77B41" w:rsidRPr="00A77B41" w:rsidRDefault="00A77B41" w:rsidP="00A77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поощрения лиц, сообщивших о факте коррупционного правонарушения или иным образом оказывающих содействие в противодействии коррупции;</w:t>
      </w:r>
    </w:p>
    <w:p w:rsidR="00A77B41" w:rsidRPr="00A77B41" w:rsidRDefault="00A77B41" w:rsidP="00A77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иные вопросы, входящие в компетенцию Антикоррупционной службы.</w:t>
      </w:r>
    </w:p>
    <w:p w:rsidR="00A77B41" w:rsidRPr="00A77B41" w:rsidRDefault="00A77B41" w:rsidP="003B57F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Прием сообщений:</w:t>
      </w:r>
    </w:p>
    <w:p w:rsidR="00A77B41" w:rsidRPr="00A77B41" w:rsidRDefault="00A77B41" w:rsidP="00A77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коррупционных фактах, в том числе о совершенных или готовящихся коррупционных правонарушениях.</w:t>
      </w:r>
    </w:p>
    <w:p w:rsidR="00A77B41" w:rsidRPr="00A77B41" w:rsidRDefault="00A77B41" w:rsidP="00A77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незаконных действиях (бездействиях) сотрудников Антикоррупционной службы;</w:t>
      </w:r>
    </w:p>
    <w:p w:rsidR="00A77B41" w:rsidRPr="00A77B41" w:rsidRDefault="00A77B41" w:rsidP="00A77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касательно вопросов воспрепятствования предпринимательской деятельности;</w:t>
      </w:r>
    </w:p>
    <w:p w:rsidR="00A77B41" w:rsidRPr="00A77B41" w:rsidRDefault="00A77B41" w:rsidP="00A77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сведениях по разыскиваемым лицам Антикоррупционной службой;</w:t>
      </w:r>
    </w:p>
    <w:p w:rsidR="00A77B41" w:rsidRPr="00A77B41" w:rsidRDefault="00A77B41" w:rsidP="00A77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касательно деятельности Антикоррупционной службы (отклики, предложения).</w:t>
      </w:r>
    </w:p>
    <w:p w:rsidR="00A77B41" w:rsidRPr="00A77B41" w:rsidRDefault="00A77B41" w:rsidP="003B57F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График работы </w:t>
      </w:r>
      <w:proofErr w:type="spellStart"/>
      <w:r w:rsidRPr="00A77B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Call</w:t>
      </w:r>
      <w:proofErr w:type="spellEnd"/>
      <w:r w:rsidRPr="00A77B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-центра 1424</w:t>
      </w:r>
    </w:p>
    <w:p w:rsidR="00A77B41" w:rsidRPr="003B57F3" w:rsidRDefault="00A77B41" w:rsidP="003B57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eastAsia="ru-RU"/>
        </w:rPr>
      </w:pPr>
      <w:r w:rsidRPr="003B57F3">
        <w:rPr>
          <w:rFonts w:ascii="Times New Roman" w:hAnsi="Times New Roman" w:cs="Times New Roman"/>
          <w:b/>
          <w:lang w:eastAsia="ru-RU"/>
        </w:rPr>
        <w:lastRenderedPageBreak/>
        <w:t>Единый контакт-центр работает круглосуточно каждый день.</w:t>
      </w:r>
    </w:p>
    <w:p w:rsidR="00A77B41" w:rsidRPr="003B57F3" w:rsidRDefault="00A77B41" w:rsidP="003B57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eastAsia="ru-RU"/>
        </w:rPr>
      </w:pPr>
      <w:r w:rsidRPr="003B57F3">
        <w:rPr>
          <w:rFonts w:ascii="Times New Roman" w:hAnsi="Times New Roman" w:cs="Times New Roman"/>
          <w:b/>
          <w:lang w:eastAsia="ru-RU"/>
        </w:rPr>
        <w:t>Ответственность за предоставление заведомо ложных сведений о коррупционных правонарушениях</w:t>
      </w:r>
    </w:p>
    <w:p w:rsidR="00A77B41" w:rsidRPr="003B57F3" w:rsidRDefault="00A77B41" w:rsidP="003B57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eastAsia="ru-RU"/>
        </w:rPr>
      </w:pPr>
      <w:r w:rsidRPr="003B57F3">
        <w:rPr>
          <w:rFonts w:ascii="Times New Roman" w:hAnsi="Times New Roman" w:cs="Times New Roman"/>
          <w:b/>
          <w:lang w:eastAsia="ru-RU"/>
        </w:rPr>
        <w:t>Согласно статье 439 Кодекса об административных правонарушениях Республики Казахстан:</w:t>
      </w:r>
    </w:p>
    <w:p w:rsidR="00A77B41" w:rsidRPr="003B57F3" w:rsidRDefault="00A77B41" w:rsidP="003B57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eastAsia="ru-RU"/>
        </w:rPr>
      </w:pPr>
      <w:r w:rsidRPr="003B57F3">
        <w:rPr>
          <w:rFonts w:ascii="Times New Roman" w:hAnsi="Times New Roman" w:cs="Times New Roman"/>
          <w:b/>
          <w:lang w:eastAsia="ru-RU"/>
        </w:rPr>
        <w:t>Сообщение органу, ведущему борьбу с коррупцией, заведомо ложной информации о факте коррупционного правонарушения – влечет предупреждение либо штраф на физических лиц в размере 20 МРП.</w:t>
      </w:r>
    </w:p>
    <w:p w:rsidR="00A77B41" w:rsidRPr="003B57F3" w:rsidRDefault="00A77B41" w:rsidP="003B57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eastAsia="ru-RU"/>
        </w:rPr>
      </w:pPr>
      <w:r w:rsidRPr="003B57F3">
        <w:rPr>
          <w:rFonts w:ascii="Times New Roman" w:hAnsi="Times New Roman" w:cs="Times New Roman"/>
          <w:b/>
          <w:lang w:eastAsia="ru-RU"/>
        </w:rPr>
        <w:t>Данное действие, совершенное повторно в течение года после наложения административного взыскания, влечет штраф на физических лиц в размере 40 МРП.</w:t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Поощрения лиц, сообщивших о фактах коррупционного правонарушения или иным образом оказывающих содействие в противодействии коррупции</w:t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 </w:t>
      </w:r>
    </w:p>
    <w:p w:rsidR="00A77B41" w:rsidRPr="00A77B41" w:rsidRDefault="00A77B41" w:rsidP="00A77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A77B4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Поощрение в виде единовременного денежного вознаграждения устанавливается в следующих размерах: </w:t>
      </w:r>
    </w:p>
    <w:p w:rsidR="00A77B41" w:rsidRPr="003B57F3" w:rsidRDefault="00A77B41" w:rsidP="003B57F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57F3">
        <w:rPr>
          <w:rFonts w:ascii="Times New Roman" w:hAnsi="Times New Roman" w:cs="Times New Roman"/>
          <w:b/>
          <w:sz w:val="24"/>
          <w:szCs w:val="24"/>
          <w:lang w:eastAsia="ru-RU"/>
        </w:rPr>
        <w:t>по административным делам о коррупционных правонарушениях – 30 месячных расчетных показателей;</w:t>
      </w:r>
    </w:p>
    <w:p w:rsidR="00A77B41" w:rsidRPr="003B57F3" w:rsidRDefault="00A77B41" w:rsidP="003B57F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57F3">
        <w:rPr>
          <w:rFonts w:ascii="Times New Roman" w:hAnsi="Times New Roman" w:cs="Times New Roman"/>
          <w:b/>
          <w:sz w:val="24"/>
          <w:szCs w:val="24"/>
          <w:lang w:eastAsia="ru-RU"/>
        </w:rPr>
        <w:t>по уголовным делам о коррупционных преступлениях небольшой тяжести – 40 МРП; </w:t>
      </w:r>
    </w:p>
    <w:p w:rsidR="006154D6" w:rsidRPr="006154D6" w:rsidRDefault="006154D6" w:rsidP="006154D6">
      <w:pPr>
        <w:pStyle w:val="a5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54D6" w:rsidRPr="006154D6" w:rsidSect="003B57F3">
      <w:pgSz w:w="16838" w:h="11906" w:orient="landscape"/>
      <w:pgMar w:top="426" w:right="253" w:bottom="284" w:left="284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4000"/>
    <w:multiLevelType w:val="hybridMultilevel"/>
    <w:tmpl w:val="26063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6F5D"/>
    <w:multiLevelType w:val="multilevel"/>
    <w:tmpl w:val="3B4C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F7F38"/>
    <w:multiLevelType w:val="hybridMultilevel"/>
    <w:tmpl w:val="BBBC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E6E53"/>
    <w:multiLevelType w:val="multilevel"/>
    <w:tmpl w:val="69E6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7696D"/>
    <w:multiLevelType w:val="multilevel"/>
    <w:tmpl w:val="88B4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A1CB1"/>
    <w:multiLevelType w:val="multilevel"/>
    <w:tmpl w:val="D0AC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261946"/>
    <w:multiLevelType w:val="multilevel"/>
    <w:tmpl w:val="72B8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B0EE6"/>
    <w:multiLevelType w:val="multilevel"/>
    <w:tmpl w:val="5AD8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5F1F93"/>
    <w:multiLevelType w:val="hybridMultilevel"/>
    <w:tmpl w:val="E7A4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41"/>
    <w:rsid w:val="00143DC4"/>
    <w:rsid w:val="002E3E9A"/>
    <w:rsid w:val="00383303"/>
    <w:rsid w:val="003B57F3"/>
    <w:rsid w:val="006154D6"/>
    <w:rsid w:val="008C6CEB"/>
    <w:rsid w:val="00A7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B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B57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B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B5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egov.kz/cms/ru/services/e_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2</cp:revision>
  <cp:lastPrinted>2022-01-11T05:35:00Z</cp:lastPrinted>
  <dcterms:created xsi:type="dcterms:W3CDTF">2023-04-03T06:04:00Z</dcterms:created>
  <dcterms:modified xsi:type="dcterms:W3CDTF">2023-04-03T06:04:00Z</dcterms:modified>
</cp:coreProperties>
</file>