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EF" w:rsidRPr="002210E6" w:rsidRDefault="005F5CEF" w:rsidP="005F5CEF">
      <w:pPr>
        <w:pStyle w:val="a3"/>
        <w:jc w:val="right"/>
      </w:pPr>
      <w:r w:rsidRPr="002210E6">
        <w:t>Приложение 4</w:t>
      </w:r>
    </w:p>
    <w:p w:rsidR="005F5CEF" w:rsidRPr="002210E6" w:rsidRDefault="005F5CEF" w:rsidP="005F5CEF">
      <w:pPr>
        <w:pStyle w:val="a3"/>
        <w:jc w:val="right"/>
      </w:pPr>
      <w:r w:rsidRPr="002210E6">
        <w:t>к Методическим рекомендациям по</w:t>
      </w:r>
    </w:p>
    <w:p w:rsidR="005F5CEF" w:rsidRPr="002210E6" w:rsidRDefault="005F5CEF" w:rsidP="005F5CEF">
      <w:pPr>
        <w:pStyle w:val="a3"/>
        <w:jc w:val="right"/>
      </w:pPr>
      <w:r w:rsidRPr="002210E6">
        <w:t>обеспечению безопасности в</w:t>
      </w:r>
    </w:p>
    <w:p w:rsidR="005F5CEF" w:rsidRPr="002210E6" w:rsidRDefault="005F5CEF" w:rsidP="005F5CEF">
      <w:pPr>
        <w:pStyle w:val="a3"/>
        <w:jc w:val="right"/>
      </w:pPr>
      <w:r w:rsidRPr="002210E6">
        <w:t>общеобразовательных школах Республики Казахстан</w:t>
      </w:r>
    </w:p>
    <w:p w:rsidR="005F5CEF" w:rsidRPr="002210E6" w:rsidRDefault="005F5CEF" w:rsidP="005F5CEF">
      <w:pPr>
        <w:pStyle w:val="a3"/>
        <w:jc w:val="right"/>
      </w:pPr>
      <w:r w:rsidRPr="002210E6">
        <w:t>к приказу Министра просвещения</w:t>
      </w:r>
    </w:p>
    <w:p w:rsidR="005F5CEF" w:rsidRPr="002210E6" w:rsidRDefault="005F5CEF" w:rsidP="005F5CEF">
      <w:pPr>
        <w:pStyle w:val="a3"/>
        <w:jc w:val="right"/>
      </w:pPr>
      <w:r w:rsidRPr="002210E6">
        <w:t>Республики Казахстан</w:t>
      </w:r>
    </w:p>
    <w:p w:rsidR="005F5CEF" w:rsidRPr="002210E6" w:rsidRDefault="005F5CEF" w:rsidP="005F5CEF">
      <w:pPr>
        <w:pStyle w:val="a3"/>
        <w:jc w:val="right"/>
      </w:pPr>
      <w:r w:rsidRPr="002210E6">
        <w:t>от «18» марта 2024 года</w:t>
      </w:r>
    </w:p>
    <w:p w:rsidR="005F5CEF" w:rsidRDefault="005F5CEF" w:rsidP="005F5CEF">
      <w:pPr>
        <w:pStyle w:val="a3"/>
        <w:jc w:val="right"/>
      </w:pPr>
      <w:r w:rsidRPr="002210E6">
        <w:t>№ 62</w:t>
      </w:r>
    </w:p>
    <w:p w:rsidR="005F5CEF" w:rsidRPr="00EB4E2C" w:rsidRDefault="005F5CEF" w:rsidP="005F5CEF">
      <w:pPr>
        <w:pStyle w:val="1"/>
        <w:ind w:left="0"/>
        <w:jc w:val="center"/>
      </w:pPr>
      <w:bookmarkStart w:id="0" w:name="_Toc152345244"/>
      <w:bookmarkStart w:id="1" w:name="_GoBack"/>
      <w:r w:rsidRPr="00EB4E2C">
        <w:t xml:space="preserve">Рекомендуемый перечень мероприятий </w:t>
      </w:r>
    </w:p>
    <w:p w:rsidR="005F5CEF" w:rsidRPr="00EB4E2C" w:rsidRDefault="005F5CEF" w:rsidP="005F5CEF">
      <w:pPr>
        <w:pStyle w:val="1"/>
        <w:ind w:left="0"/>
        <w:jc w:val="center"/>
      </w:pPr>
      <w:r w:rsidRPr="00EB4E2C">
        <w:t>по профилактике травли (</w:t>
      </w:r>
      <w:proofErr w:type="spellStart"/>
      <w:r w:rsidRPr="00EB4E2C">
        <w:t>буллинга</w:t>
      </w:r>
      <w:proofErr w:type="spellEnd"/>
      <w:r w:rsidRPr="00EB4E2C">
        <w:t xml:space="preserve">), </w:t>
      </w:r>
      <w:proofErr w:type="spellStart"/>
      <w:r w:rsidRPr="00EB4E2C">
        <w:t>кибербуллинга</w:t>
      </w:r>
      <w:proofErr w:type="spellEnd"/>
      <w:r w:rsidRPr="00EB4E2C">
        <w:t xml:space="preserve"> в школе</w:t>
      </w:r>
      <w:bookmarkEnd w:id="0"/>
    </w:p>
    <w:bookmarkEnd w:id="1"/>
    <w:p w:rsidR="005F5CEF" w:rsidRDefault="005F5CEF" w:rsidP="005F5CEF">
      <w:pPr>
        <w:pStyle w:val="p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EB4E2C">
        <w:rPr>
          <w:sz w:val="28"/>
          <w:szCs w:val="28"/>
          <w:lang w:val="ru-RU"/>
        </w:rPr>
        <w:t>Организация классных дискуссий</w:t>
      </w:r>
      <w:r>
        <w:rPr>
          <w:sz w:val="28"/>
          <w:szCs w:val="28"/>
          <w:lang w:val="ru-RU"/>
        </w:rPr>
        <w:t>,</w:t>
      </w:r>
      <w:r w:rsidRPr="00EB4E2C">
        <w:rPr>
          <w:sz w:val="28"/>
          <w:szCs w:val="28"/>
          <w:lang w:val="ru-RU"/>
        </w:rPr>
        <w:t xml:space="preserve"> чтени</w:t>
      </w:r>
      <w:r>
        <w:rPr>
          <w:sz w:val="28"/>
          <w:szCs w:val="28"/>
          <w:lang w:val="ru-RU"/>
        </w:rPr>
        <w:t>я</w:t>
      </w:r>
      <w:r w:rsidRPr="00EB4E2C">
        <w:rPr>
          <w:sz w:val="28"/>
          <w:szCs w:val="28"/>
          <w:lang w:val="ru-RU"/>
        </w:rPr>
        <w:t xml:space="preserve"> рассказов о проблеме тр</w:t>
      </w:r>
      <w:r>
        <w:rPr>
          <w:sz w:val="28"/>
          <w:szCs w:val="28"/>
          <w:lang w:val="ru-RU"/>
        </w:rPr>
        <w:t>авли (</w:t>
      </w:r>
      <w:proofErr w:type="spellStart"/>
      <w:r>
        <w:rPr>
          <w:sz w:val="28"/>
          <w:szCs w:val="28"/>
          <w:lang w:val="ru-RU"/>
        </w:rPr>
        <w:t>буллинга</w:t>
      </w:r>
      <w:proofErr w:type="spellEnd"/>
      <w:r>
        <w:rPr>
          <w:sz w:val="28"/>
          <w:szCs w:val="28"/>
          <w:lang w:val="ru-RU"/>
        </w:rPr>
        <w:t xml:space="preserve">), </w:t>
      </w:r>
      <w:proofErr w:type="spellStart"/>
      <w:r>
        <w:rPr>
          <w:sz w:val="28"/>
          <w:szCs w:val="28"/>
          <w:lang w:val="ru-RU"/>
        </w:rPr>
        <w:t>кибербуллинга</w:t>
      </w:r>
      <w:proofErr w:type="spellEnd"/>
      <w:r w:rsidRPr="00EB4E2C">
        <w:rPr>
          <w:sz w:val="28"/>
          <w:szCs w:val="28"/>
          <w:lang w:val="ru-RU"/>
        </w:rPr>
        <w:t xml:space="preserve"> с обсуждением</w:t>
      </w:r>
      <w:r>
        <w:rPr>
          <w:sz w:val="28"/>
          <w:szCs w:val="28"/>
          <w:lang w:val="ru-RU"/>
        </w:rPr>
        <w:t>,</w:t>
      </w:r>
      <w:r w:rsidRPr="00EB4E2C">
        <w:rPr>
          <w:sz w:val="28"/>
          <w:szCs w:val="28"/>
          <w:lang w:val="ru-RU"/>
        </w:rPr>
        <w:t xml:space="preserve"> почему травля </w:t>
      </w:r>
      <w:r w:rsidRPr="00EB4E2C">
        <w:rPr>
          <w:bCs/>
          <w:sz w:val="28"/>
          <w:szCs w:val="28"/>
          <w:lang w:val="ru-RU"/>
        </w:rPr>
        <w:t>–</w:t>
      </w:r>
      <w:r w:rsidRPr="00EB4E2C">
        <w:rPr>
          <w:sz w:val="28"/>
          <w:szCs w:val="28"/>
          <w:lang w:val="ru-RU"/>
        </w:rPr>
        <w:t xml:space="preserve"> это плохо и ее нельзя совершать, почему важно уважать честь и достоинство любого человека. 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Вовлечение учащихся в</w:t>
      </w:r>
      <w:r>
        <w:rPr>
          <w:sz w:val="28"/>
          <w:szCs w:val="28"/>
        </w:rPr>
        <w:t xml:space="preserve"> начале учебного года в разработку</w:t>
      </w:r>
      <w:r w:rsidRPr="00EB4E2C">
        <w:rPr>
          <w:sz w:val="28"/>
          <w:szCs w:val="28"/>
        </w:rPr>
        <w:t xml:space="preserve"> школьных правил, включая правила против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 xml:space="preserve">. 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Предоставление в</w:t>
      </w:r>
      <w:proofErr w:type="spellStart"/>
      <w:r>
        <w:rPr>
          <w:sz w:val="28"/>
          <w:szCs w:val="28"/>
        </w:rPr>
        <w:t>озможност</w:t>
      </w:r>
      <w:proofErr w:type="spellEnd"/>
      <w:r>
        <w:rPr>
          <w:sz w:val="28"/>
          <w:szCs w:val="28"/>
          <w:lang w:val="kk-KZ"/>
        </w:rPr>
        <w:t>и</w:t>
      </w:r>
      <w:r w:rsidRPr="00EB4E2C">
        <w:rPr>
          <w:sz w:val="28"/>
          <w:szCs w:val="28"/>
        </w:rPr>
        <w:t xml:space="preserve"> временного перевода ребенка </w:t>
      </w:r>
      <w:r w:rsidRPr="00EB4E2C">
        <w:rPr>
          <w:bCs/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 xml:space="preserve">инициатора </w:t>
      </w:r>
      <w:r w:rsidRPr="00EB4E2C">
        <w:rPr>
          <w:sz w:val="28"/>
          <w:szCs w:val="28"/>
        </w:rPr>
        <w:t>или ребенка, пострадавшего от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>) на д</w:t>
      </w:r>
      <w:r>
        <w:rPr>
          <w:sz w:val="28"/>
          <w:szCs w:val="28"/>
          <w:lang w:val="kk-KZ"/>
        </w:rPr>
        <w:t>истанционное</w:t>
      </w:r>
      <w:r w:rsidRPr="00EB4E2C">
        <w:rPr>
          <w:sz w:val="28"/>
          <w:szCs w:val="28"/>
        </w:rPr>
        <w:t xml:space="preserve"> обучение.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Организация школьных творческих конкурсов на написание рассказов, стихов, создание рисунков или видеороликов на тему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</w:t>
      </w:r>
      <w:r>
        <w:rPr>
          <w:sz w:val="28"/>
          <w:szCs w:val="28"/>
        </w:rPr>
        <w:t>ибербуллинга</w:t>
      </w:r>
      <w:proofErr w:type="spellEnd"/>
      <w:r>
        <w:rPr>
          <w:sz w:val="28"/>
          <w:szCs w:val="28"/>
        </w:rPr>
        <w:t xml:space="preserve"> без призовых мест</w:t>
      </w:r>
      <w:r w:rsidRPr="00EB4E2C">
        <w:rPr>
          <w:sz w:val="28"/>
          <w:szCs w:val="28"/>
        </w:rPr>
        <w:t xml:space="preserve"> с поощрением каждого участника.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Применение «случайной рассадки</w:t>
      </w:r>
      <w:r>
        <w:rPr>
          <w:sz w:val="28"/>
          <w:szCs w:val="28"/>
        </w:rPr>
        <w:t>» в классе для</w:t>
      </w:r>
      <w:r w:rsidRPr="00EB4E2C">
        <w:rPr>
          <w:sz w:val="28"/>
          <w:szCs w:val="28"/>
        </w:rPr>
        <w:t xml:space="preserve"> </w:t>
      </w:r>
      <w:proofErr w:type="spellStart"/>
      <w:r w:rsidRPr="00EB4E2C">
        <w:rPr>
          <w:sz w:val="28"/>
          <w:szCs w:val="28"/>
        </w:rPr>
        <w:t>мотивирова</w:t>
      </w:r>
      <w:proofErr w:type="spellEnd"/>
      <w:r>
        <w:rPr>
          <w:sz w:val="28"/>
          <w:szCs w:val="28"/>
          <w:lang w:val="kk-KZ"/>
        </w:rPr>
        <w:t>ния</w:t>
      </w:r>
      <w:r w:rsidRPr="00EB4E2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учащихся</w:t>
      </w:r>
      <w:r w:rsidRPr="00EB4E2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к </w:t>
      </w:r>
      <w:r>
        <w:rPr>
          <w:sz w:val="28"/>
          <w:szCs w:val="28"/>
        </w:rPr>
        <w:t>общению</w:t>
      </w:r>
      <w:r w:rsidRPr="00EB4E2C">
        <w:rPr>
          <w:sz w:val="28"/>
          <w:szCs w:val="28"/>
        </w:rPr>
        <w:t xml:space="preserve"> с разными детьми в классе.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Вовлечение учеников в разработку и участие в школьной программе поддержки сверстников и учеников из младших классов, пострадавших от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>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Назначение </w:t>
      </w:r>
      <w:r>
        <w:rPr>
          <w:sz w:val="28"/>
          <w:szCs w:val="28"/>
        </w:rPr>
        <w:t>с</w:t>
      </w:r>
      <w:r w:rsidRPr="00EB4E2C">
        <w:rPr>
          <w:sz w:val="28"/>
          <w:szCs w:val="28"/>
        </w:rPr>
        <w:t xml:space="preserve">оветников по детскому благополучию в каждом классе. Желательно, чтобы это не был ребенок, на которого традиционно «нагружают» все обязанности класса. Рекомендуется назначать двух советников в каждом классе: мальчика и девочку. Потому что девочке может быть неудобно рассказывать про </w:t>
      </w:r>
      <w:proofErr w:type="spellStart"/>
      <w:r w:rsidRPr="00EB4E2C">
        <w:rPr>
          <w:sz w:val="28"/>
          <w:szCs w:val="28"/>
        </w:rPr>
        <w:t>сексуализированные</w:t>
      </w:r>
      <w:proofErr w:type="spellEnd"/>
      <w:r w:rsidRPr="00EB4E2C">
        <w:rPr>
          <w:sz w:val="28"/>
          <w:szCs w:val="28"/>
        </w:rPr>
        <w:t xml:space="preserve"> домогательства мальчику.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Создание школьной команды по профилактике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 xml:space="preserve"> для привлечения и поддержки родителей, включая предоставление им консультаций по позитивному </w:t>
      </w:r>
      <w:proofErr w:type="spellStart"/>
      <w:r w:rsidRPr="00EB4E2C">
        <w:rPr>
          <w:sz w:val="28"/>
          <w:szCs w:val="28"/>
        </w:rPr>
        <w:t>родительству</w:t>
      </w:r>
      <w:proofErr w:type="spellEnd"/>
      <w:r w:rsidRPr="00EB4E2C">
        <w:rPr>
          <w:sz w:val="28"/>
          <w:szCs w:val="28"/>
        </w:rPr>
        <w:t>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Проведение регулярной проверки педагогами и техническим персоналом туалетов во время перемен и уроков для предупреждения фактов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>) в туалетных комнатах.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Рекомендуется, чтобы учителя и администрация школы обедали вместе со своими классами в </w:t>
      </w:r>
      <w:r>
        <w:rPr>
          <w:sz w:val="28"/>
          <w:szCs w:val="28"/>
          <w:lang w:val="kk-KZ"/>
        </w:rPr>
        <w:t>школьных</w:t>
      </w:r>
      <w:r w:rsidRPr="00EB4E2C">
        <w:rPr>
          <w:sz w:val="28"/>
          <w:szCs w:val="28"/>
        </w:rPr>
        <w:t xml:space="preserve"> столовых.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Проведение регулярных анонимных опросов детей по детскому благополучию, в том числе по проблемам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>. Через опросы важно получать мнения и взгляды детей по созданию позитивного, инклюзивного климата в школе.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lastRenderedPageBreak/>
        <w:t>Проведение на постоянной основе Декад борьбы с травлей (</w:t>
      </w:r>
      <w:proofErr w:type="spellStart"/>
      <w:r w:rsidRPr="00EB4E2C">
        <w:rPr>
          <w:sz w:val="28"/>
          <w:szCs w:val="28"/>
        </w:rPr>
        <w:t>буллингом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кибербуллингом</w:t>
      </w:r>
      <w:proofErr w:type="spellEnd"/>
      <w:r w:rsidRPr="00EB4E2C">
        <w:rPr>
          <w:sz w:val="28"/>
          <w:szCs w:val="28"/>
        </w:rPr>
        <w:t xml:space="preserve"> с вовлечением всех детей в дискуссии о неприемлемом поведении в отношении сверстников и других детей.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Поощрение детей за позитивное поведение, создание благоприятного климата в классе, защиту и поддержку одноклассников, которые пострадали от травли (</w:t>
      </w:r>
      <w:proofErr w:type="spellStart"/>
      <w:r w:rsidRPr="00EB4E2C">
        <w:rPr>
          <w:sz w:val="28"/>
          <w:szCs w:val="28"/>
        </w:rPr>
        <w:t>буллинга</w:t>
      </w:r>
      <w:proofErr w:type="spellEnd"/>
      <w:r w:rsidRPr="00EB4E2C">
        <w:rPr>
          <w:sz w:val="28"/>
          <w:szCs w:val="28"/>
        </w:rPr>
        <w:t xml:space="preserve">), </w:t>
      </w:r>
      <w:proofErr w:type="spellStart"/>
      <w:r w:rsidRPr="00EB4E2C">
        <w:rPr>
          <w:sz w:val="28"/>
          <w:szCs w:val="28"/>
        </w:rPr>
        <w:t>кибербуллинга</w:t>
      </w:r>
      <w:proofErr w:type="spellEnd"/>
      <w:r w:rsidRPr="00EB4E2C">
        <w:rPr>
          <w:sz w:val="28"/>
          <w:szCs w:val="28"/>
        </w:rPr>
        <w:t xml:space="preserve">. Например, </w:t>
      </w:r>
      <w:proofErr w:type="spellStart"/>
      <w:r w:rsidRPr="00EB4E2C">
        <w:rPr>
          <w:sz w:val="28"/>
          <w:szCs w:val="28"/>
        </w:rPr>
        <w:t>вруч</w:t>
      </w:r>
      <w:proofErr w:type="spellEnd"/>
      <w:r>
        <w:rPr>
          <w:sz w:val="28"/>
          <w:szCs w:val="28"/>
          <w:lang w:val="kk-KZ"/>
        </w:rPr>
        <w:t>ение</w:t>
      </w:r>
      <w:r w:rsidRPr="00EB4E2C">
        <w:rPr>
          <w:sz w:val="28"/>
          <w:szCs w:val="28"/>
        </w:rPr>
        <w:t xml:space="preserve"> похвальны</w:t>
      </w:r>
      <w:r>
        <w:rPr>
          <w:sz w:val="28"/>
          <w:szCs w:val="28"/>
          <w:lang w:val="kk-KZ"/>
        </w:rPr>
        <w:t>х</w:t>
      </w:r>
      <w:r w:rsidRPr="00EB4E2C">
        <w:rPr>
          <w:sz w:val="28"/>
          <w:szCs w:val="28"/>
        </w:rPr>
        <w:t xml:space="preserve"> грамот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>детям</w:t>
      </w:r>
      <w:r>
        <w:rPr>
          <w:sz w:val="28"/>
          <w:szCs w:val="28"/>
        </w:rPr>
        <w:t xml:space="preserve">, </w:t>
      </w:r>
      <w:r w:rsidRPr="00EB4E2C">
        <w:rPr>
          <w:sz w:val="28"/>
          <w:szCs w:val="28"/>
        </w:rPr>
        <w:t xml:space="preserve"> бла</w:t>
      </w:r>
      <w:r>
        <w:rPr>
          <w:sz w:val="28"/>
          <w:szCs w:val="28"/>
        </w:rPr>
        <w:t>годарственны</w:t>
      </w:r>
      <w:r>
        <w:rPr>
          <w:sz w:val="28"/>
          <w:szCs w:val="28"/>
          <w:lang w:val="kk-KZ"/>
        </w:rPr>
        <w:t>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м родителям.</w:t>
      </w:r>
    </w:p>
    <w:p w:rsidR="005F5CEF" w:rsidRPr="00EB4E2C" w:rsidRDefault="005F5CEF" w:rsidP="005F5CEF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autoSpaceDE/>
        <w:autoSpaceDN/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 xml:space="preserve">Проведение в классах мероприятий, направленных на коллективную сплоченность, принятие одноклассниками друг друга. </w:t>
      </w:r>
      <w:r>
        <w:rPr>
          <w:sz w:val="28"/>
          <w:szCs w:val="28"/>
          <w:lang w:val="kk-KZ"/>
        </w:rPr>
        <w:t>У</w:t>
      </w:r>
      <w:r w:rsidRPr="00EB4E2C">
        <w:rPr>
          <w:sz w:val="28"/>
          <w:szCs w:val="28"/>
        </w:rPr>
        <w:t xml:space="preserve"> детей появится возможность рассказать о себе, о своей семье, увлечениях, интересах, хобби, домашних питомцах. Такая форма работы обеспечит психологический комфорт каждого ученика. Только в процессе общения ученики усвоят общечеловеческий опыт, выработают свои убеждения, идеалы и характер.</w:t>
      </w:r>
    </w:p>
    <w:p w:rsidR="005F5CEF" w:rsidRPr="00EB4E2C" w:rsidRDefault="005F5CEF" w:rsidP="005F5CEF">
      <w:pPr>
        <w:pStyle w:val="pf0"/>
        <w:numPr>
          <w:ilvl w:val="0"/>
          <w:numId w:val="1"/>
        </w:numPr>
        <w:ind w:left="0" w:firstLine="709"/>
        <w:jc w:val="both"/>
        <w:rPr>
          <w:b/>
          <w:sz w:val="28"/>
          <w:szCs w:val="28"/>
          <w:lang w:val="ru-RU"/>
        </w:rPr>
      </w:pPr>
      <w:r w:rsidRPr="00EB4E2C">
        <w:rPr>
          <w:rStyle w:val="cf01"/>
          <w:sz w:val="28"/>
          <w:szCs w:val="28"/>
          <w:lang w:val="ru-RU"/>
        </w:rPr>
        <w:t xml:space="preserve">Проведение классным руководителем на ежемесячной основе упрощенной социометрической диагностики класса на предмет отношений в детском коллективе. </w:t>
      </w:r>
    </w:p>
    <w:p w:rsidR="005F5CEF" w:rsidRPr="00EB4E2C" w:rsidRDefault="005F5CEF" w:rsidP="005F5CEF">
      <w:pPr>
        <w:widowControl/>
        <w:autoSpaceDE/>
        <w:autoSpaceDN/>
        <w:rPr>
          <w:b/>
          <w:sz w:val="28"/>
          <w:szCs w:val="28"/>
        </w:rPr>
      </w:pPr>
      <w:r w:rsidRPr="00EB4E2C">
        <w:rPr>
          <w:b/>
          <w:sz w:val="28"/>
          <w:szCs w:val="28"/>
        </w:rPr>
        <w:br w:type="page"/>
      </w:r>
    </w:p>
    <w:p w:rsidR="002C3735" w:rsidRDefault="002C3735"/>
    <w:sectPr w:rsidR="002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0C5"/>
    <w:multiLevelType w:val="hybridMultilevel"/>
    <w:tmpl w:val="D1D67D34"/>
    <w:lvl w:ilvl="0" w:tplc="D23AA9BA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EF"/>
    <w:rsid w:val="002C3735"/>
    <w:rsid w:val="005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B49C6-D1CF-45B6-A773-F47CCD7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F5CEF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F5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a"/>
    <w:link w:val="a5"/>
    <w:uiPriority w:val="34"/>
    <w:qFormat/>
    <w:rsid w:val="005F5CEF"/>
    <w:pPr>
      <w:ind w:left="118" w:firstLine="707"/>
      <w:jc w:val="both"/>
    </w:pPr>
  </w:style>
  <w:style w:type="character" w:customStyle="1" w:styleId="a5">
    <w:name w:val="Абзац списка Знак"/>
    <w:aliases w:val="Bullet List Знак,FooterText Знак,List Paragraph1 Знак,Colorful List - Accent 11 Знак,numbered Знак,Paragraphe de liste1 Знак,列出段落 Знак,列出段落1 Знак,Bulletr List Paragraph Знак,List Paragraph2 Знак,List Paragraph21 Знак,リスト段落1 Знак"/>
    <w:link w:val="a4"/>
    <w:uiPriority w:val="34"/>
    <w:qFormat/>
    <w:locked/>
    <w:rsid w:val="005F5CEF"/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5F5CE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5F5C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2024-04-19T10:33:00Z</dcterms:created>
  <dcterms:modified xsi:type="dcterms:W3CDTF">2024-04-19T10:34:00Z</dcterms:modified>
</cp:coreProperties>
</file>