
<file path=[Content_Types].xml><?xml version="1.0" encoding="utf-8"?>
<Types xmlns="http://schemas.openxmlformats.org/package/2006/content-types"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6323" w:rsidRDefault="000E6323" w:rsidP="000E6323">
      <w:pPr>
        <w:pStyle w:val="a3"/>
        <w:spacing w:after="0"/>
        <w:jc w:val="center"/>
      </w:pPr>
      <w:r>
        <w:rPr>
          <w:b/>
          <w:bCs/>
          <w:color w:val="660066"/>
          <w:sz w:val="32"/>
          <w:szCs w:val="32"/>
          <w:u w:val="single"/>
        </w:rPr>
        <w:t>Игра и игрушка в жизни ребенка</w:t>
      </w:r>
    </w:p>
    <w:p w:rsidR="000E6323" w:rsidRDefault="000E6323"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1567815</wp:posOffset>
            </wp:positionH>
            <wp:positionV relativeFrom="paragraph">
              <wp:posOffset>294005</wp:posOffset>
            </wp:positionV>
            <wp:extent cx="2533650" cy="2143125"/>
            <wp:effectExtent l="19050" t="0" r="0" b="0"/>
            <wp:wrapTight wrapText="bothSides">
              <wp:wrapPolygon edited="0">
                <wp:start x="-162" y="0"/>
                <wp:lineTo x="-162" y="21312"/>
                <wp:lineTo x="21600" y="21312"/>
                <wp:lineTo x="21600" y="0"/>
                <wp:lineTo x="-162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0" cy="2143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E6323" w:rsidRPr="000E6323" w:rsidRDefault="000E6323" w:rsidP="000E6323"/>
    <w:p w:rsidR="000E6323" w:rsidRPr="000E6323" w:rsidRDefault="000E6323" w:rsidP="000E6323"/>
    <w:p w:rsidR="000E6323" w:rsidRPr="000E6323" w:rsidRDefault="000E6323" w:rsidP="000E6323"/>
    <w:p w:rsidR="000E6323" w:rsidRPr="000E6323" w:rsidRDefault="000E6323" w:rsidP="000E6323"/>
    <w:p w:rsidR="000E6323" w:rsidRPr="000E6323" w:rsidRDefault="000E6323" w:rsidP="000E6323"/>
    <w:p w:rsidR="000E6323" w:rsidRPr="000E6323" w:rsidRDefault="000E6323" w:rsidP="000E6323"/>
    <w:p w:rsidR="000E6323" w:rsidRDefault="000E6323" w:rsidP="000E6323"/>
    <w:p w:rsidR="000E6323" w:rsidRDefault="000E6323" w:rsidP="000E6323">
      <w:pPr>
        <w:pStyle w:val="a3"/>
        <w:spacing w:after="0"/>
        <w:ind w:firstLine="1168"/>
      </w:pPr>
      <w:r>
        <w:tab/>
      </w:r>
      <w:r>
        <w:rPr>
          <w:b/>
          <w:bCs/>
          <w:i/>
          <w:iCs/>
          <w:color w:val="FF0066"/>
          <w:sz w:val="27"/>
          <w:szCs w:val="27"/>
        </w:rPr>
        <w:t>Проблема: «</w:t>
      </w:r>
      <w:r>
        <w:rPr>
          <w:color w:val="FF0066"/>
          <w:sz w:val="27"/>
          <w:szCs w:val="27"/>
        </w:rPr>
        <w:t>Современные дети играют мало или совсем не играют, играют не в те игры или не с теми игрушками, с которыми играли мы», - сетуют взрослые, и не только родители, но и педагоги. Такая озабоченность понятна: ребенок, который полноценно не играет в дошкольном возрасте, не сможет успешно учиться в школе. Если у ребенка до семи лет игру заменили занятия по школьному типу, он кажется несамостоятельным, неорганизованным, психологически незрелым на пороге школьного обучения.</w:t>
      </w:r>
    </w:p>
    <w:p w:rsidR="000E6323" w:rsidRDefault="000E6323" w:rsidP="000E6323">
      <w:pPr>
        <w:pStyle w:val="a3"/>
        <w:spacing w:after="0"/>
        <w:ind w:firstLine="1168"/>
      </w:pPr>
      <w:r>
        <w:rPr>
          <w:color w:val="FF0066"/>
          <w:sz w:val="27"/>
          <w:szCs w:val="27"/>
        </w:rPr>
        <w:t xml:space="preserve">Чтобы научить дошкольника играть, необходимо помнить: ИГРА — ЭТО ОТРАЖЕНИЕ ЖИЗНИ. Жизнь изменилась, поэтому игра не могла не измениться. </w:t>
      </w:r>
    </w:p>
    <w:p w:rsidR="000E6323" w:rsidRDefault="000E6323" w:rsidP="000E6323">
      <w:pPr>
        <w:pStyle w:val="a3"/>
        <w:spacing w:after="0"/>
        <w:ind w:firstLine="1168"/>
      </w:pPr>
      <w:r>
        <w:rPr>
          <w:b/>
          <w:bCs/>
          <w:i/>
          <w:iCs/>
          <w:color w:val="0000CC"/>
          <w:sz w:val="27"/>
          <w:szCs w:val="27"/>
        </w:rPr>
        <w:t xml:space="preserve">Вопрос. </w:t>
      </w:r>
      <w:r>
        <w:rPr>
          <w:color w:val="0000CC"/>
          <w:sz w:val="27"/>
          <w:szCs w:val="27"/>
        </w:rPr>
        <w:t xml:space="preserve">Что нужно современному ребенку, чтобы играть? </w:t>
      </w:r>
    </w:p>
    <w:p w:rsidR="000E6323" w:rsidRDefault="000E6323" w:rsidP="000E6323">
      <w:pPr>
        <w:pStyle w:val="a3"/>
        <w:spacing w:after="0"/>
        <w:ind w:firstLine="1168"/>
      </w:pPr>
      <w:r>
        <w:rPr>
          <w:color w:val="0000CC"/>
          <w:sz w:val="27"/>
          <w:szCs w:val="27"/>
        </w:rPr>
        <w:t xml:space="preserve">Существует мнение: иметь много игрушек вредно, ребенок их не ценит и с ними не играет. Детская субкультура подсказывает </w:t>
      </w:r>
      <w:proofErr w:type="gramStart"/>
      <w:r>
        <w:rPr>
          <w:color w:val="0000CC"/>
          <w:sz w:val="27"/>
          <w:szCs w:val="27"/>
        </w:rPr>
        <w:t>другое</w:t>
      </w:r>
      <w:proofErr w:type="gramEnd"/>
      <w:r>
        <w:rPr>
          <w:color w:val="0000CC"/>
          <w:sz w:val="27"/>
          <w:szCs w:val="27"/>
        </w:rPr>
        <w:t xml:space="preserve">. </w:t>
      </w:r>
      <w:proofErr w:type="spellStart"/>
      <w:r>
        <w:rPr>
          <w:color w:val="0000CC"/>
          <w:sz w:val="27"/>
          <w:szCs w:val="27"/>
        </w:rPr>
        <w:t>Смешариков</w:t>
      </w:r>
      <w:proofErr w:type="spellEnd"/>
      <w:r>
        <w:rPr>
          <w:color w:val="0000CC"/>
          <w:sz w:val="27"/>
          <w:szCs w:val="27"/>
        </w:rPr>
        <w:t xml:space="preserve"> много, они живут общей жизнью. Как же </w:t>
      </w:r>
      <w:proofErr w:type="spellStart"/>
      <w:r>
        <w:rPr>
          <w:color w:val="0000CC"/>
          <w:sz w:val="27"/>
          <w:szCs w:val="27"/>
        </w:rPr>
        <w:t>Нюша</w:t>
      </w:r>
      <w:proofErr w:type="spellEnd"/>
      <w:r>
        <w:rPr>
          <w:color w:val="0000CC"/>
          <w:sz w:val="27"/>
          <w:szCs w:val="27"/>
        </w:rPr>
        <w:t xml:space="preserve"> будет без</w:t>
      </w:r>
      <w:proofErr w:type="gramStart"/>
      <w:r>
        <w:rPr>
          <w:color w:val="0000CC"/>
          <w:sz w:val="27"/>
          <w:szCs w:val="27"/>
        </w:rPr>
        <w:t xml:space="preserve"> К</w:t>
      </w:r>
      <w:proofErr w:type="gramEnd"/>
      <w:r>
        <w:rPr>
          <w:color w:val="0000CC"/>
          <w:sz w:val="27"/>
          <w:szCs w:val="27"/>
        </w:rPr>
        <w:t xml:space="preserve">роша или </w:t>
      </w:r>
      <w:proofErr w:type="spellStart"/>
      <w:r>
        <w:rPr>
          <w:color w:val="0000CC"/>
          <w:sz w:val="27"/>
          <w:szCs w:val="27"/>
        </w:rPr>
        <w:t>Бараша</w:t>
      </w:r>
      <w:proofErr w:type="spellEnd"/>
      <w:r>
        <w:rPr>
          <w:color w:val="0000CC"/>
          <w:sz w:val="27"/>
          <w:szCs w:val="27"/>
        </w:rPr>
        <w:t xml:space="preserve">? </w:t>
      </w:r>
      <w:proofErr w:type="spellStart"/>
      <w:r>
        <w:rPr>
          <w:color w:val="0000CC"/>
          <w:sz w:val="27"/>
          <w:szCs w:val="27"/>
        </w:rPr>
        <w:t>Лунтик</w:t>
      </w:r>
      <w:proofErr w:type="spellEnd"/>
      <w:r>
        <w:rPr>
          <w:color w:val="0000CC"/>
          <w:sz w:val="27"/>
          <w:szCs w:val="27"/>
        </w:rPr>
        <w:t xml:space="preserve"> познает мир вместе с друзьями: Кузей, Милой, </w:t>
      </w:r>
      <w:proofErr w:type="spellStart"/>
      <w:r>
        <w:rPr>
          <w:color w:val="0000CC"/>
          <w:sz w:val="27"/>
          <w:szCs w:val="27"/>
        </w:rPr>
        <w:t>Пчеленком</w:t>
      </w:r>
      <w:proofErr w:type="spellEnd"/>
      <w:r>
        <w:rPr>
          <w:color w:val="0000CC"/>
          <w:sz w:val="27"/>
          <w:szCs w:val="27"/>
        </w:rPr>
        <w:t xml:space="preserve"> — это его компания. На каждый Новый год ребенку дарится новая игрушка — символ года, и часто не по одному экземпляру: полки заполняют бычки и коровки, свинки, тигрята всевозможных размеров и материалов. А машины: пожарная, грузовая, снегоуборочная — выполняют в игре, как и в жизни, разные функции.</w:t>
      </w:r>
    </w:p>
    <w:p w:rsidR="000E6323" w:rsidRDefault="000E6323" w:rsidP="000E6323">
      <w:pPr>
        <w:pStyle w:val="a3"/>
        <w:spacing w:after="0"/>
        <w:ind w:firstLine="1168"/>
      </w:pPr>
      <w:r>
        <w:rPr>
          <w:color w:val="0000CC"/>
          <w:sz w:val="27"/>
          <w:szCs w:val="27"/>
        </w:rPr>
        <w:t xml:space="preserve">Важно не то, сколько игрушек имеет ребенок, а как они входят в его жизнь и что с ними происходит потом. </w:t>
      </w:r>
    </w:p>
    <w:p w:rsidR="000E6323" w:rsidRDefault="000E6323" w:rsidP="000E6323">
      <w:pPr>
        <w:pStyle w:val="a3"/>
        <w:spacing w:after="0"/>
        <w:ind w:firstLine="1168"/>
      </w:pPr>
      <w:r>
        <w:rPr>
          <w:b/>
          <w:bCs/>
          <w:i/>
          <w:iCs/>
          <w:color w:val="7E0021"/>
          <w:sz w:val="27"/>
          <w:szCs w:val="27"/>
        </w:rPr>
        <w:t xml:space="preserve">Пример. </w:t>
      </w:r>
      <w:r>
        <w:rPr>
          <w:i/>
          <w:iCs/>
          <w:color w:val="7E0021"/>
          <w:sz w:val="27"/>
          <w:szCs w:val="27"/>
        </w:rPr>
        <w:t>Вот львенок. Как он появился у ребенка?</w:t>
      </w:r>
    </w:p>
    <w:p w:rsidR="000E6323" w:rsidRDefault="000E6323" w:rsidP="000E6323">
      <w:pPr>
        <w:pStyle w:val="a3"/>
        <w:spacing w:after="0"/>
        <w:ind w:firstLine="1168"/>
      </w:pPr>
      <w:r>
        <w:rPr>
          <w:i/>
          <w:iCs/>
          <w:color w:val="7E0021"/>
          <w:sz w:val="27"/>
          <w:szCs w:val="27"/>
        </w:rPr>
        <w:t xml:space="preserve">Сначала у трехлетнего малыша появилось желание, которое он выразил так: «Хочу львенка». «Хорошо, - сказала мама, - давай копить деньги». Каждый день откладывается по монетке. Мама поддерживает желание </w:t>
      </w:r>
      <w:r>
        <w:rPr>
          <w:i/>
          <w:iCs/>
          <w:color w:val="7E0021"/>
          <w:sz w:val="27"/>
          <w:szCs w:val="27"/>
        </w:rPr>
        <w:lastRenderedPageBreak/>
        <w:t>ребенка иметь игрушку. В течение пяти дней ребенок о ней мечтает. На шестой день мама говорит, что денег, скорее всего, хватит на покупку, можно идти в магазин. Предлагает сообщить бабушке и папе, какая предстоит покупка, как долго ее ждали, описывает в разговоре с малышом предполагаемый поход в магазин: мы придем в магазин, а там львенок нас ждет, мы его купим, возьмем на ручки, принесем домой, будем заботиться.</w:t>
      </w:r>
    </w:p>
    <w:p w:rsidR="000E6323" w:rsidRDefault="000E6323" w:rsidP="000E6323">
      <w:pPr>
        <w:pStyle w:val="a3"/>
        <w:spacing w:after="0"/>
        <w:ind w:firstLine="1168"/>
      </w:pPr>
      <w:r>
        <w:rPr>
          <w:i/>
          <w:iCs/>
          <w:color w:val="7E0021"/>
          <w:sz w:val="27"/>
          <w:szCs w:val="27"/>
        </w:rPr>
        <w:t>Наконец, поход в магазин состоялся. В одном из них львов не оказалось. Идти во второй помешал дождь. Мама предлагает вернуться, ребенок настаивает на продолжении похода, ждет под крышей магазина окончания дождя. В следующем магазине львы обнаружены. Но сколько их!.. Все они перед ребенком. Он выбирает себе друга, берет на ручки, гладит, смотрит в глаза. Его никто не торопит...</w:t>
      </w:r>
    </w:p>
    <w:p w:rsidR="000E6323" w:rsidRDefault="000E6323" w:rsidP="000E6323">
      <w:pPr>
        <w:pStyle w:val="a3"/>
        <w:spacing w:after="0"/>
        <w:ind w:firstLine="1168"/>
      </w:pPr>
      <w:r>
        <w:rPr>
          <w:i/>
          <w:iCs/>
          <w:color w:val="7E0021"/>
          <w:sz w:val="27"/>
          <w:szCs w:val="27"/>
        </w:rPr>
        <w:t xml:space="preserve">Вот игрушка выбрана! Малыш «оплачивает» покупку (понятно, что мама доплатит недостающую часть средств). Львенку придумывают имя. Дома с ним знакомят родных. Еще и еще раз вспоминают, как его покупали. Взрослый неоднократно обращает внимание ребенка на настроение львенка, его состояние — устал, </w:t>
      </w:r>
      <w:proofErr w:type="gramStart"/>
      <w:r>
        <w:rPr>
          <w:i/>
          <w:iCs/>
          <w:color w:val="7E0021"/>
          <w:sz w:val="27"/>
          <w:szCs w:val="27"/>
        </w:rPr>
        <w:t>хочет</w:t>
      </w:r>
      <w:proofErr w:type="gramEnd"/>
      <w:r>
        <w:rPr>
          <w:i/>
          <w:iCs/>
          <w:color w:val="7E0021"/>
          <w:sz w:val="27"/>
          <w:szCs w:val="27"/>
        </w:rPr>
        <w:t xml:space="preserve"> есть, спать, играть; вступает от лица львенка в диалог с малышом. </w:t>
      </w:r>
    </w:p>
    <w:p w:rsidR="000E6323" w:rsidRDefault="000E6323" w:rsidP="000E6323">
      <w:pPr>
        <w:pStyle w:val="a3"/>
        <w:spacing w:after="0"/>
        <w:ind w:firstLine="1168"/>
      </w:pPr>
      <w:r>
        <w:rPr>
          <w:i/>
          <w:iCs/>
          <w:color w:val="7E0021"/>
          <w:sz w:val="27"/>
          <w:szCs w:val="27"/>
        </w:rPr>
        <w:t>Такая игрушка станет для ребенка другом на долгие годы детства. С ней он будет знакомить вновь появляющиеся игрушки, делиться огорчениями и радостями, будет поверять ей свои тайны.</w:t>
      </w:r>
    </w:p>
    <w:p w:rsidR="000E6323" w:rsidRDefault="000E6323" w:rsidP="000E6323">
      <w:pPr>
        <w:pStyle w:val="a3"/>
        <w:spacing w:after="0"/>
        <w:ind w:firstLine="1168"/>
      </w:pPr>
      <w:r>
        <w:rPr>
          <w:b/>
          <w:bCs/>
          <w:i/>
          <w:iCs/>
          <w:color w:val="336600"/>
          <w:sz w:val="27"/>
          <w:szCs w:val="27"/>
        </w:rPr>
        <w:t xml:space="preserve">Вывод. </w:t>
      </w:r>
      <w:r>
        <w:rPr>
          <w:color w:val="336600"/>
          <w:sz w:val="27"/>
          <w:szCs w:val="27"/>
        </w:rPr>
        <w:t>Важно:</w:t>
      </w:r>
    </w:p>
    <w:p w:rsidR="000E6323" w:rsidRDefault="000E6323" w:rsidP="000E6323">
      <w:pPr>
        <w:pStyle w:val="a3"/>
        <w:numPr>
          <w:ilvl w:val="0"/>
          <w:numId w:val="1"/>
        </w:numPr>
        <w:spacing w:after="0"/>
      </w:pPr>
      <w:r>
        <w:rPr>
          <w:noProof/>
          <w:color w:val="336600"/>
          <w:sz w:val="27"/>
          <w:szCs w:val="27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461010</wp:posOffset>
            </wp:positionV>
            <wp:extent cx="1647825" cy="1543050"/>
            <wp:effectExtent l="19050" t="0" r="0" b="0"/>
            <wp:wrapTight wrapText="bothSides">
              <wp:wrapPolygon edited="0">
                <wp:start x="-250" y="0"/>
                <wp:lineTo x="-250" y="21067"/>
                <wp:lineTo x="21475" y="21067"/>
                <wp:lineTo x="21475" y="0"/>
                <wp:lineTo x="-25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1543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color w:val="336600"/>
          <w:sz w:val="27"/>
          <w:szCs w:val="27"/>
        </w:rPr>
        <w:t>чтобы игрушка не случайно появилась в жизни ребенка;</w:t>
      </w:r>
    </w:p>
    <w:p w:rsidR="000E6323" w:rsidRDefault="000E6323" w:rsidP="000E6323">
      <w:pPr>
        <w:pStyle w:val="a3"/>
        <w:numPr>
          <w:ilvl w:val="0"/>
          <w:numId w:val="1"/>
        </w:numPr>
        <w:spacing w:after="0"/>
      </w:pPr>
      <w:r>
        <w:rPr>
          <w:color w:val="336600"/>
          <w:sz w:val="27"/>
          <w:szCs w:val="27"/>
        </w:rPr>
        <w:t xml:space="preserve">чтобы </w:t>
      </w:r>
      <w:proofErr w:type="gramStart"/>
      <w:r>
        <w:rPr>
          <w:color w:val="336600"/>
          <w:sz w:val="27"/>
          <w:szCs w:val="27"/>
        </w:rPr>
        <w:t>ей было дано имя и был</w:t>
      </w:r>
      <w:proofErr w:type="gramEnd"/>
      <w:r>
        <w:rPr>
          <w:color w:val="336600"/>
          <w:sz w:val="27"/>
          <w:szCs w:val="27"/>
        </w:rPr>
        <w:t xml:space="preserve"> определен ее характер в соответствии с образом персонажа (мышка Мышева, хомячок </w:t>
      </w:r>
      <w:proofErr w:type="spellStart"/>
      <w:r>
        <w:rPr>
          <w:color w:val="336600"/>
          <w:sz w:val="27"/>
          <w:szCs w:val="27"/>
        </w:rPr>
        <w:t>Масик</w:t>
      </w:r>
      <w:proofErr w:type="spellEnd"/>
      <w:r>
        <w:rPr>
          <w:color w:val="336600"/>
          <w:sz w:val="27"/>
          <w:szCs w:val="27"/>
        </w:rPr>
        <w:t>, львенок Лева);</w:t>
      </w:r>
    </w:p>
    <w:p w:rsidR="000E6323" w:rsidRDefault="000E6323" w:rsidP="000E6323">
      <w:pPr>
        <w:pStyle w:val="a3"/>
        <w:numPr>
          <w:ilvl w:val="0"/>
          <w:numId w:val="1"/>
        </w:numPr>
        <w:spacing w:after="0"/>
      </w:pPr>
      <w:r>
        <w:rPr>
          <w:color w:val="336600"/>
          <w:sz w:val="27"/>
          <w:szCs w:val="27"/>
        </w:rPr>
        <w:t>чтобы каждая игрушка нашла себе место в сообществе других игрушек; чтобы ребенок не просто с ними играл, а проживал значимые события своей жизни: смотрел мультики, укладывал спать, брал на прогулку. Пусть игрушки, ребенок и родители будут одной дружной семьей.</w:t>
      </w:r>
    </w:p>
    <w:p w:rsidR="000E6323" w:rsidRDefault="000E6323" w:rsidP="000E6323">
      <w:pPr>
        <w:pStyle w:val="a3"/>
        <w:spacing w:after="0"/>
        <w:ind w:left="720"/>
      </w:pPr>
      <w:r>
        <w:rPr>
          <w:color w:val="336600"/>
          <w:sz w:val="27"/>
          <w:szCs w:val="27"/>
        </w:rPr>
        <w:t>Так мы не только вводим игрушку в жизнь ребенка, но и учим его играть, фантазируя, создавать воображаемые ситуации, заботиться и сопереживать. Мы сближаемся со своим малышом, начинаем лучше его понимать, а он начинает лучше понимать нас как представителей взрослого мира.</w:t>
      </w:r>
    </w:p>
    <w:p w:rsidR="000E6323" w:rsidRDefault="000E6323" w:rsidP="000E6323">
      <w:pPr>
        <w:pStyle w:val="a3"/>
        <w:spacing w:after="0"/>
      </w:pPr>
    </w:p>
    <w:p w:rsidR="003F0112" w:rsidRPr="000E6323" w:rsidRDefault="000E6323" w:rsidP="000E6323">
      <w:pPr>
        <w:tabs>
          <w:tab w:val="left" w:pos="3615"/>
        </w:tabs>
      </w:pPr>
    </w:p>
    <w:sectPr w:rsidR="003F0112" w:rsidRPr="000E6323" w:rsidSect="000E6323">
      <w:pgSz w:w="11906" w:h="16838"/>
      <w:pgMar w:top="1134" w:right="850" w:bottom="1134" w:left="1701" w:header="708" w:footer="708" w:gutter="0"/>
      <w:pgBorders w:offsetFrom="page">
        <w:top w:val="creaturesInsects" w:sz="10" w:space="24" w:color="C00000"/>
        <w:left w:val="creaturesInsects" w:sz="10" w:space="24" w:color="C00000"/>
        <w:bottom w:val="creaturesInsects" w:sz="10" w:space="24" w:color="C00000"/>
        <w:right w:val="creaturesInsects" w:sz="10" w:space="24" w:color="C00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79665B"/>
    <w:multiLevelType w:val="multilevel"/>
    <w:tmpl w:val="ED986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0E6323"/>
    <w:rsid w:val="000E6323"/>
    <w:rsid w:val="002D2247"/>
    <w:rsid w:val="0043436A"/>
    <w:rsid w:val="00AB70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2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E6323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241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555</Words>
  <Characters>3165</Characters>
  <Application>Microsoft Office Word</Application>
  <DocSecurity>0</DocSecurity>
  <Lines>26</Lines>
  <Paragraphs>7</Paragraphs>
  <ScaleCrop>false</ScaleCrop>
  <Company/>
  <LinksUpToDate>false</LinksUpToDate>
  <CharactersWithSpaces>3713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2016-11-27T11:25:00Z</dcterms:created>
  <dcterms:modified xsi:type="dcterms:W3CDTF">2016-11-27T11:31:00Z</dcterms:modified>
</cp:coreProperties>
</file>