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1B" w:rsidRDefault="00386A1B"/>
    <w:tbl>
      <w:tblPr>
        <w:tblW w:w="9781" w:type="dxa"/>
        <w:tblInd w:w="108" w:type="dxa"/>
        <w:tblLayout w:type="fixed"/>
        <w:tblLook w:val="04A0" w:firstRow="1" w:lastRow="0" w:firstColumn="1" w:lastColumn="0" w:noHBand="0" w:noVBand="1"/>
      </w:tblPr>
      <w:tblGrid>
        <w:gridCol w:w="9781"/>
      </w:tblGrid>
      <w:tr w:rsidR="00A054FD" w:rsidRPr="006A3059" w:rsidTr="009D5634">
        <w:trPr>
          <w:trHeight w:val="624"/>
        </w:trPr>
        <w:tc>
          <w:tcPr>
            <w:tcW w:w="9781" w:type="dxa"/>
          </w:tcPr>
          <w:p w:rsidR="00A054FD" w:rsidRPr="006537E3" w:rsidRDefault="00642155" w:rsidP="00AC38F9">
            <w:pPr>
              <w:spacing w:after="0" w:line="240" w:lineRule="auto"/>
              <w:jc w:val="right"/>
              <w:rPr>
                <w:rFonts w:ascii="Times New Roman" w:eastAsia="Times New Roman" w:hAnsi="Times New Roman" w:cs="Times New Roman"/>
                <w:i/>
                <w:sz w:val="28"/>
                <w:szCs w:val="28"/>
              </w:rPr>
            </w:pPr>
            <w:r w:rsidRPr="00642155">
              <w:rPr>
                <w:rFonts w:ascii="Times New Roman" w:eastAsia="Times New Roman" w:hAnsi="Times New Roman" w:cs="Times New Roman"/>
                <w:i/>
                <w:sz w:val="28"/>
                <w:szCs w:val="28"/>
              </w:rPr>
              <w:t xml:space="preserve"> </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ГУ «Отдел образования </w:t>
            </w:r>
            <w:r w:rsidR="003A60E1">
              <w:rPr>
                <w:rFonts w:ascii="Times New Roman" w:eastAsia="Times New Roman" w:hAnsi="Times New Roman" w:cs="Times New Roman"/>
                <w:b/>
                <w:sz w:val="28"/>
                <w:szCs w:val="28"/>
              </w:rPr>
              <w:t>Бухар Жырауского района</w:t>
            </w:r>
            <w:r w:rsidRPr="006A3059">
              <w:rPr>
                <w:rFonts w:ascii="Times New Roman" w:eastAsia="Times New Roman" w:hAnsi="Times New Roman" w:cs="Times New Roman"/>
                <w:b/>
                <w:sz w:val="28"/>
                <w:szCs w:val="28"/>
              </w:rPr>
              <w:t>»</w:t>
            </w:r>
          </w:p>
          <w:p w:rsidR="00A054FD" w:rsidRPr="006A3059" w:rsidRDefault="003A60E1"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«Кокпектинская СОШ</w:t>
            </w:r>
            <w:r w:rsidR="00A054FD"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A054FD" w:rsidRPr="006A3059" w:rsidTr="00AC38F9">
              <w:trPr>
                <w:trHeight w:val="656"/>
              </w:trPr>
              <w:tc>
                <w:tcPr>
                  <w:tcW w:w="4585" w:type="dxa"/>
                </w:tcPr>
                <w:p w:rsidR="00A054FD" w:rsidRPr="00A054FD" w:rsidRDefault="00A054FD" w:rsidP="00AC38F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6A3059" w:rsidTr="00AC38F9">
              <w:trPr>
                <w:trHeight w:val="277"/>
              </w:trPr>
              <w:tc>
                <w:tcPr>
                  <w:tcW w:w="4585" w:type="dxa"/>
                </w:tcPr>
                <w:p w:rsidR="00A054FD" w:rsidRPr="00B03414"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536" w:type="dxa"/>
                </w:tcPr>
                <w:p w:rsidR="00A054FD" w:rsidRPr="00A054FD" w:rsidRDefault="00A054FD" w:rsidP="00AC38F9">
                  <w:pPr>
                    <w:spacing w:after="0" w:line="240" w:lineRule="auto"/>
                    <w:jc w:val="right"/>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tc>
            </w:tr>
            <w:tr w:rsidR="00A054FD" w:rsidRPr="006A3059" w:rsidTr="00AC38F9">
              <w:trPr>
                <w:trHeight w:val="1109"/>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w:t>
                  </w:r>
                  <w:r w:rsidR="00642155" w:rsidRPr="00642155">
                    <w:rPr>
                      <w:rFonts w:ascii="Times New Roman" w:eastAsia="Times New Roman" w:hAnsi="Times New Roman" w:cs="Times New Roman"/>
                      <w:sz w:val="28"/>
                      <w:szCs w:val="28"/>
                    </w:rPr>
                    <w:t xml:space="preserve"> Бухар Жырауского района</w:t>
                  </w:r>
                  <w:r w:rsidR="00642155">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rPr>
                    <w:t>»</w:t>
                  </w:r>
                </w:p>
                <w:p w:rsidR="00A054FD" w:rsidRPr="006A3059" w:rsidRDefault="00A054FD" w:rsidP="00AC38F9">
                  <w:pPr>
                    <w:spacing w:after="0" w:line="240" w:lineRule="auto"/>
                    <w:jc w:val="both"/>
                    <w:rPr>
                      <w:rFonts w:ascii="Times New Roman" w:eastAsia="Times New Roman" w:hAnsi="Times New Roman" w:cs="Times New Roman"/>
                      <w:sz w:val="28"/>
                      <w:szCs w:val="28"/>
                    </w:rPr>
                  </w:pPr>
                </w:p>
              </w:tc>
              <w:tc>
                <w:tcPr>
                  <w:tcW w:w="4536" w:type="dxa"/>
                </w:tcPr>
                <w:p w:rsidR="00A054FD" w:rsidRPr="006A3059" w:rsidRDefault="003A60E1" w:rsidP="00AC38F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КГУ</w:t>
                  </w:r>
                  <w:r w:rsidR="00A82C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«Кокпектинская СОШ</w:t>
                  </w:r>
                  <w:r w:rsidR="00A054FD" w:rsidRPr="006A3059">
                    <w:rPr>
                      <w:rFonts w:ascii="Times New Roman" w:eastAsia="Times New Roman" w:hAnsi="Times New Roman" w:cs="Times New Roman"/>
                      <w:sz w:val="28"/>
                      <w:szCs w:val="28"/>
                    </w:rPr>
                    <w:t xml:space="preserve">» </w:t>
                  </w:r>
                </w:p>
              </w:tc>
            </w:tr>
            <w:tr w:rsidR="00A054FD" w:rsidRPr="006A3059" w:rsidTr="00AC38F9">
              <w:trPr>
                <w:trHeight w:val="277"/>
              </w:trPr>
              <w:tc>
                <w:tcPr>
                  <w:tcW w:w="4585" w:type="dxa"/>
                </w:tcPr>
                <w:p w:rsidR="00A054FD" w:rsidRPr="00642155" w:rsidRDefault="008C6379"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_________</w:t>
                  </w:r>
                  <w:r w:rsidR="00642155">
                    <w:rPr>
                      <w:rFonts w:ascii="Times New Roman" w:eastAsia="Times New Roman" w:hAnsi="Times New Roman" w:cs="Times New Roman"/>
                      <w:sz w:val="28"/>
                      <w:szCs w:val="28"/>
                    </w:rPr>
                    <w:t>Айкенова А.У.</w:t>
                  </w:r>
                </w:p>
              </w:tc>
              <w:tc>
                <w:tcPr>
                  <w:tcW w:w="4536" w:type="dxa"/>
                </w:tcPr>
                <w:p w:rsidR="00A054FD" w:rsidRPr="006A3059" w:rsidRDefault="00642155" w:rsidP="00AC38F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_________</w:t>
                  </w:r>
                  <w:r w:rsidR="003A60E1">
                    <w:rPr>
                      <w:rFonts w:ascii="Times New Roman" w:eastAsia="Times New Roman" w:hAnsi="Times New Roman" w:cs="Times New Roman"/>
                      <w:sz w:val="28"/>
                      <w:szCs w:val="28"/>
                      <w:lang w:val="kk-KZ"/>
                    </w:rPr>
                    <w:t>Жаймина Г.А.</w:t>
                  </w:r>
                  <w:r w:rsidR="00A054FD" w:rsidRPr="006A3059">
                    <w:rPr>
                      <w:rFonts w:ascii="Times New Roman" w:eastAsia="Times New Roman" w:hAnsi="Times New Roman" w:cs="Times New Roman"/>
                      <w:sz w:val="28"/>
                      <w:szCs w:val="28"/>
                      <w:lang w:val="kk-KZ"/>
                    </w:rPr>
                    <w:t>.</w:t>
                  </w:r>
                </w:p>
              </w:tc>
            </w:tr>
            <w:tr w:rsidR="00A054FD" w:rsidRPr="006A3059" w:rsidTr="00AC38F9">
              <w:trPr>
                <w:trHeight w:val="303"/>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_______2020 г.</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______2020 г.</w:t>
                  </w:r>
                </w:p>
              </w:tc>
            </w:tr>
          </w:tbl>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bookmarkStart w:id="0" w:name="_GoBack"/>
            <w:bookmarkEnd w:id="0"/>
          </w:p>
          <w:p w:rsidR="00A054FD" w:rsidRPr="006A3059" w:rsidRDefault="003A60E1"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«Кокпектинская СОШ</w:t>
            </w:r>
            <w:r w:rsidR="00A054FD" w:rsidRPr="006A3059">
              <w:rPr>
                <w:rFonts w:ascii="Times New Roman" w:eastAsia="Times New Roman" w:hAnsi="Times New Roman" w:cs="Times New Roman"/>
                <w:b/>
                <w:sz w:val="28"/>
                <w:szCs w:val="28"/>
              </w:rPr>
              <w:t>»</w:t>
            </w:r>
          </w:p>
          <w:p w:rsidR="00A054FD" w:rsidRPr="006A3059" w:rsidRDefault="003A60E1"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2020 -2025</w:t>
            </w:r>
            <w:r w:rsidR="00A054FD" w:rsidRPr="006A3059">
              <w:rPr>
                <w:rFonts w:ascii="Times New Roman" w:eastAsia="Times New Roman" w:hAnsi="Times New Roman" w:cs="Times New Roman"/>
                <w:b/>
                <w:sz w:val="28"/>
                <w:szCs w:val="28"/>
              </w:rPr>
              <w:t xml:space="preserve"> годы</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t>Караганда  2020</w:t>
            </w:r>
            <w:r w:rsidRPr="006A3059">
              <w:rPr>
                <w:rFonts w:ascii="Times New Roman" w:eastAsia="Times New Roman" w:hAnsi="Times New Roman" w:cs="Times New Roman"/>
                <w:b/>
                <w:sz w:val="28"/>
                <w:szCs w:val="28"/>
                <w:lang w:val="kk-KZ"/>
              </w:rPr>
              <w:br w:type="page"/>
            </w:r>
          </w:p>
          <w:p w:rsidR="00A054FD" w:rsidRPr="006A3059" w:rsidRDefault="00A054FD" w:rsidP="00AC38F9">
            <w:pPr>
              <w:pStyle w:val="a9"/>
              <w:tabs>
                <w:tab w:val="left" w:pos="993"/>
              </w:tabs>
              <w:ind w:left="0" w:firstLine="567"/>
              <w:jc w:val="center"/>
              <w:rPr>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lastRenderedPageBreak/>
              <w:t>Руководитель Программы:</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 xml:space="preserve">Директор ________________ </w:t>
            </w:r>
            <w:r w:rsidR="003A60E1">
              <w:rPr>
                <w:rFonts w:ascii="Times New Roman" w:eastAsia="Times New Roman" w:hAnsi="Times New Roman" w:cs="Times New Roman"/>
                <w:sz w:val="28"/>
                <w:szCs w:val="28"/>
              </w:rPr>
              <w:t>Жаймина Г.А.</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Разработчики Программы:</w:t>
            </w:r>
          </w:p>
          <w:p w:rsidR="00A054FD" w:rsidRPr="006A3059" w:rsidRDefault="003A60E1" w:rsidP="00AC38F9">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УВР</w:t>
            </w:r>
            <w:r w:rsidR="00A054FD"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rPr>
              <w:t>Маликова М.А.</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w:t>
            </w:r>
            <w:r w:rsidR="003A60E1">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 xml:space="preserve">  </w:t>
            </w:r>
            <w:r w:rsidR="003A60E1">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3A60E1" w:rsidRPr="006A3059" w:rsidRDefault="003A60E1" w:rsidP="003A60E1">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УВР</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rPr>
              <w:t>Кабанова Е.В.</w:t>
            </w:r>
          </w:p>
          <w:p w:rsidR="003A60E1" w:rsidRPr="006A3059" w:rsidRDefault="003A60E1" w:rsidP="003A60E1">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Заместитель директора по ВР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Жұмағұл М.А.</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Заместитель директора по ВР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Тофан М.В.</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Педагог-психолог</w:t>
            </w:r>
            <w:r w:rsidR="00C63E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42155">
              <w:rPr>
                <w:rFonts w:ascii="Times New Roman" w:eastAsia="Times New Roman" w:hAnsi="Times New Roman" w:cs="Times New Roman"/>
                <w:sz w:val="28"/>
                <w:szCs w:val="28"/>
              </w:rPr>
              <w:t xml:space="preserve"> _______________</w:t>
            </w:r>
            <w:r w:rsidR="00C63ED8">
              <w:rPr>
                <w:rFonts w:ascii="Times New Roman" w:eastAsia="Times New Roman" w:hAnsi="Times New Roman" w:cs="Times New Roman"/>
                <w:sz w:val="28"/>
                <w:szCs w:val="28"/>
                <w:lang w:val="kk-KZ"/>
              </w:rPr>
              <w:t>Оспанова Д.М.</w:t>
            </w:r>
          </w:p>
          <w:p w:rsidR="003A60E1" w:rsidRDefault="003A60E1" w:rsidP="003A60E1">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Психолог                                      </w:t>
            </w:r>
            <w:r w:rsidR="00642155">
              <w:rPr>
                <w:rFonts w:ascii="Times New Roman" w:eastAsia="Times New Roman" w:hAnsi="Times New Roman" w:cs="Times New Roman"/>
                <w:sz w:val="28"/>
                <w:szCs w:val="28"/>
              </w:rPr>
              <w:t xml:space="preserve"> ______________</w:t>
            </w:r>
            <w:r>
              <w:rPr>
                <w:rFonts w:ascii="Times New Roman" w:eastAsia="Times New Roman" w:hAnsi="Times New Roman" w:cs="Times New Roman"/>
                <w:sz w:val="28"/>
                <w:szCs w:val="28"/>
                <w:lang w:val="kk-KZ"/>
              </w:rPr>
              <w:t>Калкеева Г.Р.</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C63ED8" w:rsidRDefault="00C63ED8" w:rsidP="00C63ED8">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Учитель английского языка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Алимжанова А.М.</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C63ED8" w:rsidRDefault="00C63ED8" w:rsidP="00C63ED8">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Учитель начальных классов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Кожекпаева Н.С.</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C63ED8" w:rsidRDefault="00C63ED8" w:rsidP="00C63ED8">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Учитель казахского языка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Жалелова М.А.</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C63ED8" w:rsidRDefault="00C63ED8" w:rsidP="00C63ED8">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Социальный педагог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Акимова А.Н.</w:t>
            </w:r>
          </w:p>
          <w:p w:rsidR="00C63ED8" w:rsidRDefault="00C63ED8" w:rsidP="00C63ED8">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902BA2" w:rsidRDefault="00902BA2" w:rsidP="00902BA2">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Учитель русского языка             </w:t>
            </w:r>
            <w:r w:rsidRPr="006A3059">
              <w:rPr>
                <w:rFonts w:ascii="Times New Roman" w:eastAsia="Times New Roman" w:hAnsi="Times New Roman" w:cs="Times New Roman"/>
                <w:sz w:val="28"/>
                <w:szCs w:val="28"/>
              </w:rPr>
              <w:t xml:space="preserve"> ________________</w:t>
            </w:r>
            <w:r>
              <w:rPr>
                <w:rFonts w:ascii="Times New Roman" w:eastAsia="Times New Roman" w:hAnsi="Times New Roman" w:cs="Times New Roman"/>
                <w:sz w:val="28"/>
                <w:szCs w:val="28"/>
                <w:lang w:val="kk-KZ"/>
              </w:rPr>
              <w:t>Асанканова А.А.</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1035D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b/>
                <w:sz w:val="28"/>
                <w:szCs w:val="28"/>
              </w:rPr>
              <w:t>Консультант</w:t>
            </w:r>
            <w:r w:rsidRPr="006A3059">
              <w:rPr>
                <w:rFonts w:ascii="Times New Roman" w:eastAsia="Times New Roman" w:hAnsi="Times New Roman" w:cs="Times New Roman"/>
                <w:sz w:val="28"/>
                <w:szCs w:val="28"/>
                <w:lang w:val="kk-KZ"/>
              </w:rPr>
              <w:t>:</w:t>
            </w:r>
            <w:r w:rsidR="001035D9">
              <w:rPr>
                <w:rFonts w:ascii="Times New Roman" w:eastAsia="Times New Roman" w:hAnsi="Times New Roman" w:cs="Times New Roman"/>
                <w:sz w:val="28"/>
                <w:szCs w:val="28"/>
                <w:lang w:val="kk-KZ"/>
              </w:rPr>
              <w:t xml:space="preserve">                          </w:t>
            </w:r>
            <w:r w:rsidR="001035D9" w:rsidRPr="006A3059">
              <w:rPr>
                <w:rFonts w:ascii="Times New Roman" w:eastAsia="Times New Roman" w:hAnsi="Times New Roman" w:cs="Times New Roman"/>
                <w:sz w:val="28"/>
                <w:szCs w:val="28"/>
              </w:rPr>
              <w:t xml:space="preserve"> </w:t>
            </w:r>
            <w:r w:rsidR="001035D9">
              <w:rPr>
                <w:rFonts w:ascii="Times New Roman" w:eastAsia="Times New Roman" w:hAnsi="Times New Roman" w:cs="Times New Roman"/>
                <w:sz w:val="28"/>
                <w:szCs w:val="28"/>
              </w:rPr>
              <w:t xml:space="preserve"> </w:t>
            </w:r>
            <w:r w:rsidR="001035D9" w:rsidRPr="006A3059">
              <w:rPr>
                <w:rFonts w:ascii="Times New Roman" w:eastAsia="Times New Roman" w:hAnsi="Times New Roman" w:cs="Times New Roman"/>
                <w:sz w:val="28"/>
                <w:szCs w:val="28"/>
              </w:rPr>
              <w:t>________________</w:t>
            </w:r>
            <w:r w:rsidR="001035D9">
              <w:rPr>
                <w:rFonts w:ascii="Times New Roman" w:eastAsia="Times New Roman" w:hAnsi="Times New Roman" w:cs="Times New Roman"/>
                <w:sz w:val="28"/>
                <w:szCs w:val="28"/>
              </w:rPr>
              <w:t>Туртбаева Б.Т.</w:t>
            </w:r>
            <w:r w:rsidRPr="006A3059">
              <w:rPr>
                <w:rFonts w:ascii="Times New Roman" w:eastAsia="Times New Roman" w:hAnsi="Times New Roman" w:cs="Times New Roman"/>
                <w:sz w:val="28"/>
                <w:szCs w:val="28"/>
                <w:lang w:val="kk-KZ"/>
              </w:rPr>
              <w:t xml:space="preserve"> </w:t>
            </w:r>
          </w:p>
          <w:p w:rsidR="001035D9" w:rsidRDefault="001035D9" w:rsidP="001035D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Pr="001035D9">
              <w:rPr>
                <w:rFonts w:ascii="Times New Roman" w:eastAsia="Times New Roman" w:hAnsi="Times New Roman" w:cs="Times New Roman"/>
                <w:sz w:val="20"/>
                <w:szCs w:val="20"/>
                <w:lang w:val="kk-KZ"/>
              </w:rPr>
              <w:t>(методист отдела образования. )</w:t>
            </w: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подпись</w:t>
            </w:r>
          </w:p>
          <w:p w:rsidR="00A054FD" w:rsidRPr="001035D9" w:rsidRDefault="001035D9" w:rsidP="00AC38F9">
            <w:pPr>
              <w:tabs>
                <w:tab w:val="left" w:pos="993"/>
              </w:tabs>
              <w:spacing w:after="0" w:line="240" w:lineRule="auto"/>
              <w:ind w:firstLine="567"/>
              <w:jc w:val="both"/>
              <w:rPr>
                <w:rFonts w:ascii="Times New Roman" w:eastAsia="Times New Roman" w:hAnsi="Times New Roman" w:cs="Times New Roman"/>
                <w:b/>
                <w:sz w:val="20"/>
                <w:szCs w:val="20"/>
              </w:rPr>
            </w:pPr>
            <w:r w:rsidRPr="006A3059">
              <w:rPr>
                <w:rFonts w:ascii="Times New Roman" w:eastAsia="Times New Roman" w:hAnsi="Times New Roman" w:cs="Times New Roman"/>
                <w:sz w:val="28"/>
                <w:szCs w:val="28"/>
                <w:lang w:val="kk-KZ"/>
              </w:rPr>
              <w:t xml:space="preserve"> </w:t>
            </w:r>
          </w:p>
          <w:p w:rsidR="00783522" w:rsidRDefault="00A054FD" w:rsidP="00642155">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b/>
                <w:sz w:val="28"/>
                <w:szCs w:val="28"/>
              </w:rPr>
              <w:t>Консультант:</w:t>
            </w:r>
            <w:r w:rsidRPr="006A3059">
              <w:rPr>
                <w:rFonts w:ascii="Times New Roman" w:eastAsia="Times New Roman" w:hAnsi="Times New Roman" w:cs="Times New Roman"/>
                <w:sz w:val="28"/>
                <w:szCs w:val="28"/>
              </w:rPr>
              <w:t xml:space="preserve">________________ </w:t>
            </w:r>
            <w:r w:rsidR="00783522">
              <w:rPr>
                <w:rFonts w:ascii="Times New Roman" w:eastAsia="Times New Roman" w:hAnsi="Times New Roman" w:cs="Times New Roman"/>
                <w:sz w:val="28"/>
                <w:szCs w:val="28"/>
              </w:rPr>
              <w:t xml:space="preserve">____________________ - </w:t>
            </w:r>
            <w:r w:rsidR="00783522" w:rsidRPr="00783522">
              <w:rPr>
                <w:rFonts w:ascii="Times New Roman" w:eastAsia="Times New Roman" w:hAnsi="Times New Roman" w:cs="Times New Roman"/>
                <w:sz w:val="28"/>
                <w:szCs w:val="28"/>
                <w:lang w:val="kk-KZ"/>
              </w:rPr>
              <w:t xml:space="preserve">методист УМЦ </w:t>
            </w:r>
          </w:p>
          <w:p w:rsidR="00A054FD" w:rsidRPr="006A3059" w:rsidRDefault="00783522" w:rsidP="00642155">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vertAlign w:val="superscript"/>
                <w:lang w:val="kk-KZ"/>
              </w:rPr>
              <w:t xml:space="preserve">                                       </w:t>
            </w:r>
            <w:r w:rsidRPr="006A3059">
              <w:rPr>
                <w:rFonts w:ascii="Times New Roman" w:eastAsia="Times New Roman" w:hAnsi="Times New Roman" w:cs="Times New Roman"/>
                <w:sz w:val="28"/>
                <w:szCs w:val="28"/>
                <w:vertAlign w:val="superscript"/>
                <w:lang w:val="kk-KZ"/>
              </w:rPr>
              <w:t xml:space="preserve">             </w:t>
            </w:r>
            <w:r w:rsidRPr="006A3059">
              <w:rPr>
                <w:rFonts w:ascii="Times New Roman" w:eastAsia="Times New Roman" w:hAnsi="Times New Roman" w:cs="Times New Roman"/>
                <w:sz w:val="28"/>
                <w:szCs w:val="28"/>
                <w:vertAlign w:val="superscript"/>
              </w:rPr>
              <w:t>подпись</w:t>
            </w: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lang w:val="kk-KZ"/>
              </w:rPr>
              <w:t xml:space="preserve">Ф.И.О  </w:t>
            </w:r>
            <w:r>
              <w:rPr>
                <w:rFonts w:ascii="Times New Roman" w:eastAsia="Times New Roman" w:hAnsi="Times New Roman" w:cs="Times New Roman"/>
                <w:sz w:val="28"/>
                <w:szCs w:val="28"/>
                <w:lang w:val="kk-KZ"/>
              </w:rPr>
              <w:t xml:space="preserve">                                    </w:t>
            </w:r>
            <w:r w:rsidRPr="00783522">
              <w:rPr>
                <w:rFonts w:ascii="Times New Roman" w:eastAsia="Times New Roman" w:hAnsi="Times New Roman" w:cs="Times New Roman"/>
                <w:sz w:val="28"/>
                <w:szCs w:val="28"/>
                <w:lang w:val="kk-KZ"/>
              </w:rPr>
              <w:t xml:space="preserve">РО </w:t>
            </w:r>
            <w:proofErr w:type="gramStart"/>
            <w:r w:rsidRPr="00783522">
              <w:rPr>
                <w:rFonts w:ascii="Times New Roman" w:eastAsia="Times New Roman" w:hAnsi="Times New Roman" w:cs="Times New Roman"/>
                <w:sz w:val="28"/>
                <w:szCs w:val="28"/>
                <w:lang w:val="kk-KZ"/>
              </w:rPr>
              <w:t>КО</w:t>
            </w:r>
            <w:proofErr w:type="gramEnd"/>
            <w:r w:rsidR="00A054FD" w:rsidRPr="00783522">
              <w:rPr>
                <w:rFonts w:ascii="Times New Roman" w:eastAsia="Times New Roman" w:hAnsi="Times New Roman" w:cs="Times New Roman"/>
                <w:sz w:val="28"/>
                <w:szCs w:val="28"/>
                <w:lang w:val="kk-KZ"/>
              </w:rPr>
              <w:t xml:space="preserve">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642155" w:rsidRPr="006A3059" w:rsidRDefault="00A054FD" w:rsidP="00642155">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Рекомендовано Методическим Советом </w:t>
            </w:r>
            <w:r w:rsidR="00642155">
              <w:rPr>
                <w:rFonts w:ascii="Times New Roman" w:eastAsia="Times New Roman" w:hAnsi="Times New Roman" w:cs="Times New Roman"/>
                <w:b/>
                <w:sz w:val="28"/>
                <w:szCs w:val="28"/>
              </w:rPr>
              <w:t>КГУ «Кокпектинская СОШ</w:t>
            </w:r>
            <w:r w:rsidR="00642155" w:rsidRPr="006A3059">
              <w:rPr>
                <w:rFonts w:ascii="Times New Roman" w:eastAsia="Times New Roman" w:hAnsi="Times New Roman" w:cs="Times New Roman"/>
                <w:b/>
                <w:sz w:val="28"/>
                <w:szCs w:val="28"/>
              </w:rPr>
              <w:t>»</w:t>
            </w:r>
          </w:p>
          <w:p w:rsidR="00A054FD" w:rsidRPr="006A3059" w:rsidRDefault="001035D9" w:rsidP="00AC38F9">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6  от  «10</w:t>
            </w:r>
            <w:r w:rsidR="00A054FD" w:rsidRPr="006A30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июня</w:t>
            </w:r>
            <w:r w:rsidR="00A054FD" w:rsidRPr="006A3059">
              <w:rPr>
                <w:rFonts w:ascii="Times New Roman" w:eastAsia="Times New Roman" w:hAnsi="Times New Roman" w:cs="Times New Roman"/>
                <w:sz w:val="28"/>
                <w:szCs w:val="28"/>
              </w:rPr>
              <w:t xml:space="preserve">   2020 г.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Секретарь:</w:t>
            </w:r>
            <w:r w:rsidR="001035D9">
              <w:rPr>
                <w:rFonts w:ascii="Times New Roman" w:eastAsia="Times New Roman" w:hAnsi="Times New Roman" w:cs="Times New Roman"/>
                <w:b/>
                <w:sz w:val="28"/>
                <w:szCs w:val="28"/>
              </w:rPr>
              <w:t xml:space="preserve">                              </w:t>
            </w:r>
            <w:r w:rsidRPr="006A3059">
              <w:rPr>
                <w:rFonts w:ascii="Times New Roman" w:eastAsia="Times New Roman" w:hAnsi="Times New Roman" w:cs="Times New Roman"/>
                <w:b/>
                <w:sz w:val="28"/>
                <w:szCs w:val="28"/>
              </w:rPr>
              <w:t xml:space="preserve"> </w:t>
            </w:r>
            <w:r w:rsidR="001035D9" w:rsidRPr="001035D9">
              <w:rPr>
                <w:rFonts w:ascii="Times New Roman" w:eastAsia="Times New Roman" w:hAnsi="Times New Roman" w:cs="Times New Roman"/>
                <w:sz w:val="28"/>
                <w:szCs w:val="28"/>
              </w:rPr>
              <w:t>________________</w:t>
            </w:r>
            <w:r w:rsidRPr="001035D9">
              <w:rPr>
                <w:rFonts w:ascii="Times New Roman" w:eastAsia="Times New Roman" w:hAnsi="Times New Roman" w:cs="Times New Roman"/>
                <w:sz w:val="28"/>
                <w:szCs w:val="28"/>
              </w:rPr>
              <w:t>_</w:t>
            </w:r>
            <w:r w:rsidR="001035D9" w:rsidRPr="001035D9">
              <w:rPr>
                <w:rFonts w:ascii="Times New Roman" w:eastAsia="Times New Roman" w:hAnsi="Times New Roman" w:cs="Times New Roman"/>
                <w:sz w:val="28"/>
                <w:szCs w:val="28"/>
              </w:rPr>
              <w:t>Искакова Б.О.</w:t>
            </w:r>
          </w:p>
          <w:p w:rsidR="00A054FD" w:rsidRPr="006A3059" w:rsidRDefault="001035D9"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lang w:val="kk-KZ"/>
              </w:rPr>
              <w:t xml:space="preserve"> </w:t>
            </w:r>
            <w:r w:rsidRPr="006A30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vertAlign w:val="superscript"/>
              </w:rPr>
              <w:t>подпись</w:t>
            </w:r>
            <w:r w:rsidRPr="006A30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Рекомендовано Методическим Советом отдела образования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Протокол № _______от  «____»___________ 20__г</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1035D9" w:rsidRDefault="00A054FD" w:rsidP="001035D9">
            <w:pPr>
              <w:tabs>
                <w:tab w:val="left" w:pos="993"/>
              </w:tabs>
              <w:spacing w:after="0" w:line="240" w:lineRule="auto"/>
              <w:ind w:firstLine="567"/>
              <w:rPr>
                <w:rFonts w:ascii="Times New Roman" w:eastAsia="Times New Roman" w:hAnsi="Times New Roman" w:cs="Times New Roman"/>
                <w:sz w:val="28"/>
                <w:szCs w:val="28"/>
              </w:rPr>
            </w:pPr>
            <w:r w:rsidRPr="006A3059">
              <w:rPr>
                <w:rFonts w:ascii="Times New Roman" w:eastAsia="Times New Roman" w:hAnsi="Times New Roman" w:cs="Times New Roman"/>
                <w:b/>
                <w:sz w:val="28"/>
                <w:szCs w:val="28"/>
              </w:rPr>
              <w:t xml:space="preserve">Секретарь: </w:t>
            </w:r>
            <w:r w:rsidR="001035D9">
              <w:rPr>
                <w:rFonts w:ascii="Times New Roman" w:eastAsia="Times New Roman" w:hAnsi="Times New Roman" w:cs="Times New Roman"/>
                <w:sz w:val="28"/>
                <w:szCs w:val="28"/>
              </w:rPr>
              <w:t xml:space="preserve">                                ________________ Шахан Е.</w:t>
            </w:r>
            <w:r w:rsidRPr="006A3059">
              <w:rPr>
                <w:rFonts w:ascii="Times New Roman" w:eastAsia="Times New Roman" w:hAnsi="Times New Roman" w:cs="Times New Roman"/>
                <w:sz w:val="28"/>
                <w:szCs w:val="28"/>
              </w:rPr>
              <w:t xml:space="preserve">         </w:t>
            </w:r>
          </w:p>
          <w:p w:rsidR="00A054FD" w:rsidRPr="001035D9" w:rsidRDefault="001035D9" w:rsidP="001035D9">
            <w:pPr>
              <w:tabs>
                <w:tab w:val="left" w:pos="993"/>
              </w:tabs>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A054FD" w:rsidRPr="006A3059">
              <w:rPr>
                <w:rFonts w:ascii="Times New Roman" w:eastAsia="Times New Roman" w:hAnsi="Times New Roman" w:cs="Times New Roman"/>
                <w:sz w:val="28"/>
                <w:szCs w:val="28"/>
              </w:rPr>
              <w:t xml:space="preserve">          </w:t>
            </w:r>
            <w:r w:rsidR="00A054FD" w:rsidRPr="006A3059">
              <w:rPr>
                <w:rFonts w:ascii="Times New Roman" w:eastAsia="Times New Roman" w:hAnsi="Times New Roman" w:cs="Times New Roman"/>
                <w:sz w:val="28"/>
                <w:szCs w:val="28"/>
                <w:lang w:val="kk-KZ"/>
              </w:rPr>
              <w:t xml:space="preserve">        </w:t>
            </w:r>
            <w:r w:rsidR="00A054FD" w:rsidRPr="006A3059">
              <w:rPr>
                <w:rFonts w:ascii="Times New Roman" w:eastAsia="Times New Roman" w:hAnsi="Times New Roman" w:cs="Times New Roman"/>
                <w:sz w:val="28"/>
                <w:szCs w:val="28"/>
                <w:vertAlign w:val="superscript"/>
              </w:rPr>
              <w:t>подпись</w:t>
            </w:r>
          </w:p>
          <w:p w:rsidR="001035D9" w:rsidRDefault="001035D9"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1035D9" w:rsidRDefault="001035D9"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386A1B" w:rsidRPr="00386A1B" w:rsidRDefault="00386A1B"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sidRPr="00386A1B">
              <w:rPr>
                <w:rFonts w:ascii="Times New Roman" w:eastAsia="Times New Roman" w:hAnsi="Times New Roman" w:cs="Times New Roman"/>
                <w:b/>
                <w:sz w:val="28"/>
                <w:szCs w:val="28"/>
                <w:vertAlign w:val="superscript"/>
              </w:rPr>
              <w:lastRenderedPageBreak/>
              <w:t>СОДЕРЖАНИЕ</w:t>
            </w:r>
          </w:p>
          <w:p w:rsidR="00F902C9" w:rsidRPr="00B03414" w:rsidRDefault="00F902C9" w:rsidP="00F902C9">
            <w:pPr>
              <w:tabs>
                <w:tab w:val="left" w:pos="0"/>
              </w:tabs>
              <w:rPr>
                <w:sz w:val="28"/>
                <w:szCs w:val="28"/>
                <w:vertAlign w:val="superscript"/>
              </w:rPr>
            </w:pPr>
          </w:p>
        </w:tc>
      </w:tr>
      <w:tr w:rsidR="003A60E1" w:rsidRPr="006A3059" w:rsidTr="00AC38F9">
        <w:tc>
          <w:tcPr>
            <w:tcW w:w="9781" w:type="dxa"/>
          </w:tcPr>
          <w:p w:rsidR="003A60E1" w:rsidRPr="006537E3" w:rsidRDefault="003A60E1" w:rsidP="00AC38F9">
            <w:pPr>
              <w:spacing w:after="0" w:line="240" w:lineRule="auto"/>
              <w:jc w:val="right"/>
              <w:rPr>
                <w:rFonts w:ascii="Times New Roman" w:eastAsia="Times New Roman" w:hAnsi="Times New Roman" w:cs="Times New Roman"/>
                <w:i/>
                <w:sz w:val="28"/>
                <w:szCs w:val="28"/>
              </w:rPr>
            </w:pPr>
          </w:p>
        </w:tc>
      </w:tr>
    </w:tbl>
    <w:tbl>
      <w:tblPr>
        <w:tblStyle w:val="aa"/>
        <w:tblpPr w:leftFromText="180" w:rightFromText="180" w:vertAnchor="text" w:tblpX="534" w:tblpY="1"/>
        <w:tblOverlap w:val="never"/>
        <w:tblW w:w="9453" w:type="dxa"/>
        <w:tblLayout w:type="fixed"/>
        <w:tblLook w:val="04A0" w:firstRow="1" w:lastRow="0" w:firstColumn="1" w:lastColumn="0" w:noHBand="0" w:noVBand="1"/>
      </w:tblPr>
      <w:tblGrid>
        <w:gridCol w:w="1188"/>
        <w:gridCol w:w="7000"/>
        <w:gridCol w:w="1265"/>
      </w:tblGrid>
      <w:tr w:rsidR="00C96244" w:rsidRPr="00A90E84" w:rsidTr="00F902C9">
        <w:tc>
          <w:tcPr>
            <w:tcW w:w="1188" w:type="dxa"/>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t>№ раздела</w:t>
            </w:r>
          </w:p>
        </w:tc>
        <w:tc>
          <w:tcPr>
            <w:tcW w:w="7000"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C96244" w:rsidRPr="00A90E84" w:rsidTr="00F902C9">
        <w:tc>
          <w:tcPr>
            <w:tcW w:w="1188" w:type="dxa"/>
          </w:tcPr>
          <w:p w:rsidR="00C96244" w:rsidRPr="00F902C9" w:rsidRDefault="00C96244" w:rsidP="00F902C9">
            <w:pPr>
              <w:pStyle w:val="a9"/>
              <w:numPr>
                <w:ilvl w:val="0"/>
                <w:numId w:val="7"/>
              </w:numPr>
              <w:spacing w:line="360" w:lineRule="auto"/>
              <w:jc w:val="center"/>
              <w:rPr>
                <w:b/>
                <w:bCs/>
                <w:sz w:val="28"/>
                <w:szCs w:val="28"/>
                <w:lang w:val="kk-KZ"/>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4</w:t>
            </w:r>
          </w:p>
        </w:tc>
      </w:tr>
      <w:tr w:rsidR="00C96244" w:rsidRPr="00A90E84" w:rsidTr="00F902C9">
        <w:tc>
          <w:tcPr>
            <w:tcW w:w="1188" w:type="dxa"/>
          </w:tcPr>
          <w:p w:rsidR="00C96244" w:rsidRPr="00F902C9" w:rsidRDefault="00C96244" w:rsidP="00F902C9">
            <w:pPr>
              <w:pStyle w:val="a9"/>
              <w:numPr>
                <w:ilvl w:val="0"/>
                <w:numId w:val="7"/>
              </w:numPr>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265" w:type="dxa"/>
          </w:tcPr>
          <w:p w:rsidR="00C96244"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w:t>
            </w:r>
          </w:p>
        </w:tc>
      </w:tr>
      <w:tr w:rsidR="00C96244" w:rsidRPr="00A90E84" w:rsidTr="00F902C9">
        <w:tc>
          <w:tcPr>
            <w:tcW w:w="1188" w:type="dxa"/>
          </w:tcPr>
          <w:p w:rsidR="00C96244" w:rsidRPr="00564D29" w:rsidRDefault="00C96244" w:rsidP="00F902C9">
            <w:pPr>
              <w:pStyle w:val="a9"/>
              <w:numPr>
                <w:ilvl w:val="0"/>
                <w:numId w:val="7"/>
              </w:numPr>
              <w:spacing w:line="360" w:lineRule="auto"/>
              <w:jc w:val="center"/>
              <w:rPr>
                <w:b/>
                <w:bCs/>
                <w:sz w:val="28"/>
                <w:szCs w:val="28"/>
              </w:rPr>
            </w:pPr>
          </w:p>
        </w:tc>
        <w:tc>
          <w:tcPr>
            <w:tcW w:w="7000" w:type="dxa"/>
          </w:tcPr>
          <w:p w:rsidR="00C96244" w:rsidRPr="00C96244" w:rsidRDefault="00C96244" w:rsidP="00F902C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p>
        </w:tc>
      </w:tr>
      <w:tr w:rsidR="00C96244" w:rsidRPr="00A90E84" w:rsidTr="00F902C9">
        <w:tc>
          <w:tcPr>
            <w:tcW w:w="1188" w:type="dxa"/>
          </w:tcPr>
          <w:p w:rsidR="00C96244" w:rsidRPr="00F902C9" w:rsidRDefault="00C96244" w:rsidP="00F902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265" w:type="dxa"/>
          </w:tcPr>
          <w:p w:rsidR="00C96244"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12</w:t>
            </w:r>
          </w:p>
        </w:tc>
      </w:tr>
      <w:tr w:rsidR="00C96244" w:rsidRPr="00A90E84" w:rsidTr="00F902C9">
        <w:tc>
          <w:tcPr>
            <w:tcW w:w="1188" w:type="dxa"/>
          </w:tcPr>
          <w:p w:rsidR="00C96244" w:rsidRPr="00F902C9" w:rsidRDefault="00C96244" w:rsidP="00F902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lang w:val="en-US"/>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Стратегический план действий по развитию школы  на 5 учебных года (2020  - 2025 гг.)</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16</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pStyle w:val="ab"/>
              <w:keepNext/>
              <w:keepLines/>
              <w:spacing w:before="0" w:after="0" w:line="360" w:lineRule="auto"/>
              <w:contextualSpacing/>
              <w:outlineLvl w:val="0"/>
              <w:rPr>
                <w:b/>
                <w:bCs/>
                <w:sz w:val="28"/>
                <w:szCs w:val="28"/>
              </w:rPr>
            </w:pPr>
            <w:r w:rsidRPr="00872D1F">
              <w:rPr>
                <w:b/>
                <w:bCs/>
                <w:sz w:val="28"/>
                <w:szCs w:val="28"/>
              </w:rPr>
              <w:t>Стратегическое направление 1</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16</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spacing w:line="360"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rPr>
              <w:t>Стратегическое направление 2</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19</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3</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21</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4</w:t>
            </w:r>
          </w:p>
        </w:tc>
        <w:tc>
          <w:tcPr>
            <w:tcW w:w="1265" w:type="dxa"/>
          </w:tcPr>
          <w:p w:rsidR="00C96244"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23</w:t>
            </w:r>
          </w:p>
        </w:tc>
      </w:tr>
      <w:tr w:rsidR="00F902C9" w:rsidRPr="00A90E84" w:rsidTr="00F902C9">
        <w:tc>
          <w:tcPr>
            <w:tcW w:w="1188" w:type="dxa"/>
          </w:tcPr>
          <w:p w:rsidR="00F902C9" w:rsidRPr="00F902C9" w:rsidRDefault="00F902C9" w:rsidP="00F902C9">
            <w:pPr>
              <w:pStyle w:val="a9"/>
              <w:numPr>
                <w:ilvl w:val="0"/>
                <w:numId w:val="7"/>
              </w:numPr>
              <w:spacing w:line="360" w:lineRule="auto"/>
              <w:jc w:val="center"/>
              <w:rPr>
                <w:b/>
                <w:bCs/>
                <w:sz w:val="28"/>
                <w:szCs w:val="28"/>
                <w:shd w:val="clear" w:color="auto" w:fill="FFFFFF"/>
                <w:lang w:bidi="en-US"/>
              </w:rPr>
            </w:pPr>
          </w:p>
        </w:tc>
        <w:tc>
          <w:tcPr>
            <w:tcW w:w="7000" w:type="dxa"/>
          </w:tcPr>
          <w:p w:rsidR="00F902C9" w:rsidRDefault="00F902C9" w:rsidP="00F902C9">
            <w:pPr>
              <w:spacing w:line="360"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265" w:type="dxa"/>
          </w:tcPr>
          <w:p w:rsidR="00F902C9" w:rsidRPr="00872D1F" w:rsidRDefault="00BD358A"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26</w:t>
            </w:r>
          </w:p>
        </w:tc>
      </w:tr>
    </w:tbl>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6B1254" w:rsidRDefault="006B1254"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6B1254" w:rsidRDefault="006B1254"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9D5634" w:rsidRDefault="009D5634"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9D5634" w:rsidRPr="009D5634" w:rsidRDefault="009D5634"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386A1B" w:rsidRDefault="00386A1B" w:rsidP="00386A1B">
      <w:pPr>
        <w:pBdr>
          <w:bottom w:val="single" w:sz="12" w:space="1" w:color="auto"/>
        </w:pBdr>
        <w:jc w:val="center"/>
        <w:rPr>
          <w:rFonts w:ascii="Times New Roman" w:hAnsi="Times New Roman" w:cs="Times New Roman"/>
          <w:b/>
          <w:sz w:val="28"/>
          <w:szCs w:val="28"/>
        </w:rPr>
      </w:pPr>
      <w:r w:rsidRPr="00386A1B">
        <w:rPr>
          <w:rFonts w:ascii="Times New Roman" w:hAnsi="Times New Roman" w:cs="Times New Roman"/>
          <w:b/>
          <w:sz w:val="28"/>
          <w:szCs w:val="28"/>
          <w:lang w:val="en-US"/>
        </w:rPr>
        <w:lastRenderedPageBreak/>
        <w:t>I</w:t>
      </w:r>
      <w:r w:rsidRPr="00386A1B">
        <w:rPr>
          <w:rFonts w:ascii="Times New Roman" w:hAnsi="Times New Roman" w:cs="Times New Roman"/>
          <w:b/>
          <w:sz w:val="28"/>
          <w:szCs w:val="28"/>
        </w:rPr>
        <w:t>. Паспорт Программы развития школы</w:t>
      </w:r>
    </w:p>
    <w:p w:rsidR="00386A1B" w:rsidRDefault="00C63ED8" w:rsidP="00A054FD">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«Кокпектинская СОШ»</w:t>
      </w:r>
    </w:p>
    <w:p w:rsidR="00A054FD" w:rsidRDefault="00A054FD" w:rsidP="00A054FD">
      <w:pPr>
        <w:spacing w:after="0" w:line="240" w:lineRule="auto"/>
        <w:jc w:val="center"/>
        <w:rPr>
          <w:rFonts w:ascii="Times New Roman" w:eastAsia="Times New Roman" w:hAnsi="Times New Roman" w:cs="Times New Roman"/>
          <w:i/>
          <w:sz w:val="20"/>
          <w:szCs w:val="20"/>
        </w:rPr>
      </w:pPr>
      <w:r w:rsidRPr="00D23C8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наименование организации образования по Уставу</w:t>
      </w:r>
      <w:r w:rsidRPr="00D23C89">
        <w:rPr>
          <w:rFonts w:ascii="Times New Roman" w:eastAsia="Times New Roman" w:hAnsi="Times New Roman" w:cs="Times New Roman"/>
          <w:i/>
          <w:sz w:val="20"/>
          <w:szCs w:val="20"/>
        </w:rPr>
        <w:t>)</w:t>
      </w:r>
    </w:p>
    <w:p w:rsidR="00A054FD" w:rsidRDefault="00A054FD" w:rsidP="00A054FD">
      <w:pPr>
        <w:spacing w:after="0" w:line="240" w:lineRule="auto"/>
        <w:jc w:val="center"/>
        <w:rPr>
          <w:rFonts w:ascii="Times New Roman" w:eastAsia="Times New Roman" w:hAnsi="Times New Roman" w:cs="Times New Roman"/>
          <w:i/>
          <w:sz w:val="20"/>
          <w:szCs w:val="20"/>
        </w:rPr>
      </w:pPr>
    </w:p>
    <w:p w:rsidR="00A054FD" w:rsidRPr="009D5634" w:rsidRDefault="00C63ED8" w:rsidP="00A054FD">
      <w:pPr>
        <w:spacing w:after="0" w:line="240" w:lineRule="auto"/>
        <w:jc w:val="center"/>
        <w:rPr>
          <w:rFonts w:ascii="Times New Roman" w:eastAsia="Times New Roman" w:hAnsi="Times New Roman" w:cs="Times New Roman"/>
          <w:b/>
          <w:i/>
          <w:sz w:val="28"/>
          <w:szCs w:val="28"/>
        </w:rPr>
      </w:pPr>
      <w:r w:rsidRPr="009D5634">
        <w:rPr>
          <w:rFonts w:ascii="Times New Roman" w:eastAsia="Times New Roman" w:hAnsi="Times New Roman" w:cs="Times New Roman"/>
          <w:b/>
          <w:i/>
          <w:sz w:val="28"/>
          <w:szCs w:val="28"/>
        </w:rPr>
        <w:t>на 2020</w:t>
      </w:r>
      <w:r w:rsidR="00A054FD" w:rsidRPr="009D5634">
        <w:rPr>
          <w:rFonts w:ascii="Times New Roman" w:eastAsia="Times New Roman" w:hAnsi="Times New Roman" w:cs="Times New Roman"/>
          <w:b/>
          <w:i/>
          <w:sz w:val="28"/>
          <w:szCs w:val="28"/>
        </w:rPr>
        <w:t>-</w:t>
      </w:r>
      <w:r w:rsidRPr="009D5634">
        <w:rPr>
          <w:rFonts w:ascii="Times New Roman" w:eastAsia="Times New Roman" w:hAnsi="Times New Roman" w:cs="Times New Roman"/>
          <w:b/>
          <w:i/>
          <w:sz w:val="28"/>
          <w:szCs w:val="28"/>
        </w:rPr>
        <w:t xml:space="preserve">2025 </w:t>
      </w:r>
      <w:r w:rsidR="00A054FD" w:rsidRPr="009D5634">
        <w:rPr>
          <w:rFonts w:ascii="Times New Roman" w:eastAsia="Times New Roman" w:hAnsi="Times New Roman" w:cs="Times New Roman"/>
          <w:b/>
          <w:i/>
          <w:sz w:val="28"/>
          <w:szCs w:val="28"/>
        </w:rPr>
        <w:t>годы</w:t>
      </w:r>
    </w:p>
    <w:p w:rsidR="00A054FD" w:rsidRPr="00D23C89" w:rsidRDefault="00A054FD" w:rsidP="00A054FD">
      <w:pPr>
        <w:spacing w:after="0" w:line="240" w:lineRule="auto"/>
        <w:jc w:val="center"/>
        <w:rPr>
          <w:rFonts w:ascii="Times New Roman" w:eastAsia="Times New Roman" w:hAnsi="Times New Roman" w:cs="Times New Roman"/>
          <w: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229"/>
      </w:tblGrid>
      <w:tr w:rsidR="00A054FD" w:rsidRPr="009D5634" w:rsidTr="009D5634">
        <w:trPr>
          <w:trHeight w:val="1606"/>
        </w:trPr>
        <w:tc>
          <w:tcPr>
            <w:tcW w:w="2660" w:type="dxa"/>
            <w:tcBorders>
              <w:top w:val="single" w:sz="4" w:space="0" w:color="auto"/>
              <w:left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highlight w:val="yellow"/>
              </w:rPr>
            </w:pPr>
            <w:r w:rsidRPr="009D5634">
              <w:rPr>
                <w:rFonts w:ascii="Times New Roman" w:eastAsia="Times New Roman" w:hAnsi="Times New Roman" w:cs="Times New Roman"/>
                <w:b/>
                <w:bCs/>
                <w:sz w:val="24"/>
                <w:szCs w:val="24"/>
              </w:rPr>
              <w:t>Нормативно-правовое обеспечение ПРШ</w:t>
            </w:r>
          </w:p>
        </w:tc>
        <w:tc>
          <w:tcPr>
            <w:tcW w:w="7229" w:type="dxa"/>
            <w:tcBorders>
              <w:top w:val="single" w:sz="4" w:space="0" w:color="auto"/>
              <w:left w:val="single" w:sz="4" w:space="0" w:color="auto"/>
              <w:right w:val="single" w:sz="4" w:space="0" w:color="auto"/>
            </w:tcBorders>
            <w:shd w:val="clear" w:color="auto" w:fill="auto"/>
            <w:vAlign w:val="center"/>
          </w:tcPr>
          <w:p w:rsidR="00A054FD" w:rsidRPr="009D5634" w:rsidRDefault="00A054FD" w:rsidP="00AC38F9">
            <w:pPr>
              <w:pStyle w:val="a9"/>
              <w:numPr>
                <w:ilvl w:val="0"/>
                <w:numId w:val="1"/>
              </w:numPr>
              <w:tabs>
                <w:tab w:val="clear" w:pos="360"/>
                <w:tab w:val="num" w:pos="34"/>
                <w:tab w:val="left" w:pos="318"/>
              </w:tabs>
              <w:ind w:left="34" w:firstLine="0"/>
              <w:jc w:val="both"/>
            </w:pPr>
            <w:r w:rsidRPr="009D5634">
              <w:t>Закон Республики Казахстан от 27 июля 2007 года № 319-III «Об образовании»</w:t>
            </w:r>
          </w:p>
          <w:p w:rsidR="00A054FD" w:rsidRPr="009D5634" w:rsidRDefault="00A054FD" w:rsidP="00AC38F9">
            <w:pPr>
              <w:pStyle w:val="a9"/>
              <w:numPr>
                <w:ilvl w:val="0"/>
                <w:numId w:val="1"/>
              </w:numPr>
              <w:tabs>
                <w:tab w:val="clear" w:pos="360"/>
                <w:tab w:val="num" w:pos="34"/>
                <w:tab w:val="left" w:pos="318"/>
              </w:tabs>
              <w:ind w:left="34" w:firstLine="0"/>
              <w:jc w:val="both"/>
            </w:pPr>
            <w:r w:rsidRPr="009D5634">
              <w:t xml:space="preserve">Закон Республики Казахстан от 18 февраля 2011 года </w:t>
            </w:r>
            <w:r w:rsidRPr="009D5634">
              <w:rPr>
                <w:bCs/>
                <w:shd w:val="clear" w:color="auto" w:fill="FFFFFF"/>
              </w:rPr>
              <w:t>№  407-IV</w:t>
            </w:r>
            <w:r w:rsidRPr="009D5634">
              <w:rPr>
                <w:b/>
                <w:bCs/>
                <w:shd w:val="clear" w:color="auto" w:fill="FFFFFF"/>
              </w:rPr>
              <w:t> </w:t>
            </w:r>
            <w:r w:rsidRPr="009D5634">
              <w:t xml:space="preserve"> «О науке»</w:t>
            </w:r>
          </w:p>
          <w:p w:rsidR="00A054FD" w:rsidRPr="009D5634" w:rsidRDefault="00A054FD" w:rsidP="00AC38F9">
            <w:pPr>
              <w:pStyle w:val="a9"/>
              <w:numPr>
                <w:ilvl w:val="0"/>
                <w:numId w:val="1"/>
              </w:numPr>
              <w:tabs>
                <w:tab w:val="clear" w:pos="360"/>
                <w:tab w:val="num" w:pos="34"/>
                <w:tab w:val="left" w:pos="318"/>
              </w:tabs>
              <w:ind w:left="34" w:firstLine="0"/>
              <w:jc w:val="both"/>
            </w:pPr>
            <w:r w:rsidRPr="009D5634">
              <w:t>Закон Республики Казахстан от 27 декабря 2019 года № 293-</w:t>
            </w:r>
            <w:r w:rsidRPr="009D5634">
              <w:rPr>
                <w:lang w:val="en-US"/>
              </w:rPr>
              <w:t>VI</w:t>
            </w:r>
            <w:r w:rsidRPr="009D5634">
              <w:t xml:space="preserve"> «О статусе педагога»</w:t>
            </w:r>
          </w:p>
          <w:p w:rsidR="00A054FD" w:rsidRPr="009D5634"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4"/>
                <w:szCs w:val="24"/>
              </w:rPr>
            </w:pPr>
            <w:r w:rsidRPr="009D5634">
              <w:rPr>
                <w:rFonts w:ascii="Times New Roman" w:hAnsi="Times New Roman" w:cs="Times New Roman"/>
                <w:sz w:val="24"/>
                <w:szCs w:val="24"/>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Pr="009D5634"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Конвенция о правах ребенка (Нью-Йорк, 20 ноября 1989г.) (</w:t>
            </w:r>
            <w:proofErr w:type="gramStart"/>
            <w:r w:rsidRPr="009D5634">
              <w:rPr>
                <w:rFonts w:ascii="Times New Roman" w:eastAsia="Times New Roman" w:hAnsi="Times New Roman" w:cs="Times New Roman"/>
                <w:sz w:val="24"/>
                <w:szCs w:val="24"/>
              </w:rPr>
              <w:t>Ратифицирована</w:t>
            </w:r>
            <w:proofErr w:type="gramEnd"/>
            <w:r w:rsidRPr="009D5634">
              <w:rPr>
                <w:rFonts w:ascii="Times New Roman" w:eastAsia="Times New Roman" w:hAnsi="Times New Roman" w:cs="Times New Roman"/>
                <w:sz w:val="24"/>
                <w:szCs w:val="24"/>
              </w:rPr>
              <w:t xml:space="preserve"> Постановлением Верховного Совета РК от 8 июня 1994г.  № 77) </w:t>
            </w:r>
          </w:p>
          <w:p w:rsidR="00A054FD" w:rsidRPr="009D5634"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Закон РК «О правах ребенка в Республике Казахстан» от 8 августа 2002 года № 345-</w:t>
            </w:r>
            <w:r w:rsidRPr="009D5634">
              <w:rPr>
                <w:rFonts w:ascii="Times New Roman" w:eastAsia="Times New Roman" w:hAnsi="Times New Roman" w:cs="Times New Roman"/>
                <w:sz w:val="24"/>
                <w:szCs w:val="24"/>
                <w:lang w:val="en-US"/>
              </w:rPr>
              <w:t>II</w:t>
            </w:r>
            <w:r w:rsidRPr="009D5634">
              <w:rPr>
                <w:rFonts w:ascii="Times New Roman" w:eastAsia="Times New Roman" w:hAnsi="Times New Roman" w:cs="Times New Roman"/>
                <w:sz w:val="24"/>
                <w:szCs w:val="24"/>
              </w:rPr>
              <w:t>;</w:t>
            </w:r>
          </w:p>
          <w:p w:rsidR="00A054FD" w:rsidRPr="009D5634" w:rsidRDefault="00A054FD" w:rsidP="00AC38F9">
            <w:pPr>
              <w:numPr>
                <w:ilvl w:val="0"/>
                <w:numId w:val="1"/>
              </w:numPr>
              <w:spacing w:after="0" w:line="240" w:lineRule="auto"/>
              <w:ind w:left="0" w:firstLine="0"/>
              <w:jc w:val="both"/>
              <w:rPr>
                <w:rFonts w:ascii="Times New Roman" w:hAnsi="Times New Roman" w:cs="Times New Roman"/>
                <w:sz w:val="24"/>
                <w:szCs w:val="24"/>
              </w:rPr>
            </w:pPr>
            <w:r w:rsidRPr="009D5634">
              <w:rPr>
                <w:rFonts w:ascii="Times New Roman" w:hAnsi="Times New Roman" w:cs="Times New Roman"/>
                <w:sz w:val="24"/>
                <w:szCs w:val="24"/>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Pr="009D5634" w:rsidRDefault="00A054FD" w:rsidP="00AC38F9">
            <w:pPr>
              <w:numPr>
                <w:ilvl w:val="0"/>
                <w:numId w:val="1"/>
              </w:numPr>
              <w:spacing w:after="0" w:line="240" w:lineRule="auto"/>
              <w:ind w:left="0" w:firstLine="0"/>
              <w:jc w:val="both"/>
              <w:rPr>
                <w:rFonts w:ascii="Times New Roman" w:hAnsi="Times New Roman" w:cs="Times New Roman"/>
                <w:sz w:val="24"/>
                <w:szCs w:val="24"/>
              </w:rPr>
            </w:pPr>
            <w:r w:rsidRPr="009D5634">
              <w:rPr>
                <w:rFonts w:ascii="Times New Roman" w:hAnsi="Times New Roman" w:cs="Times New Roman"/>
                <w:sz w:val="24"/>
                <w:szCs w:val="24"/>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p>
          <w:p w:rsidR="00A054FD"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Государственный общеобязательный стандарт</w:t>
            </w:r>
            <w:r w:rsidR="0010209C" w:rsidRPr="009D5634">
              <w:rPr>
                <w:rFonts w:ascii="Times New Roman" w:eastAsia="Times New Roman" w:hAnsi="Times New Roman" w:cs="Times New Roman"/>
                <w:sz w:val="24"/>
                <w:szCs w:val="24"/>
              </w:rPr>
              <w:t xml:space="preserve"> дошкольного воспитания и обучения, начального образования, основного среднего образования, </w:t>
            </w:r>
            <w:r w:rsidRPr="009D5634">
              <w:rPr>
                <w:rFonts w:ascii="Times New Roman" w:eastAsia="Times New Roman" w:hAnsi="Times New Roman" w:cs="Times New Roman"/>
                <w:sz w:val="24"/>
                <w:szCs w:val="24"/>
              </w:rPr>
              <w:t xml:space="preserve"> </w:t>
            </w:r>
            <w:r w:rsidR="0010209C" w:rsidRPr="009D5634">
              <w:rPr>
                <w:rFonts w:ascii="Times New Roman" w:eastAsia="Times New Roman" w:hAnsi="Times New Roman" w:cs="Times New Roman"/>
                <w:sz w:val="24"/>
                <w:szCs w:val="24"/>
              </w:rPr>
              <w:t xml:space="preserve"> общего среднего образования, утверждённого  приказом Министра образования и науки Республики Казахстан «Об утверждении государственных общеобязательных стандартов образования всех уровней образования»</w:t>
            </w:r>
            <w:r w:rsidRPr="009D5634">
              <w:rPr>
                <w:rFonts w:ascii="Times New Roman" w:eastAsia="Times New Roman" w:hAnsi="Times New Roman" w:cs="Times New Roman"/>
                <w:sz w:val="24"/>
                <w:szCs w:val="24"/>
              </w:rPr>
              <w:t xml:space="preserve"> </w:t>
            </w:r>
            <w:r w:rsidR="0010209C" w:rsidRPr="009D5634">
              <w:rPr>
                <w:rFonts w:ascii="Times New Roman" w:eastAsia="Times New Roman" w:hAnsi="Times New Roman" w:cs="Times New Roman"/>
                <w:sz w:val="24"/>
                <w:szCs w:val="24"/>
              </w:rPr>
              <w:t>от 31 октября 2018 года № 604 (зарегистрирован в Министерстве юстиции Республики Казахстан 1 ноября 2018 года № 17669).</w:t>
            </w:r>
          </w:p>
          <w:p w:rsidR="004A1DE7"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Типовой учебный план дошкольного воспитания и обучения, утвержденного      приказом      МОН      РК      от      12      декабря      2012 года№  557  (с  внесенными  изменениями  и  дополнениями  на  10  октября  2018г.№ 556);</w:t>
            </w:r>
          </w:p>
          <w:p w:rsidR="004A1DE7"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Типовой учебный план начального образования, утвержденный приказом Министра образования и науки Республики Казахстан от 8 ноября 2012 года № 500 (с внесенными изменениями и дополнениями на 4 сентября 2018 г. №441);</w:t>
            </w:r>
          </w:p>
          <w:p w:rsidR="004A1DE7"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 xml:space="preserve">Типовой учебный план основного среднего и общего среднего образования </w:t>
            </w:r>
            <w:proofErr w:type="gramStart"/>
            <w:r w:rsidRPr="009D5634">
              <w:rPr>
                <w:rFonts w:ascii="Times New Roman" w:eastAsia="Times New Roman" w:hAnsi="Times New Roman" w:cs="Times New Roman"/>
                <w:sz w:val="24"/>
                <w:szCs w:val="24"/>
              </w:rPr>
              <w:t>образования</w:t>
            </w:r>
            <w:proofErr w:type="gramEnd"/>
            <w:r w:rsidRPr="009D5634">
              <w:rPr>
                <w:rFonts w:ascii="Times New Roman" w:eastAsia="Times New Roman" w:hAnsi="Times New Roman" w:cs="Times New Roman"/>
                <w:sz w:val="24"/>
                <w:szCs w:val="24"/>
              </w:rPr>
              <w:t>, утвержденных приказом Министра образования и науки Республики Казахстан от 8 ноября2012 года № 500 (с внесёнными изменениями и дополнениями на 4 сентября 2018 г. № 441);</w:t>
            </w:r>
            <w:r w:rsidRPr="009D5634">
              <w:rPr>
                <w:rFonts w:ascii="Times New Roman" w:eastAsia="Times New Roman" w:hAnsi="Times New Roman" w:cs="Times New Roman"/>
                <w:sz w:val="24"/>
                <w:szCs w:val="24"/>
              </w:rPr>
              <w:cr/>
            </w:r>
          </w:p>
          <w:p w:rsidR="004A1DE7"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lastRenderedPageBreak/>
              <w:t xml:space="preserve">Типовой учебный план основного среднего и общего среднего образования </w:t>
            </w:r>
            <w:proofErr w:type="gramStart"/>
            <w:r w:rsidRPr="009D5634">
              <w:rPr>
                <w:rFonts w:ascii="Times New Roman" w:eastAsia="Times New Roman" w:hAnsi="Times New Roman" w:cs="Times New Roman"/>
                <w:sz w:val="24"/>
                <w:szCs w:val="24"/>
              </w:rPr>
              <w:t>образования</w:t>
            </w:r>
            <w:proofErr w:type="gramEnd"/>
            <w:r w:rsidRPr="009D5634">
              <w:rPr>
                <w:rFonts w:ascii="Times New Roman" w:eastAsia="Times New Roman" w:hAnsi="Times New Roman" w:cs="Times New Roman"/>
                <w:sz w:val="24"/>
                <w:szCs w:val="24"/>
              </w:rPr>
              <w:t>, утвержденный приказом Министра образования и науки Республики Казахстан от 8 ноября 2012 года № 500 (с внесенными изменениями и дополнениями на 15 мая 2019 г. №205);</w:t>
            </w:r>
          </w:p>
          <w:p w:rsidR="004A1DE7" w:rsidRPr="009D5634" w:rsidRDefault="004A1DE7" w:rsidP="004A1DE7">
            <w:pPr>
              <w:numPr>
                <w:ilvl w:val="0"/>
                <w:numId w:val="1"/>
              </w:num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приказ Министра образования и науки Республики Казахстан от 18 марта2008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4A1DE7" w:rsidRPr="009D5634" w:rsidRDefault="004A1DE7" w:rsidP="004A1DE7">
            <w:pPr>
              <w:spacing w:after="0" w:line="240" w:lineRule="auto"/>
              <w:ind w:left="360"/>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(с внесенными изменениями и дополнениями №509 от 26 ноября 2019 года);</w:t>
            </w:r>
          </w:p>
          <w:p w:rsidR="004A1DE7" w:rsidRPr="009D5634" w:rsidRDefault="004A1DE7" w:rsidP="009D5634">
            <w:pPr>
              <w:pStyle w:val="a9"/>
              <w:numPr>
                <w:ilvl w:val="0"/>
                <w:numId w:val="1"/>
              </w:numPr>
              <w:jc w:val="both"/>
            </w:pPr>
            <w:r w:rsidRPr="009D5634">
              <w:t xml:space="preserve">Приказ №83  от 27.01.2016 «Об утверждении правил и условий проведения аттестации педагогических работников и приравненных к ним лиц. </w:t>
            </w:r>
            <w:proofErr w:type="gramStart"/>
            <w:r w:rsidRPr="009D5634">
              <w:t>Занимающих должности в организации образовани,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(с внесенными изменениями и дополнениями №202 от 14 мая 2020 года);</w:t>
            </w:r>
            <w:proofErr w:type="gramEnd"/>
          </w:p>
          <w:p w:rsidR="004A1DE7" w:rsidRDefault="004A1DE7" w:rsidP="009D5634">
            <w:pPr>
              <w:pStyle w:val="a9"/>
              <w:numPr>
                <w:ilvl w:val="0"/>
                <w:numId w:val="1"/>
              </w:numPr>
              <w:rPr>
                <w:lang w:eastAsia="en-US"/>
              </w:rPr>
            </w:pPr>
            <w:r w:rsidRPr="009D5634">
              <w:rPr>
                <w:lang w:eastAsia="en-US"/>
              </w:rPr>
              <w:t>КОНЦЕПТУАЛЬНЫЕ ОСНОВЫ ВОСПИТАНИЯ В УСЛОВИЯХ РЕАЛИЗАЦИИ ПРОГРАММЫ «РУХАНИ ЖАҢҒЫРУ»  Астана 2018</w:t>
            </w:r>
          </w:p>
          <w:p w:rsidR="009A0E7C" w:rsidRPr="009D5634" w:rsidRDefault="009A0E7C" w:rsidP="009A0E7C">
            <w:pPr>
              <w:pStyle w:val="a9"/>
              <w:ind w:left="360"/>
              <w:rPr>
                <w:lang w:eastAsia="en-US"/>
              </w:rPr>
            </w:pP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8148B">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lastRenderedPageBreak/>
              <w:t>Миссия</w:t>
            </w:r>
            <w:r w:rsidR="00A8148B" w:rsidRPr="009D5634">
              <w:rPr>
                <w:rFonts w:ascii="Times New Roman" w:hAnsi="Times New Roman" w:cs="Times New Roman"/>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054FD" w:rsidRPr="009D5634" w:rsidRDefault="00642155" w:rsidP="001035D9">
            <w:pPr>
              <w:shd w:val="clear" w:color="auto" w:fill="FFFFFF"/>
              <w:spacing w:after="235" w:line="240" w:lineRule="auto"/>
              <w:jc w:val="both"/>
              <w:rPr>
                <w:rFonts w:ascii="Times New Roman" w:eastAsia="Times New Roman" w:hAnsi="Times New Roman" w:cs="Times New Roman"/>
                <w:sz w:val="24"/>
                <w:szCs w:val="24"/>
                <w:lang w:eastAsia="ru-RU"/>
              </w:rPr>
            </w:pPr>
            <w:r w:rsidRPr="009D5634">
              <w:rPr>
                <w:rFonts w:ascii="Times New Roman" w:eastAsia="Times New Roman" w:hAnsi="Times New Roman" w:cs="Times New Roman"/>
                <w:sz w:val="24"/>
                <w:szCs w:val="24"/>
                <w:lang w:eastAsia="ru-RU"/>
              </w:rPr>
              <w:t>Совершенствование системы образовательного процесса и обеспечение стабильных результатов учебной деятельности, развитие социально-адаптивной,   конкурентоспособной личности,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t xml:space="preserve">Цель ПРШ </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054FD" w:rsidRPr="009D5634" w:rsidRDefault="00BC3587" w:rsidP="001035D9">
            <w:pPr>
              <w:shd w:val="clear" w:color="auto" w:fill="FFFFFF"/>
              <w:spacing w:after="235" w:line="240" w:lineRule="auto"/>
              <w:jc w:val="both"/>
              <w:rPr>
                <w:rFonts w:ascii="Times New Roman" w:eastAsia="Times New Roman" w:hAnsi="Times New Roman" w:cs="Times New Roman"/>
                <w:color w:val="666666"/>
                <w:sz w:val="24"/>
                <w:szCs w:val="24"/>
                <w:lang w:eastAsia="ru-RU"/>
              </w:rPr>
            </w:pPr>
            <w:r w:rsidRPr="009D5634">
              <w:rPr>
                <w:rFonts w:ascii="Times New Roman" w:eastAsia="Times New Roman" w:hAnsi="Times New Roman" w:cs="Times New Roman"/>
                <w:sz w:val="24"/>
                <w:szCs w:val="24"/>
                <w:lang w:eastAsia="ru-RU"/>
              </w:rPr>
              <w:t>С</w:t>
            </w:r>
            <w:r w:rsidR="00642155" w:rsidRPr="009D5634">
              <w:rPr>
                <w:rFonts w:ascii="Times New Roman" w:eastAsia="Times New Roman" w:hAnsi="Times New Roman" w:cs="Times New Roman"/>
                <w:sz w:val="24"/>
                <w:szCs w:val="24"/>
                <w:lang w:eastAsia="ru-RU"/>
              </w:rPr>
              <w:t xml:space="preserve">оздание условий для совершенствования образовательного пространства, ориентированного на повышение качества образования учащихся, способствующего интеллектуальному, нравственному, физическому развитию личности, готовой к жизненному и профессиональному самоопределению, </w:t>
            </w:r>
            <w:proofErr w:type="gramStart"/>
            <w:r w:rsidR="00642155" w:rsidRPr="009D5634">
              <w:rPr>
                <w:rFonts w:ascii="Times New Roman" w:eastAsia="Times New Roman" w:hAnsi="Times New Roman" w:cs="Times New Roman"/>
                <w:sz w:val="24"/>
                <w:szCs w:val="24"/>
                <w:lang w:eastAsia="ru-RU"/>
              </w:rPr>
              <w:t>способную</w:t>
            </w:r>
            <w:proofErr w:type="gramEnd"/>
            <w:r w:rsidR="00642155" w:rsidRPr="009D5634">
              <w:rPr>
                <w:rFonts w:ascii="Times New Roman" w:eastAsia="Times New Roman" w:hAnsi="Times New Roman" w:cs="Times New Roman"/>
                <w:sz w:val="24"/>
                <w:szCs w:val="24"/>
                <w:lang w:eastAsia="ru-RU"/>
              </w:rPr>
              <w:t xml:space="preserve"> быть конкурентоспособной и социально активной, самостоятельно и ответственно принимать решения в постоянно меняющихся условиях.</w:t>
            </w: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t>Задачи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продолжить работу по повышению качества образования учащихся через применение современных образовательных технологий при проведении  учебных занятий;</w:t>
            </w:r>
          </w:p>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 xml:space="preserve">обеспечивать реализацию прав каждого учащегося на получение образования в соответствии с его потребностями и возможностями через организацию профильного обучения и допрофильной подготовки, обучения на дому, функционирование классов интегрированного обучения и </w:t>
            </w:r>
            <w:r w:rsidRPr="009A0E7C">
              <w:lastRenderedPageBreak/>
              <w:t>воспитания;</w:t>
            </w:r>
          </w:p>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совершенствовать формы и методы  работы с одаренными и высокомотивированными учащимися через налаживание на всех ступенях образования системы взаимодействия по подготовке учащихся к предметным олимпиадам, конкурсам исследовательского характера, централизованному тестированию;</w:t>
            </w:r>
          </w:p>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обеспечивать методическое сопровождение освоения педагогами обновленного содержания учебных предметов, актуализировать компетентностный подход к построению образовательного процесса через совершенствование методической работы, работы по самообразованию, организацию курсовой подготовки, участие в профессиональных конкурсах;</w:t>
            </w:r>
          </w:p>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организовать деятельность по формированию ценностных идеалов и убеждений учащихся, гражданственности, патриотизма и национального самосознания на основе государственной идеологии, историко-культурных ценностей Республики Казахстан, развитие детско-юношеских инициатив, лидерских качеств и активной жизненной позиции учащихся;</w:t>
            </w:r>
          </w:p>
          <w:p w:rsidR="00642155" w:rsidRPr="009A0E7C" w:rsidRDefault="00642155" w:rsidP="009A0E7C">
            <w:pPr>
              <w:pStyle w:val="a9"/>
              <w:numPr>
                <w:ilvl w:val="0"/>
                <w:numId w:val="19"/>
              </w:numPr>
              <w:shd w:val="clear" w:color="auto" w:fill="FFFFFF"/>
              <w:spacing w:before="100" w:beforeAutospacing="1" w:after="100" w:afterAutospacing="1"/>
              <w:ind w:left="601" w:hanging="426"/>
              <w:jc w:val="both"/>
            </w:pPr>
            <w:r w:rsidRPr="009A0E7C">
              <w:t>обеспечить условия для создания обстановки психологического комфорта и безопасности жизнедеятельности учащихся через совершенствование нравственно здоровых отношений в социальной среде, профилактику безнадзорности правонарушений несовершеннолетних, профилактику травматизма, организацию физкультурно-оздоровительной работы и пропаганду здорового образа жизни;</w:t>
            </w:r>
          </w:p>
          <w:p w:rsidR="00A054FD" w:rsidRPr="009A0E7C" w:rsidRDefault="00642155" w:rsidP="009A0E7C">
            <w:pPr>
              <w:pStyle w:val="a9"/>
              <w:numPr>
                <w:ilvl w:val="0"/>
                <w:numId w:val="19"/>
              </w:numPr>
              <w:shd w:val="clear" w:color="auto" w:fill="FFFFFF"/>
              <w:spacing w:before="100" w:beforeAutospacing="1" w:after="100" w:afterAutospacing="1"/>
              <w:ind w:left="601" w:hanging="426"/>
              <w:jc w:val="both"/>
              <w:rPr>
                <w:rFonts w:ascii="Arial" w:hAnsi="Arial" w:cs="Arial"/>
                <w:color w:val="666666"/>
              </w:rPr>
            </w:pPr>
            <w:r w:rsidRPr="009A0E7C">
              <w:t>Продолжить работу по модернизации и обновлению материально-технической базы учреждения образования, оснащению современными средствами обучения и учебным оборудованием, обеспечению безопасности образовательного процесса через привлечение внебюджетных и спонсорских средств.</w:t>
            </w: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bCs/>
                <w:sz w:val="24"/>
                <w:szCs w:val="24"/>
              </w:rPr>
              <w:lastRenderedPageBreak/>
              <w:t xml:space="preserve">Ожидаемые результаты ПРШ </w:t>
            </w:r>
            <w:r w:rsidRPr="009D5634">
              <w:rPr>
                <w:rFonts w:ascii="Times New Roman" w:eastAsia="Times New Roman" w:hAnsi="Times New Roman" w:cs="Times New Roman"/>
                <w:bCs/>
                <w:sz w:val="24"/>
                <w:szCs w:val="24"/>
              </w:rPr>
              <w:t>(Целевые индикаторы и показатели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054FD" w:rsidRPr="009D5634" w:rsidRDefault="00F12BE0" w:rsidP="001035D9">
            <w:pPr>
              <w:pStyle w:val="a9"/>
              <w:numPr>
                <w:ilvl w:val="0"/>
                <w:numId w:val="10"/>
              </w:numPr>
              <w:jc w:val="both"/>
            </w:pPr>
            <w:r w:rsidRPr="009D5634">
              <w:t>С</w:t>
            </w:r>
            <w:r w:rsidR="00BC3587" w:rsidRPr="009D5634">
              <w:t xml:space="preserve">оздание условий для  повышения качества образования учащихся, способствующих интеллектуальному, нравственному, физическому развитию личности, готовой к жизненному и профессиональному самоопределению, </w:t>
            </w:r>
            <w:proofErr w:type="gramStart"/>
            <w:r w:rsidR="00BC3587" w:rsidRPr="009D5634">
              <w:t>способную</w:t>
            </w:r>
            <w:proofErr w:type="gramEnd"/>
            <w:r w:rsidR="00BC3587" w:rsidRPr="009D5634">
              <w:t xml:space="preserve"> быть конкурентоспособной и социально активной, самостоятельно и ответственно принимать решения в постоянно меняющихся условиях.</w:t>
            </w:r>
          </w:p>
          <w:p w:rsidR="00BC3587" w:rsidRPr="009D5634" w:rsidRDefault="00BC3587" w:rsidP="001035D9">
            <w:pPr>
              <w:pStyle w:val="a9"/>
              <w:numPr>
                <w:ilvl w:val="0"/>
                <w:numId w:val="10"/>
              </w:numPr>
              <w:jc w:val="both"/>
            </w:pPr>
            <w:r w:rsidRPr="009D5634">
              <w:t>Формирование субъектной позиции педагогов по отношению к собственной профессиональной деятельности.</w:t>
            </w:r>
          </w:p>
          <w:p w:rsidR="00F12BE0" w:rsidRPr="009D5634" w:rsidRDefault="00BC3587" w:rsidP="001035D9">
            <w:pPr>
              <w:pStyle w:val="a9"/>
              <w:numPr>
                <w:ilvl w:val="0"/>
                <w:numId w:val="10"/>
              </w:numPr>
              <w:jc w:val="both"/>
            </w:pPr>
            <w:r w:rsidRPr="009D5634">
              <w:t>Взаимодействие  администрации, трудового коллектива, учащихся, родительской общественности для реализации познавательных и воспитательных задач развития учащихся</w:t>
            </w:r>
            <w:r w:rsidR="00F12BE0" w:rsidRPr="009D5634">
              <w:t xml:space="preserve"> </w:t>
            </w:r>
          </w:p>
          <w:p w:rsidR="00BC3587" w:rsidRDefault="00F12BE0" w:rsidP="001035D9">
            <w:pPr>
              <w:pStyle w:val="a9"/>
              <w:numPr>
                <w:ilvl w:val="0"/>
                <w:numId w:val="10"/>
              </w:numPr>
              <w:jc w:val="both"/>
            </w:pPr>
            <w:r w:rsidRPr="009D5634">
              <w:t>Создание материально-технических условий для организации образовательного процесса, охраны жизни и здоровья участников учебно-воспитательной деятельности</w:t>
            </w:r>
          </w:p>
          <w:p w:rsidR="009A0E7C" w:rsidRPr="009D5634" w:rsidRDefault="009A0E7C" w:rsidP="009A0E7C">
            <w:pPr>
              <w:pStyle w:val="a9"/>
              <w:jc w:val="both"/>
            </w:pP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lastRenderedPageBreak/>
              <w:t>Основные направления развития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42155" w:rsidRPr="009D5634" w:rsidRDefault="00642155" w:rsidP="00BC3587">
            <w:pPr>
              <w:pStyle w:val="a9"/>
              <w:numPr>
                <w:ilvl w:val="0"/>
                <w:numId w:val="3"/>
              </w:numPr>
              <w:tabs>
                <w:tab w:val="left" w:pos="317"/>
              </w:tabs>
              <w:ind w:left="175" w:firstLine="0"/>
              <w:jc w:val="both"/>
            </w:pPr>
            <w:r w:rsidRPr="009D5634">
              <w:t>Стратегическое направление 1. Развитие качества образования</w:t>
            </w:r>
          </w:p>
          <w:p w:rsidR="00642155" w:rsidRPr="009D5634" w:rsidRDefault="00642155" w:rsidP="00BC3587">
            <w:pPr>
              <w:pStyle w:val="a9"/>
              <w:numPr>
                <w:ilvl w:val="0"/>
                <w:numId w:val="3"/>
              </w:numPr>
              <w:tabs>
                <w:tab w:val="left" w:pos="317"/>
              </w:tabs>
              <w:ind w:left="175" w:firstLine="0"/>
              <w:jc w:val="both"/>
            </w:pPr>
            <w:r w:rsidRPr="009D5634">
              <w:t>Стратегическое направление 2. Развитие кадрового потенциала</w:t>
            </w:r>
          </w:p>
          <w:p w:rsidR="00642155" w:rsidRPr="009D5634" w:rsidRDefault="00642155" w:rsidP="00BC3587">
            <w:pPr>
              <w:pStyle w:val="a9"/>
              <w:numPr>
                <w:ilvl w:val="0"/>
                <w:numId w:val="3"/>
              </w:numPr>
              <w:tabs>
                <w:tab w:val="left" w:pos="317"/>
              </w:tabs>
              <w:ind w:left="175" w:firstLine="0"/>
              <w:jc w:val="both"/>
            </w:pPr>
            <w:r w:rsidRPr="009D5634">
              <w:t>Стратегическое направление 3. Развитие коллегиальной формы управления</w:t>
            </w:r>
          </w:p>
          <w:p w:rsidR="00A054FD" w:rsidRPr="009A0E7C" w:rsidRDefault="00642155" w:rsidP="00AC38F9">
            <w:pPr>
              <w:pStyle w:val="a9"/>
              <w:numPr>
                <w:ilvl w:val="0"/>
                <w:numId w:val="3"/>
              </w:numPr>
              <w:tabs>
                <w:tab w:val="left" w:pos="317"/>
              </w:tabs>
              <w:ind w:left="175" w:firstLine="0"/>
              <w:jc w:val="both"/>
            </w:pPr>
            <w:r w:rsidRPr="009D5634">
              <w:t>Стратегическое направление 4. Создание условий образовательного процесса</w:t>
            </w:r>
          </w:p>
        </w:tc>
      </w:tr>
      <w:tr w:rsidR="00A054FD" w:rsidRPr="009D5634" w:rsidTr="009D563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A054FD" w:rsidP="00AC38F9">
            <w:pPr>
              <w:jc w:val="both"/>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t>Период реализации Программы</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9D5634" w:rsidRDefault="00386A1B" w:rsidP="00AC38F9">
            <w:p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2020 -2025</w:t>
            </w:r>
            <w:r w:rsidR="00A054FD" w:rsidRPr="009D5634">
              <w:rPr>
                <w:rFonts w:ascii="Times New Roman" w:eastAsia="Times New Roman" w:hAnsi="Times New Roman" w:cs="Times New Roman"/>
                <w:sz w:val="24"/>
                <w:szCs w:val="24"/>
              </w:rPr>
              <w:t xml:space="preserve"> гг.</w:t>
            </w:r>
          </w:p>
          <w:p w:rsidR="00A054FD" w:rsidRPr="009D5634" w:rsidRDefault="00A054FD" w:rsidP="00AC38F9">
            <w:pPr>
              <w:pStyle w:val="a9"/>
              <w:tabs>
                <w:tab w:val="left" w:pos="318"/>
              </w:tabs>
              <w:ind w:left="34"/>
              <w:jc w:val="both"/>
            </w:pPr>
          </w:p>
        </w:tc>
      </w:tr>
      <w:tr w:rsidR="00A054FD" w:rsidRPr="009D5634" w:rsidTr="009D5634">
        <w:trPr>
          <w:trHeight w:val="1492"/>
        </w:trPr>
        <w:tc>
          <w:tcPr>
            <w:tcW w:w="2660" w:type="dxa"/>
            <w:tcBorders>
              <w:top w:val="single" w:sz="4" w:space="0" w:color="auto"/>
              <w:left w:val="single" w:sz="4" w:space="0" w:color="auto"/>
              <w:right w:val="single" w:sz="4" w:space="0" w:color="auto"/>
            </w:tcBorders>
            <w:shd w:val="clear" w:color="auto" w:fill="auto"/>
          </w:tcPr>
          <w:p w:rsidR="00A054FD" w:rsidRPr="009D5634" w:rsidRDefault="00A054FD" w:rsidP="00AC38F9">
            <w:pPr>
              <w:spacing w:after="0"/>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t>Организация и контроль исполнения</w:t>
            </w:r>
          </w:p>
          <w:p w:rsidR="00A054FD" w:rsidRPr="009D5634" w:rsidRDefault="00A054FD" w:rsidP="00AC38F9">
            <w:pPr>
              <w:spacing w:after="0"/>
              <w:rPr>
                <w:rFonts w:ascii="Times New Roman" w:eastAsia="Times New Roman" w:hAnsi="Times New Roman" w:cs="Times New Roman"/>
                <w:b/>
                <w:sz w:val="24"/>
                <w:szCs w:val="24"/>
              </w:rPr>
            </w:pPr>
            <w:r w:rsidRPr="009D5634">
              <w:rPr>
                <w:rFonts w:ascii="Times New Roman" w:eastAsia="Times New Roman" w:hAnsi="Times New Roman" w:cs="Times New Roman"/>
                <w:b/>
                <w:sz w:val="24"/>
                <w:szCs w:val="24"/>
              </w:rPr>
              <w:t>ПРШ</w:t>
            </w:r>
          </w:p>
        </w:tc>
        <w:tc>
          <w:tcPr>
            <w:tcW w:w="7229" w:type="dxa"/>
            <w:tcBorders>
              <w:top w:val="single" w:sz="4" w:space="0" w:color="auto"/>
              <w:left w:val="single" w:sz="4" w:space="0" w:color="auto"/>
              <w:right w:val="single" w:sz="4" w:space="0" w:color="auto"/>
            </w:tcBorders>
            <w:shd w:val="clear" w:color="auto" w:fill="auto"/>
          </w:tcPr>
          <w:p w:rsidR="00A054FD" w:rsidRPr="009D5634" w:rsidRDefault="000F7C2C" w:rsidP="00AC38F9">
            <w:pPr>
              <w:spacing w:after="0" w:line="240" w:lineRule="auto"/>
              <w:jc w:val="both"/>
              <w:rPr>
                <w:rFonts w:ascii="Times New Roman" w:eastAsia="Times New Roman" w:hAnsi="Times New Roman" w:cs="Times New Roman"/>
                <w:sz w:val="24"/>
                <w:szCs w:val="24"/>
              </w:rPr>
            </w:pPr>
            <w:r w:rsidRPr="009D5634">
              <w:rPr>
                <w:rFonts w:ascii="Times New Roman" w:eastAsia="Times New Roman" w:hAnsi="Times New Roman" w:cs="Times New Roman"/>
                <w:sz w:val="24"/>
                <w:szCs w:val="24"/>
              </w:rPr>
              <w:t>Июнь, декабрь</w:t>
            </w:r>
          </w:p>
        </w:tc>
      </w:tr>
    </w:tbl>
    <w:p w:rsidR="00A054FD" w:rsidRDefault="00A054FD" w:rsidP="00A054FD">
      <w:pPr>
        <w:pStyle w:val="a9"/>
        <w:widowControl w:val="0"/>
        <w:autoSpaceDE w:val="0"/>
        <w:autoSpaceDN w:val="0"/>
        <w:adjustRightInd w:val="0"/>
        <w:jc w:val="center"/>
        <w:rPr>
          <w:b/>
          <w:bCs/>
          <w:sz w:val="28"/>
          <w:szCs w:val="28"/>
        </w:rPr>
      </w:pPr>
    </w:p>
    <w:p w:rsidR="00A054FD" w:rsidRDefault="00A054FD" w:rsidP="00A054FD">
      <w:pPr>
        <w:pStyle w:val="a9"/>
        <w:widowControl w:val="0"/>
        <w:autoSpaceDE w:val="0"/>
        <w:autoSpaceDN w:val="0"/>
        <w:adjustRightInd w:val="0"/>
        <w:jc w:val="center"/>
        <w:rPr>
          <w:b/>
          <w:bCs/>
          <w:sz w:val="28"/>
          <w:szCs w:val="28"/>
        </w:rPr>
      </w:pPr>
    </w:p>
    <w:p w:rsidR="00A054FD" w:rsidRDefault="00A054FD"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BD358A" w:rsidRDefault="00BD358A" w:rsidP="00A054FD">
      <w:pPr>
        <w:pStyle w:val="a9"/>
        <w:widowControl w:val="0"/>
        <w:autoSpaceDE w:val="0"/>
        <w:autoSpaceDN w:val="0"/>
        <w:adjustRightInd w:val="0"/>
        <w:jc w:val="center"/>
        <w:rPr>
          <w:b/>
          <w:bCs/>
          <w:sz w:val="28"/>
          <w:szCs w:val="28"/>
        </w:rPr>
      </w:pPr>
    </w:p>
    <w:p w:rsidR="00A054FD" w:rsidRPr="00C46CB0" w:rsidRDefault="00A054FD" w:rsidP="00607814">
      <w:pPr>
        <w:pStyle w:val="a9"/>
        <w:widowControl w:val="0"/>
        <w:numPr>
          <w:ilvl w:val="0"/>
          <w:numId w:val="2"/>
        </w:numPr>
        <w:tabs>
          <w:tab w:val="left" w:pos="1134"/>
        </w:tabs>
        <w:overflowPunct w:val="0"/>
        <w:autoSpaceDE w:val="0"/>
        <w:autoSpaceDN w:val="0"/>
        <w:adjustRightInd w:val="0"/>
        <w:rPr>
          <w:bCs/>
          <w:sz w:val="28"/>
          <w:szCs w:val="28"/>
        </w:rPr>
      </w:pPr>
      <w:r w:rsidRPr="00840D4A">
        <w:rPr>
          <w:b/>
          <w:bCs/>
          <w:sz w:val="28"/>
          <w:szCs w:val="28"/>
        </w:rPr>
        <w:lastRenderedPageBreak/>
        <w:t xml:space="preserve">Информационная справка об </w:t>
      </w:r>
      <w:r>
        <w:rPr>
          <w:b/>
          <w:bCs/>
          <w:sz w:val="28"/>
          <w:szCs w:val="28"/>
        </w:rPr>
        <w:t>организации образования</w:t>
      </w:r>
    </w:p>
    <w:p w:rsidR="00A054FD" w:rsidRPr="00840D4A" w:rsidRDefault="00A054FD" w:rsidP="00A054FD">
      <w:pPr>
        <w:pStyle w:val="a9"/>
        <w:widowControl w:val="0"/>
        <w:overflowPunct w:val="0"/>
        <w:autoSpaceDE w:val="0"/>
        <w:autoSpaceDN w:val="0"/>
        <w:adjustRightInd w:val="0"/>
        <w:ind w:left="567"/>
        <w:jc w:val="both"/>
        <w:rPr>
          <w:bCs/>
          <w:sz w:val="28"/>
          <w:szCs w:val="28"/>
        </w:rPr>
      </w:pPr>
    </w:p>
    <w:p w:rsidR="00A054FD" w:rsidRDefault="00A054FD" w:rsidP="00386A1B">
      <w:pPr>
        <w:widowControl w:val="0"/>
        <w:tabs>
          <w:tab w:val="left" w:pos="993"/>
        </w:tabs>
        <w:autoSpaceDE w:val="0"/>
        <w:autoSpaceDN w:val="0"/>
        <w:adjustRightInd w:val="0"/>
        <w:jc w:val="both"/>
        <w:rPr>
          <w:rFonts w:ascii="Times New Roman" w:hAnsi="Times New Roman" w:cs="Times New Roman"/>
          <w:b/>
          <w:color w:val="000000"/>
          <w:sz w:val="28"/>
          <w:szCs w:val="28"/>
        </w:rPr>
      </w:pPr>
      <w:r w:rsidRPr="00386A1B">
        <w:rPr>
          <w:rFonts w:ascii="Times New Roman" w:hAnsi="Times New Roman" w:cs="Times New Roman"/>
          <w:b/>
          <w:sz w:val="28"/>
          <w:szCs w:val="28"/>
        </w:rPr>
        <w:t xml:space="preserve">Общая характеристика организации </w:t>
      </w:r>
      <w:r w:rsidRPr="00386A1B">
        <w:rPr>
          <w:rFonts w:ascii="Times New Roman" w:hAnsi="Times New Roman" w:cs="Times New Roman"/>
          <w:b/>
          <w:color w:val="000000"/>
          <w:sz w:val="28"/>
          <w:szCs w:val="28"/>
        </w:rPr>
        <w:t>образования:</w:t>
      </w:r>
    </w:p>
    <w:tbl>
      <w:tblPr>
        <w:tblStyle w:val="aa"/>
        <w:tblW w:w="0" w:type="auto"/>
        <w:tblLook w:val="04A0" w:firstRow="1" w:lastRow="0" w:firstColumn="1" w:lastColumn="0" w:noHBand="0" w:noVBand="1"/>
      </w:tblPr>
      <w:tblGrid>
        <w:gridCol w:w="4927"/>
        <w:gridCol w:w="4928"/>
      </w:tblGrid>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Полное название:</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 xml:space="preserve">Коммунальное </w:t>
            </w:r>
            <w:r w:rsidR="00F12BE0">
              <w:rPr>
                <w:rFonts w:ascii="Times New Roman" w:hAnsi="Times New Roman" w:cs="Times New Roman"/>
                <w:sz w:val="28"/>
                <w:szCs w:val="28"/>
              </w:rPr>
              <w:t>государственное учреждение «Кокпектинская средняя общеобразовательная школа»</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Юридический адрес:</w:t>
            </w:r>
          </w:p>
        </w:tc>
        <w:tc>
          <w:tcPr>
            <w:tcW w:w="4928" w:type="dxa"/>
          </w:tcPr>
          <w:p w:rsidR="00E822C8" w:rsidRPr="00E822C8" w:rsidRDefault="00A8148B" w:rsidP="00E822C8">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Cs/>
                <w:sz w:val="28"/>
                <w:szCs w:val="28"/>
              </w:rPr>
              <w:t>100411</w:t>
            </w:r>
            <w:r w:rsidR="00E822C8" w:rsidRPr="00E822C8">
              <w:rPr>
                <w:rFonts w:ascii="Times New Roman" w:hAnsi="Times New Roman" w:cs="Times New Roman"/>
                <w:bCs/>
                <w:sz w:val="28"/>
                <w:szCs w:val="28"/>
              </w:rPr>
              <w:t xml:space="preserve"> Карагандинская область </w:t>
            </w:r>
            <w:r>
              <w:rPr>
                <w:rFonts w:ascii="Times New Roman" w:hAnsi="Times New Roman" w:cs="Times New Roman"/>
                <w:bCs/>
                <w:sz w:val="28"/>
                <w:szCs w:val="28"/>
              </w:rPr>
              <w:t>Бухар Жырауский район, ул</w:t>
            </w:r>
            <w:proofErr w:type="gramStart"/>
            <w:r>
              <w:rPr>
                <w:rFonts w:ascii="Times New Roman" w:hAnsi="Times New Roman" w:cs="Times New Roman"/>
                <w:bCs/>
                <w:sz w:val="28"/>
                <w:szCs w:val="28"/>
              </w:rPr>
              <w:t>.Ш</w:t>
            </w:r>
            <w:proofErr w:type="gramEnd"/>
            <w:r>
              <w:rPr>
                <w:rFonts w:ascii="Times New Roman" w:hAnsi="Times New Roman" w:cs="Times New Roman"/>
                <w:bCs/>
                <w:sz w:val="28"/>
                <w:szCs w:val="28"/>
              </w:rPr>
              <w:t>оссейная 30</w:t>
            </w:r>
          </w:p>
        </w:tc>
      </w:tr>
      <w:tr w:rsidR="00E822C8" w:rsidRPr="00E822C8" w:rsidTr="00E822C8">
        <w:tc>
          <w:tcPr>
            <w:tcW w:w="4927" w:type="dxa"/>
          </w:tcPr>
          <w:p w:rsidR="00E822C8" w:rsidRPr="00E822C8" w:rsidRDefault="00E822C8" w:rsidP="00E822C8">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E822C8" w:rsidRPr="00E822C8" w:rsidRDefault="00A8148B"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87215423221</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Тип учреждения:</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sz w:val="28"/>
                <w:szCs w:val="28"/>
              </w:rPr>
              <w:t xml:space="preserve">Государственная </w:t>
            </w:r>
            <w:r w:rsidRPr="00E822C8">
              <w:rPr>
                <w:rStyle w:val="s0"/>
                <w:sz w:val="28"/>
                <w:szCs w:val="28"/>
              </w:rPr>
              <w:t>организация среднего образования (начального, основного среднего, общего среднего)</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sz w:val="28"/>
                <w:szCs w:val="28"/>
              </w:rPr>
              <w:t>Язык обучения:</w:t>
            </w:r>
            <w:r w:rsidRPr="00E822C8">
              <w:rPr>
                <w:rFonts w:ascii="Times New Roman" w:eastAsia="Calibri" w:hAnsi="Times New Roman" w:cs="Times New Roman"/>
                <w:sz w:val="28"/>
                <w:szCs w:val="28"/>
              </w:rPr>
              <w:t xml:space="preserve">  </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казахский, русский (</w:t>
            </w:r>
            <w:proofErr w:type="gramStart"/>
            <w:r w:rsidRPr="00E822C8">
              <w:rPr>
                <w:rFonts w:ascii="Times New Roman" w:hAnsi="Times New Roman" w:cs="Times New Roman"/>
                <w:sz w:val="28"/>
                <w:szCs w:val="28"/>
              </w:rPr>
              <w:t>смешанная</w:t>
            </w:r>
            <w:proofErr w:type="gramEnd"/>
            <w:r w:rsidRPr="00E822C8">
              <w:rPr>
                <w:rFonts w:ascii="Times New Roman" w:hAnsi="Times New Roman" w:cs="Times New Roman"/>
                <w:sz w:val="28"/>
                <w:szCs w:val="28"/>
              </w:rPr>
              <w:t xml:space="preserve"> казахский-русский)</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Год постройки</w:t>
            </w:r>
            <w:r w:rsidRPr="00E822C8">
              <w:rPr>
                <w:rFonts w:ascii="Times New Roman" w:eastAsia="Calibri" w:hAnsi="Times New Roman" w:cs="Times New Roman"/>
                <w:bCs/>
                <w:sz w:val="28"/>
                <w:szCs w:val="28"/>
              </w:rPr>
              <w:t>:</w:t>
            </w:r>
          </w:p>
        </w:tc>
        <w:tc>
          <w:tcPr>
            <w:tcW w:w="4928" w:type="dxa"/>
          </w:tcPr>
          <w:p w:rsidR="009D5634" w:rsidRPr="009D5634" w:rsidRDefault="00A8148B" w:rsidP="009D5634">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 xml:space="preserve">1964 </w:t>
            </w:r>
            <w:r w:rsidR="00E822C8" w:rsidRPr="00E822C8">
              <w:rPr>
                <w:rFonts w:ascii="Times New Roman" w:eastAsia="Calibri" w:hAnsi="Times New Roman" w:cs="Times New Roman"/>
                <w:bCs/>
                <w:sz w:val="28"/>
                <w:szCs w:val="28"/>
              </w:rPr>
              <w:t>год.</w:t>
            </w:r>
            <w:r w:rsidR="00E822C8" w:rsidRPr="00E822C8">
              <w:rPr>
                <w:rFonts w:ascii="Times New Roman" w:eastAsia="Calibri" w:hAnsi="Times New Roman" w:cs="Times New Roman"/>
                <w:b/>
                <w:bCs/>
                <w:sz w:val="28"/>
                <w:szCs w:val="28"/>
              </w:rPr>
              <w:t xml:space="preserve"> </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 xml:space="preserve">Год последнего капитального ремонта:  </w:t>
            </w:r>
          </w:p>
        </w:tc>
        <w:tc>
          <w:tcPr>
            <w:tcW w:w="4928" w:type="dxa"/>
          </w:tcPr>
          <w:p w:rsidR="00E822C8" w:rsidRPr="00E822C8" w:rsidRDefault="0010209C"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Cs/>
                <w:sz w:val="28"/>
                <w:szCs w:val="28"/>
              </w:rPr>
              <w:t>-</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Число этажей</w:t>
            </w:r>
          </w:p>
        </w:tc>
        <w:tc>
          <w:tcPr>
            <w:tcW w:w="4928" w:type="dxa"/>
          </w:tcPr>
          <w:p w:rsidR="00E822C8" w:rsidRPr="00E822C8" w:rsidRDefault="00A8148B"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2</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Площадь здания:</w:t>
            </w:r>
          </w:p>
        </w:tc>
        <w:tc>
          <w:tcPr>
            <w:tcW w:w="4928" w:type="dxa"/>
          </w:tcPr>
          <w:p w:rsidR="00E822C8" w:rsidRPr="00E822C8" w:rsidRDefault="00902BA2"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28315.6</w:t>
            </w:r>
            <w:r w:rsidRPr="00965D81">
              <w:rPr>
                <w:rFonts w:ascii="Times New Roman" w:eastAsia="Times New Roman" w:hAnsi="Times New Roman" w:cs="Times New Roman"/>
                <w:color w:val="000000"/>
                <w:sz w:val="28"/>
                <w:szCs w:val="28"/>
                <w:lang w:eastAsia="ru-RU"/>
              </w:rPr>
              <w:t xml:space="preserve"> кв. м</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Проектная вместимость школы:</w:t>
            </w:r>
            <w:r w:rsidRPr="00E822C8">
              <w:rPr>
                <w:rFonts w:ascii="Times New Roman" w:eastAsia="Calibri" w:hAnsi="Times New Roman" w:cs="Times New Roman"/>
                <w:sz w:val="28"/>
                <w:szCs w:val="28"/>
              </w:rPr>
              <w:t> </w:t>
            </w:r>
          </w:p>
        </w:tc>
        <w:tc>
          <w:tcPr>
            <w:tcW w:w="4928" w:type="dxa"/>
          </w:tcPr>
          <w:p w:rsidR="00E822C8" w:rsidRPr="00E822C8" w:rsidRDefault="00902BA2" w:rsidP="00E822C8">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 xml:space="preserve">420 </w:t>
            </w:r>
            <w:r w:rsidR="00E822C8" w:rsidRPr="00E822C8">
              <w:rPr>
                <w:rFonts w:ascii="Times New Roman" w:eastAsia="Calibri" w:hAnsi="Times New Roman" w:cs="Times New Roman"/>
                <w:sz w:val="28"/>
                <w:szCs w:val="28"/>
              </w:rPr>
              <w:t>человек</w:t>
            </w:r>
          </w:p>
        </w:tc>
      </w:tr>
    </w:tbl>
    <w:p w:rsidR="00E822C8" w:rsidRDefault="00E822C8" w:rsidP="00E822C8">
      <w:pPr>
        <w:pStyle w:val="a9"/>
        <w:widowControl w:val="0"/>
        <w:overflowPunct w:val="0"/>
        <w:autoSpaceDE w:val="0"/>
        <w:autoSpaceDN w:val="0"/>
        <w:adjustRightInd w:val="0"/>
        <w:ind w:left="1440"/>
        <w:jc w:val="both"/>
        <w:rPr>
          <w:b/>
          <w:bCs/>
          <w:sz w:val="28"/>
          <w:szCs w:val="28"/>
        </w:rPr>
      </w:pPr>
    </w:p>
    <w:p w:rsidR="009A0E7C" w:rsidRDefault="009A0E7C" w:rsidP="00E822C8">
      <w:pPr>
        <w:pStyle w:val="a9"/>
        <w:widowControl w:val="0"/>
        <w:overflowPunct w:val="0"/>
        <w:autoSpaceDE w:val="0"/>
        <w:autoSpaceDN w:val="0"/>
        <w:adjustRightInd w:val="0"/>
        <w:ind w:left="1440"/>
        <w:jc w:val="both"/>
        <w:rPr>
          <w:b/>
          <w:bCs/>
          <w:sz w:val="28"/>
          <w:szCs w:val="28"/>
        </w:rPr>
      </w:pPr>
    </w:p>
    <w:p w:rsidR="009A0E7C" w:rsidRDefault="009A0E7C" w:rsidP="00E822C8">
      <w:pPr>
        <w:pStyle w:val="a9"/>
        <w:widowControl w:val="0"/>
        <w:overflowPunct w:val="0"/>
        <w:autoSpaceDE w:val="0"/>
        <w:autoSpaceDN w:val="0"/>
        <w:adjustRightInd w:val="0"/>
        <w:ind w:left="1440"/>
        <w:jc w:val="both"/>
        <w:rPr>
          <w:b/>
          <w:bCs/>
          <w:sz w:val="28"/>
          <w:szCs w:val="28"/>
        </w:rPr>
      </w:pPr>
    </w:p>
    <w:p w:rsidR="009A0E7C" w:rsidRDefault="009A0E7C" w:rsidP="00E822C8">
      <w:pPr>
        <w:pStyle w:val="a9"/>
        <w:widowControl w:val="0"/>
        <w:overflowPunct w:val="0"/>
        <w:autoSpaceDE w:val="0"/>
        <w:autoSpaceDN w:val="0"/>
        <w:adjustRightInd w:val="0"/>
        <w:ind w:left="1440"/>
        <w:jc w:val="both"/>
        <w:rPr>
          <w:b/>
          <w:bCs/>
          <w:sz w:val="28"/>
          <w:szCs w:val="28"/>
        </w:rPr>
      </w:pPr>
    </w:p>
    <w:p w:rsidR="009A0E7C" w:rsidRDefault="009A0E7C"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BD358A" w:rsidRDefault="00BD358A" w:rsidP="00E822C8">
      <w:pPr>
        <w:pStyle w:val="a9"/>
        <w:widowControl w:val="0"/>
        <w:overflowPunct w:val="0"/>
        <w:autoSpaceDE w:val="0"/>
        <w:autoSpaceDN w:val="0"/>
        <w:adjustRightInd w:val="0"/>
        <w:ind w:left="1440"/>
        <w:jc w:val="both"/>
        <w:rPr>
          <w:b/>
          <w:bCs/>
          <w:sz w:val="28"/>
          <w:szCs w:val="28"/>
        </w:rPr>
      </w:pPr>
    </w:p>
    <w:p w:rsidR="009A0E7C" w:rsidRDefault="009A0E7C" w:rsidP="00E822C8">
      <w:pPr>
        <w:pStyle w:val="a9"/>
        <w:widowControl w:val="0"/>
        <w:overflowPunct w:val="0"/>
        <w:autoSpaceDE w:val="0"/>
        <w:autoSpaceDN w:val="0"/>
        <w:adjustRightInd w:val="0"/>
        <w:ind w:left="1440"/>
        <w:jc w:val="both"/>
        <w:rPr>
          <w:b/>
          <w:bCs/>
          <w:sz w:val="28"/>
          <w:szCs w:val="28"/>
        </w:rPr>
      </w:pPr>
    </w:p>
    <w:p w:rsidR="00386A1B" w:rsidRPr="00386A1B" w:rsidRDefault="00386A1B" w:rsidP="00607814">
      <w:pPr>
        <w:pStyle w:val="a9"/>
        <w:widowControl w:val="0"/>
        <w:numPr>
          <w:ilvl w:val="0"/>
          <w:numId w:val="2"/>
        </w:numPr>
        <w:overflowPunct w:val="0"/>
        <w:autoSpaceDE w:val="0"/>
        <w:autoSpaceDN w:val="0"/>
        <w:adjustRightInd w:val="0"/>
        <w:jc w:val="both"/>
        <w:rPr>
          <w:b/>
          <w:bCs/>
          <w:sz w:val="28"/>
          <w:szCs w:val="28"/>
        </w:rPr>
      </w:pPr>
      <w:r>
        <w:rPr>
          <w:b/>
          <w:bCs/>
          <w:sz w:val="28"/>
          <w:szCs w:val="28"/>
        </w:rPr>
        <w:lastRenderedPageBreak/>
        <w:t>Анализ деятельности</w:t>
      </w:r>
      <w:r w:rsidR="00A054FD" w:rsidRPr="00990E8E">
        <w:rPr>
          <w:b/>
          <w:bCs/>
          <w:sz w:val="28"/>
          <w:szCs w:val="28"/>
        </w:rPr>
        <w:t xml:space="preserve"> школы</w:t>
      </w:r>
    </w:p>
    <w:p w:rsidR="00386A1B" w:rsidRPr="00E822C8" w:rsidRDefault="00386A1B" w:rsidP="00E822C8">
      <w:pPr>
        <w:tabs>
          <w:tab w:val="left" w:pos="993"/>
        </w:tabs>
        <w:spacing w:after="0" w:line="240" w:lineRule="auto"/>
        <w:jc w:val="both"/>
        <w:rPr>
          <w:rFonts w:ascii="Times New Roman" w:hAnsi="Times New Roman" w:cs="Times New Roman"/>
          <w:sz w:val="28"/>
          <w:szCs w:val="28"/>
        </w:rPr>
      </w:pPr>
      <w:r w:rsidRPr="00E822C8">
        <w:rPr>
          <w:rFonts w:ascii="Times New Roman" w:hAnsi="Times New Roman" w:cs="Times New Roman"/>
          <w:sz w:val="28"/>
          <w:szCs w:val="28"/>
        </w:rPr>
        <w:t xml:space="preserve">Описание  </w:t>
      </w:r>
      <w:r w:rsidR="00E822C8" w:rsidRPr="00E822C8">
        <w:rPr>
          <w:rFonts w:ascii="Times New Roman" w:hAnsi="Times New Roman" w:cs="Times New Roman"/>
          <w:sz w:val="28"/>
          <w:szCs w:val="28"/>
        </w:rPr>
        <w:t>показателей в соответствии с проведенным исследованием.</w:t>
      </w:r>
    </w:p>
    <w:p w:rsidR="00E822C8" w:rsidRDefault="00E822C8" w:rsidP="00E822C8">
      <w:pPr>
        <w:tabs>
          <w:tab w:val="left" w:pos="993"/>
        </w:tabs>
        <w:spacing w:after="0" w:line="240" w:lineRule="auto"/>
        <w:jc w:val="both"/>
        <w:rPr>
          <w:rFonts w:ascii="Times New Roman" w:hAnsi="Times New Roman" w:cs="Times New Roman"/>
          <w:sz w:val="28"/>
          <w:szCs w:val="28"/>
        </w:rPr>
      </w:pPr>
      <w:r w:rsidRPr="00E822C8">
        <w:rPr>
          <w:rFonts w:ascii="Times New Roman" w:hAnsi="Times New Roman" w:cs="Times New Roman"/>
          <w:sz w:val="28"/>
          <w:szCs w:val="28"/>
        </w:rPr>
        <w:t>Перечисление выявленных проблем</w:t>
      </w:r>
      <w:r w:rsidR="00D84012">
        <w:rPr>
          <w:rFonts w:ascii="Times New Roman" w:hAnsi="Times New Roman" w:cs="Times New Roman"/>
          <w:sz w:val="28"/>
          <w:szCs w:val="28"/>
        </w:rPr>
        <w:t xml:space="preserve"> согласно </w:t>
      </w:r>
      <w:r w:rsidR="00D84012">
        <w:rPr>
          <w:rFonts w:ascii="Times New Roman" w:hAnsi="Times New Roman" w:cs="Times New Roman"/>
          <w:sz w:val="28"/>
          <w:szCs w:val="28"/>
          <w:lang w:val="en-US"/>
        </w:rPr>
        <w:t>SWOT</w:t>
      </w:r>
      <w:r w:rsidR="00D84012">
        <w:rPr>
          <w:rFonts w:ascii="Times New Roman" w:hAnsi="Times New Roman" w:cs="Times New Roman"/>
          <w:sz w:val="28"/>
          <w:szCs w:val="28"/>
        </w:rPr>
        <w:t xml:space="preserve"> анализу и диагностическому инструментарию.</w:t>
      </w:r>
    </w:p>
    <w:p w:rsidR="009A0E7C" w:rsidRPr="00154A5F" w:rsidRDefault="009A0E7C" w:rsidP="00E822C8">
      <w:pPr>
        <w:tabs>
          <w:tab w:val="left" w:pos="993"/>
        </w:tabs>
        <w:spacing w:after="0" w:line="240" w:lineRule="auto"/>
        <w:jc w:val="both"/>
        <w:rPr>
          <w:rFonts w:ascii="Times New Roman" w:hAnsi="Times New Roman" w:cs="Times New Roman"/>
          <w:sz w:val="28"/>
          <w:szCs w:val="28"/>
        </w:rPr>
      </w:pPr>
    </w:p>
    <w:p w:rsidR="008941D6" w:rsidRPr="008941D6" w:rsidRDefault="008941D6" w:rsidP="008941D6">
      <w:pPr>
        <w:widowControl w:val="0"/>
        <w:numPr>
          <w:ilvl w:val="0"/>
          <w:numId w:val="20"/>
        </w:numPr>
        <w:tabs>
          <w:tab w:val="left" w:pos="1660"/>
          <w:tab w:val="left" w:pos="1661"/>
        </w:tabs>
        <w:autoSpaceDE w:val="0"/>
        <w:autoSpaceDN w:val="0"/>
        <w:spacing w:before="40" w:after="0" w:line="240" w:lineRule="auto"/>
        <w:ind w:hanging="601"/>
        <w:rPr>
          <w:rFonts w:ascii="Courier New" w:eastAsia="Times New Roman" w:hAnsi="Courier New" w:cs="Times New Roman"/>
          <w:b/>
          <w:sz w:val="20"/>
          <w:lang w:eastAsia="ru-RU" w:bidi="ru-RU"/>
        </w:rPr>
      </w:pPr>
      <w:r w:rsidRPr="008941D6">
        <w:rPr>
          <w:rFonts w:ascii="Times New Roman" w:eastAsia="Times New Roman" w:hAnsi="Times New Roman" w:cs="Times New Roman"/>
          <w:b/>
          <w:sz w:val="20"/>
          <w:lang w:eastAsia="ru-RU" w:bidi="ru-RU"/>
        </w:rPr>
        <w:t>SWOT – анализ потенциала развития</w:t>
      </w:r>
      <w:r w:rsidRPr="008941D6">
        <w:rPr>
          <w:rFonts w:ascii="Times New Roman" w:eastAsia="Times New Roman" w:hAnsi="Times New Roman" w:cs="Times New Roman"/>
          <w:b/>
          <w:spacing w:val="-1"/>
          <w:sz w:val="20"/>
          <w:lang w:eastAsia="ru-RU" w:bidi="ru-RU"/>
        </w:rPr>
        <w:t xml:space="preserve"> </w:t>
      </w:r>
      <w:r w:rsidRPr="008941D6">
        <w:rPr>
          <w:rFonts w:ascii="Times New Roman" w:eastAsia="Times New Roman" w:hAnsi="Times New Roman" w:cs="Times New Roman"/>
          <w:b/>
          <w:sz w:val="20"/>
          <w:lang w:eastAsia="ru-RU" w:bidi="ru-RU"/>
        </w:rPr>
        <w:t>школы</w:t>
      </w:r>
    </w:p>
    <w:p w:rsidR="008941D6" w:rsidRPr="008941D6" w:rsidRDefault="008941D6" w:rsidP="008941D6">
      <w:pPr>
        <w:widowControl w:val="0"/>
        <w:tabs>
          <w:tab w:val="left" w:pos="1660"/>
          <w:tab w:val="left" w:pos="1661"/>
        </w:tabs>
        <w:autoSpaceDE w:val="0"/>
        <w:autoSpaceDN w:val="0"/>
        <w:spacing w:before="40" w:after="0" w:line="240" w:lineRule="auto"/>
        <w:ind w:left="1660"/>
        <w:jc w:val="right"/>
        <w:rPr>
          <w:rFonts w:ascii="Courier New" w:eastAsia="Times New Roman" w:hAnsi="Courier New" w:cs="Times New Roman"/>
          <w:b/>
          <w:sz w:val="20"/>
          <w:lang w:eastAsia="ru-RU" w:bidi="ru-RU"/>
        </w:rPr>
      </w:pPr>
    </w:p>
    <w:tbl>
      <w:tblPr>
        <w:tblStyle w:val="TableNormal"/>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2268"/>
        <w:gridCol w:w="2835"/>
        <w:gridCol w:w="1985"/>
      </w:tblGrid>
      <w:tr w:rsidR="008941D6" w:rsidRPr="008941D6" w:rsidTr="008941D6">
        <w:trPr>
          <w:trHeight w:val="884"/>
        </w:trPr>
        <w:tc>
          <w:tcPr>
            <w:tcW w:w="4979" w:type="dxa"/>
            <w:gridSpan w:val="2"/>
          </w:tcPr>
          <w:p w:rsidR="008941D6" w:rsidRPr="008941D6" w:rsidRDefault="008941D6" w:rsidP="008941D6">
            <w:pPr>
              <w:spacing w:line="226" w:lineRule="exact"/>
              <w:ind w:left="107"/>
              <w:jc w:val="center"/>
              <w:rPr>
                <w:rFonts w:ascii="Times New Roman" w:eastAsia="Times New Roman" w:hAnsi="Times New Roman" w:cs="Times New Roman"/>
                <w:b/>
                <w:sz w:val="20"/>
                <w:lang w:eastAsia="ru-RU" w:bidi="ru-RU"/>
              </w:rPr>
            </w:pPr>
            <w:r w:rsidRPr="008941D6">
              <w:rPr>
                <w:rFonts w:ascii="Times New Roman" w:eastAsia="Times New Roman" w:hAnsi="Times New Roman" w:cs="Times New Roman"/>
                <w:b/>
                <w:sz w:val="20"/>
                <w:lang w:eastAsia="ru-RU" w:bidi="ru-RU"/>
              </w:rPr>
              <w:t>Оценка внутреннего потенциала школы</w:t>
            </w:r>
          </w:p>
        </w:tc>
        <w:tc>
          <w:tcPr>
            <w:tcW w:w="4820" w:type="dxa"/>
            <w:gridSpan w:val="2"/>
          </w:tcPr>
          <w:p w:rsidR="008941D6" w:rsidRPr="008941D6" w:rsidRDefault="008941D6" w:rsidP="008941D6">
            <w:pPr>
              <w:spacing w:line="228" w:lineRule="exact"/>
              <w:ind w:left="107"/>
              <w:jc w:val="center"/>
              <w:rPr>
                <w:rFonts w:ascii="Times New Roman" w:eastAsia="Times New Roman" w:hAnsi="Times New Roman" w:cs="Times New Roman"/>
                <w:b/>
                <w:sz w:val="20"/>
                <w:lang w:val="ru-RU" w:eastAsia="ru-RU" w:bidi="ru-RU"/>
              </w:rPr>
            </w:pPr>
            <w:r w:rsidRPr="008941D6">
              <w:rPr>
                <w:rFonts w:ascii="Times New Roman" w:eastAsia="Times New Roman" w:hAnsi="Times New Roman" w:cs="Times New Roman"/>
                <w:b/>
                <w:sz w:val="20"/>
                <w:lang w:val="ru-RU" w:eastAsia="ru-RU" w:bidi="ru-RU"/>
              </w:rPr>
              <w:t>Оценка перспектив развития школы исходя из внешнего окружения</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b/>
                <w:sz w:val="20"/>
                <w:lang w:eastAsia="ru-RU" w:bidi="ru-RU"/>
              </w:rPr>
            </w:pPr>
            <w:r w:rsidRPr="008941D6">
              <w:rPr>
                <w:rFonts w:ascii="Times New Roman" w:eastAsia="Times New Roman" w:hAnsi="Times New Roman" w:cs="Times New Roman"/>
                <w:b/>
                <w:sz w:val="20"/>
                <w:lang w:eastAsia="ru-RU" w:bidi="ru-RU"/>
              </w:rPr>
              <w:t>Сильная сторона</w:t>
            </w:r>
          </w:p>
        </w:tc>
        <w:tc>
          <w:tcPr>
            <w:tcW w:w="2268" w:type="dxa"/>
          </w:tcPr>
          <w:p w:rsidR="008941D6" w:rsidRPr="008941D6" w:rsidRDefault="008941D6" w:rsidP="008941D6">
            <w:pPr>
              <w:spacing w:line="224" w:lineRule="exact"/>
              <w:ind w:left="107"/>
              <w:rPr>
                <w:rFonts w:ascii="Times New Roman" w:eastAsia="Times New Roman" w:hAnsi="Times New Roman" w:cs="Times New Roman"/>
                <w:b/>
                <w:sz w:val="20"/>
                <w:lang w:eastAsia="ru-RU" w:bidi="ru-RU"/>
              </w:rPr>
            </w:pPr>
            <w:r w:rsidRPr="008941D6">
              <w:rPr>
                <w:rFonts w:ascii="Times New Roman" w:eastAsia="Times New Roman" w:hAnsi="Times New Roman" w:cs="Times New Roman"/>
                <w:b/>
                <w:sz w:val="20"/>
                <w:lang w:eastAsia="ru-RU" w:bidi="ru-RU"/>
              </w:rPr>
              <w:t>Слабая сторона</w:t>
            </w:r>
          </w:p>
        </w:tc>
        <w:tc>
          <w:tcPr>
            <w:tcW w:w="2835" w:type="dxa"/>
          </w:tcPr>
          <w:p w:rsidR="008941D6" w:rsidRPr="008941D6" w:rsidRDefault="008941D6" w:rsidP="008941D6">
            <w:pPr>
              <w:spacing w:line="224" w:lineRule="exact"/>
              <w:ind w:left="107"/>
              <w:rPr>
                <w:rFonts w:ascii="Times New Roman" w:eastAsia="Times New Roman" w:hAnsi="Times New Roman" w:cs="Times New Roman"/>
                <w:b/>
                <w:sz w:val="20"/>
                <w:lang w:eastAsia="ru-RU" w:bidi="ru-RU"/>
              </w:rPr>
            </w:pPr>
            <w:r w:rsidRPr="008941D6">
              <w:rPr>
                <w:rFonts w:ascii="Times New Roman" w:eastAsia="Times New Roman" w:hAnsi="Times New Roman" w:cs="Times New Roman"/>
                <w:b/>
                <w:sz w:val="20"/>
                <w:lang w:eastAsia="ru-RU" w:bidi="ru-RU"/>
              </w:rPr>
              <w:t xml:space="preserve"> Возможности</w:t>
            </w:r>
          </w:p>
        </w:tc>
        <w:tc>
          <w:tcPr>
            <w:tcW w:w="1985" w:type="dxa"/>
          </w:tcPr>
          <w:p w:rsidR="008941D6" w:rsidRPr="008941D6" w:rsidRDefault="008941D6" w:rsidP="008941D6">
            <w:pPr>
              <w:spacing w:line="224" w:lineRule="exact"/>
              <w:ind w:left="107"/>
              <w:rPr>
                <w:rFonts w:ascii="Times New Roman" w:eastAsia="Times New Roman" w:hAnsi="Times New Roman" w:cs="Times New Roman"/>
                <w:b/>
                <w:sz w:val="20"/>
                <w:lang w:eastAsia="ru-RU" w:bidi="ru-RU"/>
              </w:rPr>
            </w:pPr>
            <w:r w:rsidRPr="008941D6">
              <w:rPr>
                <w:rFonts w:ascii="Times New Roman" w:eastAsia="Times New Roman" w:hAnsi="Times New Roman" w:cs="Times New Roman"/>
                <w:b/>
                <w:sz w:val="20"/>
                <w:lang w:eastAsia="ru-RU" w:bidi="ru-RU"/>
              </w:rPr>
              <w:t>Угрозы</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Благоприятный социальный и психологический микроклимат в коллективе.</w:t>
            </w:r>
          </w:p>
        </w:tc>
        <w:tc>
          <w:tcPr>
            <w:tcW w:w="2268" w:type="dxa"/>
          </w:tcPr>
          <w:p w:rsidR="008941D6" w:rsidRPr="008941D6" w:rsidRDefault="008941D6" w:rsidP="008941D6">
            <w:pPr>
              <w:spacing w:line="224" w:lineRule="exact"/>
              <w:ind w:left="107"/>
              <w:rPr>
                <w:rFonts w:ascii="Times New Roman" w:eastAsia="Times New Roman" w:hAnsi="Times New Roman" w:cs="Times New Roman"/>
                <w:b/>
                <w:sz w:val="20"/>
                <w:lang w:val="ru-RU" w:eastAsia="ru-RU" w:bidi="ru-RU"/>
              </w:rPr>
            </w:pPr>
          </w:p>
        </w:tc>
        <w:tc>
          <w:tcPr>
            <w:tcW w:w="2835" w:type="dxa"/>
          </w:tcPr>
          <w:p w:rsidR="008941D6" w:rsidRPr="008941D6" w:rsidRDefault="008941D6" w:rsidP="008941D6">
            <w:pPr>
              <w:spacing w:line="215"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Организация работы </w:t>
            </w:r>
            <w:proofErr w:type="gramStart"/>
            <w:r w:rsidRPr="008941D6">
              <w:rPr>
                <w:rFonts w:ascii="Times New Roman" w:eastAsia="Times New Roman" w:hAnsi="Times New Roman" w:cs="Times New Roman"/>
                <w:sz w:val="20"/>
                <w:lang w:val="ru-RU" w:eastAsia="ru-RU" w:bidi="ru-RU"/>
              </w:rPr>
              <w:t>по</w:t>
            </w:r>
            <w:proofErr w:type="gramEnd"/>
          </w:p>
          <w:p w:rsidR="008941D6" w:rsidRPr="008941D6" w:rsidRDefault="008941D6" w:rsidP="008941D6">
            <w:pPr>
              <w:spacing w:line="229"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воспитанию</w:t>
            </w:r>
          </w:p>
          <w:p w:rsidR="008941D6" w:rsidRPr="008941D6" w:rsidRDefault="008941D6" w:rsidP="008941D6">
            <w:pPr>
              <w:spacing w:before="2" w:line="230" w:lineRule="exact"/>
              <w:ind w:left="107" w:right="103"/>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толерантного отношения к учащимся различных национальностей</w:t>
            </w:r>
          </w:p>
        </w:tc>
        <w:tc>
          <w:tcPr>
            <w:tcW w:w="1985" w:type="dxa"/>
          </w:tcPr>
          <w:p w:rsidR="008941D6" w:rsidRPr="008941D6" w:rsidRDefault="008941D6" w:rsidP="008941D6">
            <w:pPr>
              <w:spacing w:line="215"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политической ситуации</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roofErr w:type="gramStart"/>
            <w:r w:rsidRPr="008941D6">
              <w:rPr>
                <w:rFonts w:ascii="Times New Roman" w:eastAsia="Times New Roman" w:hAnsi="Times New Roman" w:cs="Times New Roman"/>
                <w:sz w:val="20"/>
                <w:lang w:val="ru-RU" w:eastAsia="ru-RU" w:bidi="ru-RU"/>
              </w:rPr>
              <w:t>Кадровый состав педагогов школы,  65 % педагогов прошедших квалификационный тест, владение категорией и уровнями  педагогического мастерства)</w:t>
            </w:r>
            <w:proofErr w:type="gramEnd"/>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35% педагогов не проходили аттестацию  на присвоение (подтверждение) квалификационных категорий в   виде прохождения квалификационного тестирования.</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Повышение количества педагогов, повысивших квалификационную категорию</w:t>
            </w:r>
            <w:r w:rsidRPr="008941D6">
              <w:rPr>
                <w:rFonts w:ascii="Times New Roman" w:eastAsia="Times New Roman" w:hAnsi="Times New Roman" w:cs="Times New Roman"/>
                <w:sz w:val="20"/>
                <w:lang w:val="ru-RU" w:eastAsia="ru-RU" w:bidi="ru-RU"/>
              </w:rPr>
              <w:tab/>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Отток педагогов в связи с переездом и сменой работы</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Использование педагогами технологий по обновленным формам в обучении  учащихся</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Недостаточная эффективность  использования инновационных технологий</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Внедрение инновационных технологий развивающего обучения</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Недостаточное информационное оснащение достижений педагогической деятельности</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Calibri" w:hAnsi="Times New Roman" w:cs="Times New Roman"/>
                <w:sz w:val="20"/>
                <w:szCs w:val="20"/>
              </w:rPr>
            </w:pPr>
            <w:r w:rsidRPr="008941D6">
              <w:rPr>
                <w:rFonts w:ascii="Times New Roman" w:eastAsia="Times New Roman" w:hAnsi="Times New Roman" w:cs="Times New Roman"/>
                <w:sz w:val="20"/>
                <w:lang w:eastAsia="ru-RU" w:bidi="ru-RU"/>
              </w:rPr>
              <w:t>Применение уроков «Lesson study»</w:t>
            </w:r>
          </w:p>
        </w:tc>
        <w:tc>
          <w:tcPr>
            <w:tcW w:w="2268" w:type="dxa"/>
          </w:tcPr>
          <w:p w:rsidR="008941D6" w:rsidRPr="008941D6" w:rsidRDefault="008941D6" w:rsidP="008941D6">
            <w:pPr>
              <w:spacing w:line="224" w:lineRule="exact"/>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Отсутствие системы работы по применению «</w:t>
            </w:r>
            <w:r w:rsidRPr="008941D6">
              <w:rPr>
                <w:rFonts w:ascii="Times New Roman" w:eastAsia="Times New Roman" w:hAnsi="Times New Roman" w:cs="Times New Roman"/>
                <w:sz w:val="20"/>
                <w:lang w:eastAsia="ru-RU" w:bidi="ru-RU"/>
              </w:rPr>
              <w:t>Lesson</w:t>
            </w:r>
            <w:r w:rsidRPr="008941D6">
              <w:rPr>
                <w:rFonts w:ascii="Times New Roman" w:eastAsia="Times New Roman" w:hAnsi="Times New Roman" w:cs="Times New Roman"/>
                <w:sz w:val="20"/>
                <w:lang w:val="ru-RU" w:eastAsia="ru-RU" w:bidi="ru-RU"/>
              </w:rPr>
              <w:t xml:space="preserve"> </w:t>
            </w:r>
            <w:r w:rsidRPr="008941D6">
              <w:rPr>
                <w:rFonts w:ascii="Times New Roman" w:eastAsia="Times New Roman" w:hAnsi="Times New Roman" w:cs="Times New Roman"/>
                <w:sz w:val="20"/>
                <w:lang w:eastAsia="ru-RU" w:bidi="ru-RU"/>
              </w:rPr>
              <w:t>study</w:t>
            </w:r>
            <w:r w:rsidRPr="008941D6">
              <w:rPr>
                <w:rFonts w:ascii="Times New Roman" w:eastAsia="Times New Roman" w:hAnsi="Times New Roman" w:cs="Times New Roman"/>
                <w:sz w:val="20"/>
                <w:lang w:val="ru-RU" w:eastAsia="ru-RU" w:bidi="ru-RU"/>
              </w:rPr>
              <w:t>»</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Усовершенствование работы по направлению «</w:t>
            </w:r>
            <w:r w:rsidRPr="008941D6">
              <w:rPr>
                <w:rFonts w:ascii="Times New Roman" w:eastAsia="Times New Roman" w:hAnsi="Times New Roman" w:cs="Times New Roman"/>
                <w:sz w:val="20"/>
                <w:lang w:eastAsia="ru-RU" w:bidi="ru-RU"/>
              </w:rPr>
              <w:t>Lesson</w:t>
            </w:r>
            <w:r w:rsidRPr="008941D6">
              <w:rPr>
                <w:rFonts w:ascii="Times New Roman" w:eastAsia="Times New Roman" w:hAnsi="Times New Roman" w:cs="Times New Roman"/>
                <w:sz w:val="20"/>
                <w:lang w:val="ru-RU" w:eastAsia="ru-RU" w:bidi="ru-RU"/>
              </w:rPr>
              <w:t xml:space="preserve"> </w:t>
            </w:r>
            <w:r w:rsidRPr="008941D6">
              <w:rPr>
                <w:rFonts w:ascii="Times New Roman" w:eastAsia="Times New Roman" w:hAnsi="Times New Roman" w:cs="Times New Roman"/>
                <w:sz w:val="20"/>
                <w:lang w:eastAsia="ru-RU" w:bidi="ru-RU"/>
              </w:rPr>
              <w:t>study</w:t>
            </w:r>
            <w:r w:rsidRPr="008941D6">
              <w:rPr>
                <w:rFonts w:ascii="Times New Roman" w:eastAsia="Times New Roman" w:hAnsi="Times New Roman" w:cs="Times New Roman"/>
                <w:sz w:val="20"/>
                <w:lang w:val="ru-RU" w:eastAsia="ru-RU" w:bidi="ru-RU"/>
              </w:rPr>
              <w:t>»</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Участие и проведение  семинаров, конференций, круглых столов, творческих групп,  выездных проверок и т.д.</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Повышение практических навыков педагогов в работе данной группы детей</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Проектная работа учителей начальных классов на уровне  школы, района и  области</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Повышение педагогического мастерства учителей</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Отток педагогов в связи с переездом и сменой работы</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szCs w:val="20"/>
                <w:lang w:eastAsia="ru-RU" w:bidi="ru-RU"/>
              </w:rPr>
            </w:pPr>
            <w:r w:rsidRPr="008941D6">
              <w:rPr>
                <w:rFonts w:ascii="Times New Roman" w:eastAsia="Calibri" w:hAnsi="Times New Roman" w:cs="Times New Roman"/>
                <w:sz w:val="20"/>
                <w:szCs w:val="20"/>
              </w:rPr>
              <w:t>Работа творческих групп учителей</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Повышение педагогического мастерства учителей</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Отток педагогов в связи с переездом и сменой работы</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57% кабинетов оснащены ИКТ</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Недостаточная оснащенность предметных кабинетов</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Улучшение условий оснащения предметных кабинетов.</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Недостаточное финансирование</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 xml:space="preserve">Стабильное качество знаний учащихся. </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Дети имеют </w:t>
            </w:r>
            <w:proofErr w:type="gramStart"/>
            <w:r w:rsidRPr="008941D6">
              <w:rPr>
                <w:rFonts w:ascii="Times New Roman" w:eastAsia="Times New Roman" w:hAnsi="Times New Roman" w:cs="Times New Roman"/>
                <w:sz w:val="20"/>
                <w:lang w:val="ru-RU" w:eastAsia="ru-RU" w:bidi="ru-RU"/>
              </w:rPr>
              <w:t>средний</w:t>
            </w:r>
            <w:proofErr w:type="gramEnd"/>
          </w:p>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уровень</w:t>
            </w:r>
          </w:p>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интеллектуального развития. Средний</w:t>
            </w:r>
          </w:p>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уровень мотивации детей к обучению.</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Повышение уровня качества знаний</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Понижение уровня качества знаний</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Обучающиеся</w:t>
            </w:r>
          </w:p>
          <w:p w:rsidR="008941D6" w:rsidRPr="008941D6" w:rsidRDefault="008941D6" w:rsidP="008941D6">
            <w:pPr>
              <w:ind w:left="107" w:right="222"/>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подтверждают знания за курс основной и</w:t>
            </w:r>
          </w:p>
          <w:p w:rsidR="008941D6" w:rsidRPr="008941D6" w:rsidRDefault="008941D6" w:rsidP="008941D6">
            <w:pPr>
              <w:ind w:left="107" w:right="464"/>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средней школы по основным базовым предметам в ходе </w:t>
            </w:r>
            <w:r w:rsidRPr="008941D6">
              <w:rPr>
                <w:rFonts w:ascii="Times New Roman" w:eastAsia="Times New Roman" w:hAnsi="Times New Roman" w:cs="Times New Roman"/>
                <w:sz w:val="20"/>
                <w:lang w:val="ru-RU" w:eastAsia="ru-RU" w:bidi="ru-RU"/>
              </w:rPr>
              <w:lastRenderedPageBreak/>
              <w:t>государственной</w:t>
            </w:r>
          </w:p>
          <w:p w:rsidR="008941D6" w:rsidRPr="008941D6" w:rsidRDefault="008941D6" w:rsidP="008941D6">
            <w:pPr>
              <w:spacing w:before="1" w:line="220" w:lineRule="exact"/>
              <w:ind w:left="107"/>
              <w:rPr>
                <w:rFonts w:ascii="Times New Roman" w:eastAsia="Times New Roman" w:hAnsi="Times New Roman" w:cs="Times New Roman"/>
                <w:sz w:val="20"/>
                <w:lang w:eastAsia="ru-RU" w:bidi="ru-RU"/>
              </w:rPr>
            </w:pPr>
            <w:proofErr w:type="gramStart"/>
            <w:r w:rsidRPr="008941D6">
              <w:rPr>
                <w:rFonts w:ascii="Times New Roman" w:eastAsia="Times New Roman" w:hAnsi="Times New Roman" w:cs="Times New Roman"/>
                <w:sz w:val="20"/>
                <w:lang w:eastAsia="ru-RU" w:bidi="ru-RU"/>
              </w:rPr>
              <w:t>( итоговой</w:t>
            </w:r>
            <w:proofErr w:type="gramEnd"/>
            <w:r w:rsidRPr="008941D6">
              <w:rPr>
                <w:rFonts w:ascii="Times New Roman" w:eastAsia="Times New Roman" w:hAnsi="Times New Roman" w:cs="Times New Roman"/>
                <w:sz w:val="20"/>
                <w:lang w:eastAsia="ru-RU" w:bidi="ru-RU"/>
              </w:rPr>
              <w:t>) аттестации.</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lastRenderedPageBreak/>
              <w:t xml:space="preserve">Дети имеют </w:t>
            </w:r>
            <w:proofErr w:type="gramStart"/>
            <w:r w:rsidRPr="008941D6">
              <w:rPr>
                <w:rFonts w:ascii="Times New Roman" w:eastAsia="Times New Roman" w:hAnsi="Times New Roman" w:cs="Times New Roman"/>
                <w:sz w:val="20"/>
                <w:lang w:val="ru-RU" w:eastAsia="ru-RU" w:bidi="ru-RU"/>
              </w:rPr>
              <w:t>средний</w:t>
            </w:r>
            <w:proofErr w:type="gramEnd"/>
          </w:p>
          <w:p w:rsidR="008941D6" w:rsidRPr="008941D6" w:rsidRDefault="008941D6" w:rsidP="008941D6">
            <w:pPr>
              <w:spacing w:line="229"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уровень</w:t>
            </w:r>
          </w:p>
          <w:p w:rsidR="008941D6" w:rsidRPr="008941D6" w:rsidRDefault="008941D6" w:rsidP="008941D6">
            <w:pPr>
              <w:ind w:left="107" w:right="456"/>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w w:val="95"/>
                <w:sz w:val="20"/>
                <w:lang w:val="ru-RU" w:eastAsia="ru-RU" w:bidi="ru-RU"/>
              </w:rPr>
              <w:t xml:space="preserve">интеллектуального </w:t>
            </w:r>
            <w:r w:rsidRPr="008941D6">
              <w:rPr>
                <w:rFonts w:ascii="Times New Roman" w:eastAsia="Times New Roman" w:hAnsi="Times New Roman" w:cs="Times New Roman"/>
                <w:sz w:val="20"/>
                <w:lang w:val="ru-RU" w:eastAsia="ru-RU" w:bidi="ru-RU"/>
              </w:rPr>
              <w:t>развития. Средний</w:t>
            </w:r>
          </w:p>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уровень мотивации детей к обучению.</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Внедрение</w:t>
            </w:r>
          </w:p>
          <w:p w:rsidR="008941D6" w:rsidRPr="008941D6" w:rsidRDefault="008941D6" w:rsidP="008941D6">
            <w:pPr>
              <w:ind w:left="107" w:right="158"/>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w w:val="95"/>
                <w:sz w:val="20"/>
                <w:lang w:val="ru-RU" w:eastAsia="ru-RU" w:bidi="ru-RU"/>
              </w:rPr>
              <w:t xml:space="preserve">инновационных </w:t>
            </w:r>
            <w:r w:rsidRPr="008941D6">
              <w:rPr>
                <w:rFonts w:ascii="Times New Roman" w:eastAsia="Times New Roman" w:hAnsi="Times New Roman" w:cs="Times New Roman"/>
                <w:sz w:val="20"/>
                <w:lang w:val="ru-RU" w:eastAsia="ru-RU" w:bidi="ru-RU"/>
              </w:rPr>
              <w:t>технологий</w:t>
            </w:r>
          </w:p>
          <w:p w:rsidR="008941D6" w:rsidRPr="008941D6" w:rsidRDefault="008941D6" w:rsidP="008941D6">
            <w:pPr>
              <w:spacing w:line="228"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развивающего обучения.</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экономической ситуации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lastRenderedPageBreak/>
              <w:t>Выстроена система</w:t>
            </w:r>
          </w:p>
          <w:p w:rsidR="008941D6" w:rsidRPr="008941D6" w:rsidRDefault="008941D6" w:rsidP="008941D6">
            <w:pPr>
              <w:ind w:left="107" w:right="235"/>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работы с одаренными и мотивированными детьми.</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Недостаточно высокий</w:t>
            </w:r>
          </w:p>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уровень достижений</w:t>
            </w:r>
          </w:p>
          <w:p w:rsidR="008941D6" w:rsidRPr="008941D6" w:rsidRDefault="008941D6" w:rsidP="008941D6">
            <w:pPr>
              <w:spacing w:before="1"/>
              <w:ind w:left="107" w:right="261"/>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учащихся на олимпиадах Республиканского и международного уровня.</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Повышение</w:t>
            </w:r>
          </w:p>
          <w:p w:rsidR="008941D6" w:rsidRPr="008941D6" w:rsidRDefault="008941D6" w:rsidP="008941D6">
            <w:pPr>
              <w:ind w:left="107" w:right="172"/>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эффективности работы </w:t>
            </w:r>
            <w:r w:rsidRPr="008941D6">
              <w:rPr>
                <w:rFonts w:ascii="Times New Roman" w:eastAsia="Times New Roman" w:hAnsi="Times New Roman" w:cs="Times New Roman"/>
                <w:spacing w:val="-11"/>
                <w:sz w:val="20"/>
                <w:lang w:val="ru-RU" w:eastAsia="ru-RU" w:bidi="ru-RU"/>
              </w:rPr>
              <w:t xml:space="preserve">с </w:t>
            </w:r>
            <w:proofErr w:type="gramStart"/>
            <w:r w:rsidRPr="008941D6">
              <w:rPr>
                <w:rFonts w:ascii="Times New Roman" w:eastAsia="Times New Roman" w:hAnsi="Times New Roman" w:cs="Times New Roman"/>
                <w:sz w:val="20"/>
                <w:lang w:val="ru-RU" w:eastAsia="ru-RU" w:bidi="ru-RU"/>
              </w:rPr>
              <w:t>одаренными</w:t>
            </w:r>
            <w:proofErr w:type="gramEnd"/>
            <w:r w:rsidRPr="008941D6">
              <w:rPr>
                <w:rFonts w:ascii="Times New Roman" w:eastAsia="Times New Roman" w:hAnsi="Times New Roman" w:cs="Times New Roman"/>
                <w:sz w:val="20"/>
                <w:lang w:val="ru-RU" w:eastAsia="ru-RU" w:bidi="ru-RU"/>
              </w:rPr>
              <w:t xml:space="preserve"> и</w:t>
            </w:r>
          </w:p>
          <w:p w:rsidR="008941D6" w:rsidRPr="00154A5F" w:rsidRDefault="008941D6" w:rsidP="008941D6">
            <w:pPr>
              <w:spacing w:before="1"/>
              <w:ind w:left="107" w:right="264"/>
              <w:rPr>
                <w:rFonts w:ascii="Times New Roman" w:eastAsia="Times New Roman" w:hAnsi="Times New Roman" w:cs="Times New Roman"/>
                <w:sz w:val="20"/>
                <w:lang w:val="ru-RU" w:eastAsia="ru-RU" w:bidi="ru-RU"/>
              </w:rPr>
            </w:pPr>
            <w:r w:rsidRPr="00154A5F">
              <w:rPr>
                <w:rFonts w:ascii="Times New Roman" w:eastAsia="Times New Roman" w:hAnsi="Times New Roman" w:cs="Times New Roman"/>
                <w:sz w:val="20"/>
                <w:lang w:val="ru-RU" w:eastAsia="ru-RU" w:bidi="ru-RU"/>
              </w:rPr>
              <w:t>талантливыми детьми</w:t>
            </w:r>
            <w:r w:rsidRPr="00154A5F">
              <w:rPr>
                <w:rFonts w:ascii="Times New Roman" w:eastAsia="Times New Roman" w:hAnsi="Times New Roman" w:cs="Times New Roman"/>
                <w:spacing w:val="-11"/>
                <w:sz w:val="20"/>
                <w:lang w:val="ru-RU" w:eastAsia="ru-RU" w:bidi="ru-RU"/>
              </w:rPr>
              <w:t xml:space="preserve"> </w:t>
            </w:r>
            <w:r w:rsidRPr="00154A5F">
              <w:rPr>
                <w:rFonts w:ascii="Times New Roman" w:eastAsia="Times New Roman" w:hAnsi="Times New Roman" w:cs="Times New Roman"/>
                <w:sz w:val="20"/>
                <w:lang w:val="ru-RU" w:eastAsia="ru-RU" w:bidi="ru-RU"/>
              </w:rPr>
              <w:t xml:space="preserve"> </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экономической ситуации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Участие учащихся в различных олимпиадах и конкурсах городского, областного, республиканского и международного уровня.</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Недостаточная результативность участия обучающихся на </w:t>
            </w:r>
            <w:proofErr w:type="gramStart"/>
            <w:r w:rsidRPr="008941D6">
              <w:rPr>
                <w:rFonts w:ascii="Times New Roman" w:eastAsia="Times New Roman" w:hAnsi="Times New Roman" w:cs="Times New Roman"/>
                <w:sz w:val="20"/>
                <w:lang w:val="ru-RU" w:eastAsia="ru-RU" w:bidi="ru-RU"/>
              </w:rPr>
              <w:t>областном</w:t>
            </w:r>
            <w:proofErr w:type="gramEnd"/>
            <w:r w:rsidRPr="008941D6">
              <w:rPr>
                <w:rFonts w:ascii="Times New Roman" w:eastAsia="Times New Roman" w:hAnsi="Times New Roman" w:cs="Times New Roman"/>
                <w:sz w:val="20"/>
                <w:lang w:val="ru-RU" w:eastAsia="ru-RU" w:bidi="ru-RU"/>
              </w:rPr>
              <w:t>, республиканском,  международном уровнях.</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Повышение результативности участия обучающихся на  </w:t>
            </w:r>
            <w:proofErr w:type="gramStart"/>
            <w:r w:rsidRPr="008941D6">
              <w:rPr>
                <w:rFonts w:ascii="Times New Roman" w:eastAsia="Times New Roman" w:hAnsi="Times New Roman" w:cs="Times New Roman"/>
                <w:sz w:val="20"/>
                <w:lang w:val="ru-RU" w:eastAsia="ru-RU" w:bidi="ru-RU"/>
              </w:rPr>
              <w:t>областном</w:t>
            </w:r>
            <w:proofErr w:type="gramEnd"/>
            <w:r w:rsidRPr="008941D6">
              <w:rPr>
                <w:rFonts w:ascii="Times New Roman" w:eastAsia="Times New Roman" w:hAnsi="Times New Roman" w:cs="Times New Roman"/>
                <w:sz w:val="20"/>
                <w:lang w:val="ru-RU" w:eastAsia="ru-RU" w:bidi="ru-RU"/>
              </w:rPr>
              <w:t>, республиканском,  международном уровнях.</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Переход детей в школы для одаренных детей.</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57% педагогов, прошедших курсы инклюзивного образования.</w:t>
            </w:r>
          </w:p>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Сотрудничество с психологической службой с ПМПК №2 г. Темиртау</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Отсутствие специализированных кабинетов для проведения коррекционных занятий специалистами ПМПк</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Создание максимально комфортных условий для детей с ООП.</w:t>
            </w:r>
          </w:p>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Непринятие родителями факта несоответствия психического развития ребенка возрастным особенностям физического развития.</w:t>
            </w: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Выход авторских публикаций в СМИ, методических пособий, статей в периодических газетных изданиях</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Недостаточность публикаций в областных и республиканских периодических изданиях</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Повысить количество публикаций в областных и республиканских периодических изданиях</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r>
      <w:tr w:rsidR="008941D6" w:rsidRPr="008941D6" w:rsidTr="008941D6">
        <w:trPr>
          <w:trHeight w:val="460"/>
        </w:trPr>
        <w:tc>
          <w:tcPr>
            <w:tcW w:w="2711"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Тесное сотрудничество и взаимодействие школы с колледжами и ВУЗами по дальнейшему трудоустройству учащихся школы.</w:t>
            </w:r>
          </w:p>
        </w:tc>
        <w:tc>
          <w:tcPr>
            <w:tcW w:w="2268" w:type="dxa"/>
          </w:tcPr>
          <w:p w:rsidR="008941D6" w:rsidRPr="008941D6" w:rsidRDefault="008941D6" w:rsidP="008941D6">
            <w:pPr>
              <w:spacing w:line="224"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Трудности профессионального определения учащихся</w:t>
            </w:r>
          </w:p>
        </w:tc>
        <w:tc>
          <w:tcPr>
            <w:tcW w:w="283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Повышение информированности учащихся и родителей о мире профессий</w:t>
            </w:r>
          </w:p>
        </w:tc>
        <w:tc>
          <w:tcPr>
            <w:tcW w:w="1985" w:type="dxa"/>
          </w:tcPr>
          <w:p w:rsidR="008941D6" w:rsidRPr="008941D6" w:rsidRDefault="008941D6" w:rsidP="008941D6">
            <w:pPr>
              <w:spacing w:line="224" w:lineRule="exact"/>
              <w:ind w:left="107"/>
              <w:rPr>
                <w:rFonts w:ascii="Times New Roman" w:eastAsia="Times New Roman" w:hAnsi="Times New Roman" w:cs="Times New Roman"/>
                <w:sz w:val="20"/>
                <w:lang w:val="ru-RU" w:eastAsia="ru-RU" w:bidi="ru-RU"/>
              </w:rPr>
            </w:pPr>
          </w:p>
        </w:tc>
      </w:tr>
      <w:tr w:rsidR="008941D6" w:rsidRPr="008941D6" w:rsidTr="008941D6">
        <w:trPr>
          <w:trHeight w:val="460"/>
        </w:trPr>
        <w:tc>
          <w:tcPr>
            <w:tcW w:w="2711" w:type="dxa"/>
          </w:tcPr>
          <w:p w:rsidR="008941D6" w:rsidRPr="008941D6" w:rsidRDefault="008941D6" w:rsidP="008941D6">
            <w:pPr>
              <w:ind w:left="107" w:right="170"/>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Имеется</w:t>
            </w:r>
            <w:r w:rsidRPr="008941D6">
              <w:rPr>
                <w:rFonts w:ascii="Times New Roman" w:eastAsia="Times New Roman" w:hAnsi="Times New Roman" w:cs="Times New Roman"/>
                <w:spacing w:val="-9"/>
                <w:sz w:val="20"/>
                <w:lang w:val="ru-RU" w:eastAsia="ru-RU" w:bidi="ru-RU"/>
              </w:rPr>
              <w:t xml:space="preserve"> </w:t>
            </w:r>
            <w:r w:rsidRPr="008941D6">
              <w:rPr>
                <w:rFonts w:ascii="Times New Roman" w:eastAsia="Times New Roman" w:hAnsi="Times New Roman" w:cs="Times New Roman"/>
                <w:sz w:val="20"/>
                <w:lang w:val="ru-RU" w:eastAsia="ru-RU" w:bidi="ru-RU"/>
              </w:rPr>
              <w:t>определенная система</w:t>
            </w:r>
          </w:p>
          <w:p w:rsidR="008941D6" w:rsidRPr="008941D6" w:rsidRDefault="008941D6" w:rsidP="008941D6">
            <w:pPr>
              <w:ind w:left="107" w:right="278"/>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w w:val="95"/>
                <w:sz w:val="20"/>
                <w:lang w:val="ru-RU" w:eastAsia="ru-RU" w:bidi="ru-RU"/>
              </w:rPr>
              <w:t xml:space="preserve">воспитательной </w:t>
            </w:r>
            <w:r w:rsidRPr="008941D6">
              <w:rPr>
                <w:rFonts w:ascii="Times New Roman" w:eastAsia="Times New Roman" w:hAnsi="Times New Roman" w:cs="Times New Roman"/>
                <w:sz w:val="20"/>
                <w:lang w:val="ru-RU" w:eastAsia="ru-RU" w:bidi="ru-RU"/>
              </w:rPr>
              <w:t>работы.</w:t>
            </w:r>
          </w:p>
          <w:p w:rsidR="008941D6" w:rsidRPr="008941D6" w:rsidRDefault="008941D6" w:rsidP="008941D6">
            <w:pPr>
              <w:spacing w:line="230" w:lineRule="exact"/>
              <w:ind w:left="107" w:right="630"/>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val="ru-RU" w:eastAsia="ru-RU" w:bidi="ru-RU"/>
              </w:rPr>
              <w:t xml:space="preserve">Положительная динамика уровня воспитанности детей. </w:t>
            </w:r>
            <w:r w:rsidRPr="008941D6">
              <w:rPr>
                <w:rFonts w:ascii="Times New Roman" w:eastAsia="Times New Roman" w:hAnsi="Times New Roman" w:cs="Times New Roman"/>
                <w:sz w:val="20"/>
                <w:lang w:eastAsia="ru-RU" w:bidi="ru-RU"/>
              </w:rPr>
              <w:t>Высокая социальная</w:t>
            </w:r>
          </w:p>
          <w:p w:rsidR="008941D6" w:rsidRPr="008941D6" w:rsidRDefault="008941D6" w:rsidP="008941D6">
            <w:pPr>
              <w:spacing w:line="230" w:lineRule="exact"/>
              <w:ind w:left="107" w:right="630"/>
              <w:rPr>
                <w:rFonts w:ascii="Times New Roman" w:eastAsia="Times New Roman" w:hAnsi="Times New Roman" w:cs="Times New Roman"/>
                <w:sz w:val="20"/>
                <w:lang w:eastAsia="ru-RU" w:bidi="ru-RU"/>
              </w:rPr>
            </w:pPr>
            <w:proofErr w:type="gramStart"/>
            <w:r w:rsidRPr="008941D6">
              <w:rPr>
                <w:rFonts w:ascii="Times New Roman" w:eastAsia="Times New Roman" w:hAnsi="Times New Roman" w:cs="Times New Roman"/>
                <w:sz w:val="20"/>
                <w:lang w:eastAsia="ru-RU" w:bidi="ru-RU"/>
              </w:rPr>
              <w:t>активность</w:t>
            </w:r>
            <w:proofErr w:type="gramEnd"/>
            <w:r w:rsidRPr="008941D6">
              <w:rPr>
                <w:rFonts w:ascii="Times New Roman" w:eastAsia="Times New Roman" w:hAnsi="Times New Roman" w:cs="Times New Roman"/>
                <w:sz w:val="20"/>
                <w:lang w:eastAsia="ru-RU" w:bidi="ru-RU"/>
              </w:rPr>
              <w:t xml:space="preserve"> детей.</w:t>
            </w:r>
          </w:p>
        </w:tc>
        <w:tc>
          <w:tcPr>
            <w:tcW w:w="2268" w:type="dxa"/>
          </w:tcPr>
          <w:p w:rsidR="008941D6" w:rsidRPr="008941D6" w:rsidRDefault="008941D6" w:rsidP="008941D6">
            <w:pPr>
              <w:ind w:left="107" w:right="143"/>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Наличие детей из многодетных и малообеспеченных семей</w:t>
            </w:r>
          </w:p>
        </w:tc>
        <w:tc>
          <w:tcPr>
            <w:tcW w:w="2835" w:type="dxa"/>
          </w:tcPr>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Внедрение в систему воспитательной работы школы технологии</w:t>
            </w:r>
          </w:p>
          <w:p w:rsidR="008941D6" w:rsidRPr="008941D6" w:rsidRDefault="008941D6" w:rsidP="008941D6">
            <w:pPr>
              <w:ind w:left="107"/>
              <w:rPr>
                <w:rFonts w:ascii="Times New Roman" w:eastAsia="Times New Roman" w:hAnsi="Times New Roman" w:cs="Times New Roman"/>
                <w:sz w:val="20"/>
                <w:lang w:eastAsia="ru-RU" w:bidi="ru-RU"/>
              </w:rPr>
            </w:pPr>
            <w:proofErr w:type="gramStart"/>
            <w:r w:rsidRPr="008941D6">
              <w:rPr>
                <w:rFonts w:ascii="Times New Roman" w:eastAsia="Times New Roman" w:hAnsi="Times New Roman" w:cs="Times New Roman"/>
                <w:sz w:val="20"/>
                <w:lang w:eastAsia="ru-RU" w:bidi="ru-RU"/>
              </w:rPr>
              <w:t>социального</w:t>
            </w:r>
            <w:proofErr w:type="gramEnd"/>
            <w:r w:rsidRPr="008941D6">
              <w:rPr>
                <w:rFonts w:ascii="Times New Roman" w:eastAsia="Times New Roman" w:hAnsi="Times New Roman" w:cs="Times New Roman"/>
                <w:sz w:val="20"/>
                <w:lang w:eastAsia="ru-RU" w:bidi="ru-RU"/>
              </w:rPr>
              <w:t xml:space="preserve"> </w:t>
            </w:r>
            <w:r w:rsidRPr="008941D6">
              <w:rPr>
                <w:rFonts w:ascii="Times New Roman" w:eastAsia="Times New Roman" w:hAnsi="Times New Roman" w:cs="Times New Roman"/>
                <w:w w:val="95"/>
                <w:sz w:val="20"/>
                <w:lang w:eastAsia="ru-RU" w:bidi="ru-RU"/>
              </w:rPr>
              <w:t>проектирования.</w:t>
            </w:r>
          </w:p>
        </w:tc>
        <w:tc>
          <w:tcPr>
            <w:tcW w:w="1985" w:type="dxa"/>
          </w:tcPr>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 экономической ситуации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Позитивное отношение</w:t>
            </w:r>
          </w:p>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родителей к школе, учителям.</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Недостаточная активность</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родительской</w:t>
            </w:r>
          </w:p>
          <w:p w:rsidR="008941D6" w:rsidRPr="008941D6" w:rsidRDefault="008941D6" w:rsidP="008941D6">
            <w:pPr>
              <w:spacing w:before="1"/>
              <w:ind w:left="107" w:right="138"/>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 xml:space="preserve">общественности </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Создание системы</w:t>
            </w:r>
          </w:p>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повышения уровня педагогической просвещенности родителей.</w:t>
            </w:r>
          </w:p>
          <w:p w:rsidR="008941D6" w:rsidRPr="008941D6" w:rsidRDefault="008941D6" w:rsidP="008941D6">
            <w:pPr>
              <w:ind w:left="107" w:right="172"/>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Привлечение родителей к участию </w:t>
            </w:r>
            <w:proofErr w:type="gramStart"/>
            <w:r w:rsidRPr="008941D6">
              <w:rPr>
                <w:rFonts w:ascii="Times New Roman" w:eastAsia="Times New Roman" w:hAnsi="Times New Roman" w:cs="Times New Roman"/>
                <w:sz w:val="20"/>
                <w:lang w:val="ru-RU" w:eastAsia="ru-RU" w:bidi="ru-RU"/>
              </w:rPr>
              <w:t>в</w:t>
            </w:r>
            <w:proofErr w:type="gramEnd"/>
          </w:p>
          <w:p w:rsidR="008941D6" w:rsidRPr="008941D6" w:rsidRDefault="008941D6" w:rsidP="008941D6">
            <w:pPr>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w w:val="95"/>
                <w:sz w:val="20"/>
                <w:lang w:val="ru-RU" w:eastAsia="ru-RU" w:bidi="ru-RU"/>
              </w:rPr>
              <w:t xml:space="preserve">общешкольных </w:t>
            </w:r>
            <w:proofErr w:type="gramStart"/>
            <w:r w:rsidRPr="008941D6">
              <w:rPr>
                <w:rFonts w:ascii="Times New Roman" w:eastAsia="Times New Roman" w:hAnsi="Times New Roman" w:cs="Times New Roman"/>
                <w:sz w:val="20"/>
                <w:lang w:val="ru-RU" w:eastAsia="ru-RU" w:bidi="ru-RU"/>
              </w:rPr>
              <w:t>мероприятиях</w:t>
            </w:r>
            <w:proofErr w:type="gramEnd"/>
            <w:r w:rsidRPr="008941D6">
              <w:rPr>
                <w:rFonts w:ascii="Times New Roman" w:eastAsia="Times New Roman" w:hAnsi="Times New Roman" w:cs="Times New Roman"/>
                <w:sz w:val="20"/>
                <w:lang w:val="ru-RU" w:eastAsia="ru-RU" w:bidi="ru-RU"/>
              </w:rPr>
              <w:t>.</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экономической ситуации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Созданы условия </w:t>
            </w:r>
            <w:proofErr w:type="gramStart"/>
            <w:r w:rsidRPr="008941D6">
              <w:rPr>
                <w:rFonts w:ascii="Times New Roman" w:eastAsia="Times New Roman" w:hAnsi="Times New Roman" w:cs="Times New Roman"/>
                <w:sz w:val="20"/>
                <w:lang w:val="ru-RU" w:eastAsia="ru-RU" w:bidi="ru-RU"/>
              </w:rPr>
              <w:t>для</w:t>
            </w:r>
            <w:proofErr w:type="gramEnd"/>
          </w:p>
          <w:p w:rsidR="008941D6" w:rsidRPr="008941D6" w:rsidRDefault="008941D6" w:rsidP="008941D6">
            <w:pPr>
              <w:ind w:left="107" w:right="310"/>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сохранения здоровья детей.</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Увеличение  детей с ограниченными возможностями развития</w:t>
            </w:r>
          </w:p>
          <w:p w:rsidR="008941D6" w:rsidRPr="008941D6" w:rsidRDefault="008941D6" w:rsidP="008941D6">
            <w:pPr>
              <w:ind w:left="107" w:right="456"/>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среди обучающихся школы</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Создание системы</w:t>
            </w:r>
          </w:p>
          <w:p w:rsidR="008941D6" w:rsidRPr="008941D6" w:rsidRDefault="008941D6" w:rsidP="008941D6">
            <w:pPr>
              <w:ind w:left="107" w:right="103"/>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работы по профилактике заболеваний и организации спортивн</w:t>
            </w:r>
            <w:proofErr w:type="gramStart"/>
            <w:r w:rsidRPr="008941D6">
              <w:rPr>
                <w:rFonts w:ascii="Times New Roman" w:eastAsia="Times New Roman" w:hAnsi="Times New Roman" w:cs="Times New Roman"/>
                <w:sz w:val="20"/>
                <w:lang w:val="ru-RU" w:eastAsia="ru-RU" w:bidi="ru-RU"/>
              </w:rPr>
              <w:t>о-</w:t>
            </w:r>
            <w:proofErr w:type="gramEnd"/>
            <w:r w:rsidRPr="008941D6">
              <w:rPr>
                <w:rFonts w:ascii="Times New Roman" w:eastAsia="Times New Roman" w:hAnsi="Times New Roman" w:cs="Times New Roman"/>
                <w:sz w:val="20"/>
                <w:lang w:val="ru-RU" w:eastAsia="ru-RU" w:bidi="ru-RU"/>
              </w:rPr>
              <w:t xml:space="preserve"> оздоровительной работы </w:t>
            </w:r>
          </w:p>
          <w:p w:rsidR="008941D6" w:rsidRPr="008941D6" w:rsidRDefault="008941D6" w:rsidP="008941D6">
            <w:pPr>
              <w:spacing w:line="222" w:lineRule="exact"/>
              <w:ind w:left="107"/>
              <w:rPr>
                <w:rFonts w:ascii="Times New Roman" w:eastAsia="Times New Roman" w:hAnsi="Times New Roman" w:cs="Times New Roman"/>
                <w:sz w:val="20"/>
                <w:lang w:val="ru-RU" w:eastAsia="ru-RU" w:bidi="ru-RU"/>
              </w:rPr>
            </w:pP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Изменение социально-</w:t>
            </w:r>
          </w:p>
          <w:p w:rsidR="008941D6" w:rsidRPr="008941D6" w:rsidRDefault="008941D6" w:rsidP="008941D6">
            <w:pPr>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экономической ситуации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val="ru-RU" w:eastAsia="ru-RU" w:bidi="ru-RU"/>
              </w:rPr>
              <w:t xml:space="preserve">Система работа с учащимися по спортивному направлению </w:t>
            </w:r>
            <w:r w:rsidRPr="008941D6">
              <w:rPr>
                <w:rFonts w:ascii="Times New Roman" w:eastAsia="Times New Roman" w:hAnsi="Times New Roman" w:cs="Times New Roman"/>
                <w:sz w:val="20"/>
                <w:lang w:eastAsia="ru-RU" w:bidi="ru-RU"/>
              </w:rPr>
              <w:t>(баскетбол, хоккей)</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Недостаточное оснащение школы спортивным оборудованием и инвентарем</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Приобретение  спортивного инвентаря из средств государственного бюджета</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Переход одаренных детей по спортивному направлению в специализированные спортивные школы.</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lastRenderedPageBreak/>
              <w:t xml:space="preserve">Сотрудничество с целью профилактики </w:t>
            </w:r>
            <w:proofErr w:type="gramStart"/>
            <w:r w:rsidRPr="008941D6">
              <w:rPr>
                <w:rFonts w:ascii="Times New Roman" w:eastAsia="Times New Roman" w:hAnsi="Times New Roman" w:cs="Times New Roman"/>
                <w:sz w:val="20"/>
                <w:lang w:val="ru-RU" w:eastAsia="ru-RU" w:bidi="ru-RU"/>
              </w:rPr>
              <w:t>с</w:t>
            </w:r>
            <w:proofErr w:type="gramEnd"/>
            <w:r w:rsidRPr="008941D6">
              <w:rPr>
                <w:rFonts w:ascii="Times New Roman" w:eastAsia="Times New Roman" w:hAnsi="Times New Roman" w:cs="Times New Roman"/>
                <w:sz w:val="20"/>
                <w:lang w:val="ru-RU" w:eastAsia="ru-RU" w:bidi="ru-RU"/>
              </w:rPr>
              <w:t xml:space="preserve"> службой ГДН</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Наличие неблагополучных семей</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Профилактическая работа с родителями учащихся из неблагополучных семей </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Выявление учащихся с девиантным поведением и постановка их на учет ГДН.</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Активное продвижение и ведение школьных страниц и аккаунтов в социальных сетях (</w:t>
            </w:r>
            <w:r w:rsidRPr="008941D6">
              <w:rPr>
                <w:rFonts w:ascii="Times New Roman" w:eastAsia="Times New Roman" w:hAnsi="Times New Roman" w:cs="Times New Roman"/>
                <w:sz w:val="20"/>
                <w:lang w:eastAsia="ru-RU" w:bidi="ru-RU"/>
              </w:rPr>
              <w:t>Instagram</w:t>
            </w:r>
            <w:r w:rsidRPr="008941D6">
              <w:rPr>
                <w:rFonts w:ascii="Times New Roman" w:eastAsia="Times New Roman" w:hAnsi="Times New Roman" w:cs="Times New Roman"/>
                <w:sz w:val="20"/>
                <w:lang w:val="ru-RU" w:eastAsia="ru-RU" w:bidi="ru-RU"/>
              </w:rPr>
              <w:t>, Фейсбук).</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Неполный охват аудитории учащихся по причине низкой скорости интернета</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Эффективная информированность учащихся и родителей</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Огромное количество опасной и фейковой информации в СМИ и Интернете</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Организация школьного музея</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Недостаточность оснащения экспонатами школьного музея.</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Привлечение родительской общественности, учащихся, жителей села, социальных партнеров для пополнения количества экспонатов музея</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Недостаточная мотивация  к функционированию музея</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Функционирование школьной столовой. Организация горячего питания</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Недостаточное оснащение оборудования столовой</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 Расширить помещение столовой, улучшить условия приема пищи.</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Выход оборудования из строя из-за старой электрической проводки</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Оформление школы стендами</w:t>
            </w: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 xml:space="preserve">Несовременное оформление школы </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 xml:space="preserve">Оформление школы в современном стиле с использованием содержательной информации </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Неэффективное содержание информации, содержащейся на стендах</w:t>
            </w:r>
          </w:p>
        </w:tc>
      </w:tr>
      <w:tr w:rsidR="008941D6" w:rsidRPr="008941D6" w:rsidTr="008941D6">
        <w:trPr>
          <w:trHeight w:val="460"/>
        </w:trPr>
        <w:tc>
          <w:tcPr>
            <w:tcW w:w="2711"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p>
        </w:tc>
        <w:tc>
          <w:tcPr>
            <w:tcW w:w="2268" w:type="dxa"/>
          </w:tcPr>
          <w:p w:rsidR="008941D6" w:rsidRPr="008941D6" w:rsidRDefault="008941D6" w:rsidP="008941D6">
            <w:pPr>
              <w:spacing w:line="217" w:lineRule="exact"/>
              <w:ind w:left="107"/>
              <w:rPr>
                <w:rFonts w:ascii="Times New Roman" w:eastAsia="Times New Roman" w:hAnsi="Times New Roman" w:cs="Times New Roman"/>
                <w:sz w:val="20"/>
                <w:lang w:eastAsia="ru-RU" w:bidi="ru-RU"/>
              </w:rPr>
            </w:pPr>
            <w:r w:rsidRPr="008941D6">
              <w:rPr>
                <w:rFonts w:ascii="Times New Roman" w:eastAsia="Times New Roman" w:hAnsi="Times New Roman" w:cs="Times New Roman"/>
                <w:sz w:val="20"/>
                <w:lang w:eastAsia="ru-RU" w:bidi="ru-RU"/>
              </w:rPr>
              <w:t>Отсутствие социального партнерства</w:t>
            </w:r>
          </w:p>
        </w:tc>
        <w:tc>
          <w:tcPr>
            <w:tcW w:w="283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r w:rsidRPr="008941D6">
              <w:rPr>
                <w:rFonts w:ascii="Times New Roman" w:eastAsia="Times New Roman" w:hAnsi="Times New Roman" w:cs="Times New Roman"/>
                <w:sz w:val="20"/>
                <w:lang w:val="ru-RU" w:eastAsia="ru-RU" w:bidi="ru-RU"/>
              </w:rPr>
              <w:t>Привлечение социального партнерства, с целью организации поддержки (шефства) учебной и досуговой деятельности учащихся.</w:t>
            </w:r>
          </w:p>
        </w:tc>
        <w:tc>
          <w:tcPr>
            <w:tcW w:w="1985" w:type="dxa"/>
          </w:tcPr>
          <w:p w:rsidR="008941D6" w:rsidRPr="008941D6" w:rsidRDefault="008941D6" w:rsidP="008941D6">
            <w:pPr>
              <w:spacing w:line="217" w:lineRule="exact"/>
              <w:ind w:left="107"/>
              <w:rPr>
                <w:rFonts w:ascii="Times New Roman" w:eastAsia="Times New Roman" w:hAnsi="Times New Roman" w:cs="Times New Roman"/>
                <w:sz w:val="20"/>
                <w:lang w:val="ru-RU" w:eastAsia="ru-RU" w:bidi="ru-RU"/>
              </w:rPr>
            </w:pPr>
          </w:p>
        </w:tc>
      </w:tr>
    </w:tbl>
    <w:p w:rsidR="008941D6" w:rsidRPr="008941D6" w:rsidRDefault="008941D6" w:rsidP="008941D6">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9A0E7C" w:rsidRDefault="009A0E7C" w:rsidP="00E822C8">
      <w:pPr>
        <w:tabs>
          <w:tab w:val="left" w:pos="993"/>
        </w:tabs>
        <w:spacing w:after="0" w:line="240" w:lineRule="auto"/>
        <w:jc w:val="both"/>
        <w:rPr>
          <w:rFonts w:ascii="Times New Roman" w:hAnsi="Times New Roman" w:cs="Times New Roman"/>
          <w:sz w:val="28"/>
          <w:szCs w:val="28"/>
        </w:rPr>
      </w:pPr>
    </w:p>
    <w:p w:rsidR="00A054FD" w:rsidRPr="00A1124B" w:rsidRDefault="00A054FD" w:rsidP="00A1124B">
      <w:pPr>
        <w:pStyle w:val="TableParagraph"/>
        <w:rPr>
          <w:i/>
        </w:rPr>
        <w:sectPr w:rsidR="00A054FD" w:rsidRPr="00A1124B" w:rsidSect="00AC38F9">
          <w:headerReference w:type="default" r:id="rId9"/>
          <w:headerReference w:type="first" r:id="rId10"/>
          <w:pgSz w:w="11906" w:h="16838"/>
          <w:pgMar w:top="567" w:right="849" w:bottom="993" w:left="1418" w:header="0" w:footer="0" w:gutter="0"/>
          <w:cols w:space="708"/>
          <w:titlePg/>
          <w:docGrid w:linePitch="360"/>
        </w:sectPr>
      </w:pPr>
    </w:p>
    <w:p w:rsidR="00BD358A" w:rsidRPr="00386A1B" w:rsidRDefault="00BD358A" w:rsidP="00BD358A">
      <w:pPr>
        <w:pStyle w:val="a9"/>
        <w:widowControl w:val="0"/>
        <w:numPr>
          <w:ilvl w:val="0"/>
          <w:numId w:val="2"/>
        </w:numPr>
        <w:overflowPunct w:val="0"/>
        <w:autoSpaceDE w:val="0"/>
        <w:autoSpaceDN w:val="0"/>
        <w:adjustRightInd w:val="0"/>
        <w:jc w:val="center"/>
        <w:rPr>
          <w:b/>
          <w:bCs/>
          <w:sz w:val="28"/>
          <w:szCs w:val="28"/>
        </w:rPr>
      </w:pPr>
      <w:r w:rsidRPr="00386A1B">
        <w:rPr>
          <w:b/>
          <w:bCs/>
          <w:sz w:val="28"/>
          <w:szCs w:val="28"/>
        </w:rPr>
        <w:lastRenderedPageBreak/>
        <w:t>Концепция развития организации</w:t>
      </w:r>
      <w:r w:rsidRPr="00386A1B">
        <w:rPr>
          <w:sz w:val="28"/>
          <w:szCs w:val="28"/>
        </w:rPr>
        <w:t xml:space="preserve"> </w:t>
      </w:r>
      <w:r w:rsidRPr="00386A1B">
        <w:rPr>
          <w:b/>
          <w:sz w:val="28"/>
          <w:szCs w:val="28"/>
        </w:rPr>
        <w:t>образования</w:t>
      </w:r>
    </w:p>
    <w:p w:rsidR="00470AC8" w:rsidRDefault="00470AC8" w:rsidP="00470AC8">
      <w:r>
        <w:rPr>
          <w:noProof/>
          <w:lang w:eastAsia="ru-RU"/>
        </w:rPr>
        <mc:AlternateContent>
          <mc:Choice Requires="wps">
            <w:drawing>
              <wp:anchor distT="0" distB="0" distL="114300" distR="114300" simplePos="0" relativeHeight="251659264" behindDoc="0" locked="0" layoutInCell="1" allowOverlap="1" wp14:anchorId="102A80F5" wp14:editId="49A1EBAE">
                <wp:simplePos x="0" y="0"/>
                <wp:positionH relativeFrom="column">
                  <wp:posOffset>1167076</wp:posOffset>
                </wp:positionH>
                <wp:positionV relativeFrom="paragraph">
                  <wp:posOffset>14727</wp:posOffset>
                </wp:positionV>
                <wp:extent cx="7130374" cy="379378"/>
                <wp:effectExtent l="0" t="0" r="13970" b="20955"/>
                <wp:wrapNone/>
                <wp:docPr id="2" name="Прямоугольник 2"/>
                <wp:cNvGraphicFramePr/>
                <a:graphic xmlns:a="http://schemas.openxmlformats.org/drawingml/2006/main">
                  <a:graphicData uri="http://schemas.microsoft.com/office/word/2010/wordprocessingShape">
                    <wps:wsp>
                      <wps:cNvSpPr/>
                      <wps:spPr>
                        <a:xfrm>
                          <a:off x="0" y="0"/>
                          <a:ext cx="7130374" cy="379378"/>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AE100F" w:rsidRDefault="008C6379" w:rsidP="00470AC8">
                            <w:pPr>
                              <w:jc w:val="center"/>
                              <w:rPr>
                                <w:b/>
                                <w:sz w:val="28"/>
                                <w:szCs w:val="28"/>
                              </w:rPr>
                            </w:pPr>
                            <w:r w:rsidRPr="00AE100F">
                              <w:rPr>
                                <w:b/>
                                <w:sz w:val="28"/>
                                <w:szCs w:val="28"/>
                              </w:rPr>
                              <w:t>КОНЦЕПЦИЯ РАЗВИТИЯ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91.9pt;margin-top:1.15pt;width:561.4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" fillcolor="window" strokecolor="windowText" strokeweight="2pt">
                <v:textbox>
                  <w:txbxContent>
                    <w:p w:rsidR="00783522" w:rsidRPr="00AE100F" w:rsidRDefault="00783522" w:rsidP="00470AC8">
                      <w:pPr>
                        <w:jc w:val="center"/>
                        <w:rPr>
                          <w:b/>
                          <w:sz w:val="28"/>
                          <w:szCs w:val="28"/>
                        </w:rPr>
                      </w:pPr>
                      <w:r w:rsidRPr="00AE100F">
                        <w:rPr>
                          <w:b/>
                          <w:sz w:val="28"/>
                          <w:szCs w:val="28"/>
                        </w:rPr>
                        <w:t>КОНЦЕПЦИЯ РАЗВИТИЯ ШКОЛЫ</w:t>
                      </w:r>
                    </w:p>
                  </w:txbxContent>
                </v:textbox>
              </v:rect>
            </w:pict>
          </mc:Fallback>
        </mc:AlternateContent>
      </w:r>
    </w:p>
    <w:p w:rsidR="00470AC8" w:rsidRDefault="00470AC8" w:rsidP="00470AC8">
      <w:r>
        <w:rPr>
          <w:noProof/>
          <w:lang w:eastAsia="ru-RU"/>
        </w:rPr>
        <mc:AlternateContent>
          <mc:Choice Requires="wps">
            <w:drawing>
              <wp:anchor distT="0" distB="0" distL="114300" distR="114300" simplePos="0" relativeHeight="251660288" behindDoc="0" locked="0" layoutInCell="1" allowOverlap="1" wp14:anchorId="63DB4049" wp14:editId="6D3E14B2">
                <wp:simplePos x="0" y="0"/>
                <wp:positionH relativeFrom="column">
                  <wp:posOffset>1167076</wp:posOffset>
                </wp:positionH>
                <wp:positionV relativeFrom="paragraph">
                  <wp:posOffset>294626</wp:posOffset>
                </wp:positionV>
                <wp:extent cx="7130374" cy="1128409"/>
                <wp:effectExtent l="0" t="0" r="13970" b="14605"/>
                <wp:wrapNone/>
                <wp:docPr id="3" name="Прямоугольник 3"/>
                <wp:cNvGraphicFramePr/>
                <a:graphic xmlns:a="http://schemas.openxmlformats.org/drawingml/2006/main">
                  <a:graphicData uri="http://schemas.microsoft.com/office/word/2010/wordprocessingShape">
                    <wps:wsp>
                      <wps:cNvSpPr/>
                      <wps:spPr>
                        <a:xfrm>
                          <a:off x="0" y="0"/>
                          <a:ext cx="7130374" cy="1128409"/>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AE100F" w:rsidRDefault="008C6379" w:rsidP="00470AC8">
                            <w:pPr>
                              <w:jc w:val="center"/>
                              <w:rPr>
                                <w:rFonts w:ascii="Times New Roman" w:hAnsi="Times New Roman" w:cs="Times New Roman"/>
                                <w:b/>
                                <w:i/>
                                <w:sz w:val="24"/>
                                <w:szCs w:val="24"/>
                              </w:rPr>
                            </w:pPr>
                            <w:r w:rsidRPr="00AE100F">
                              <w:rPr>
                                <w:rFonts w:ascii="Times New Roman" w:hAnsi="Times New Roman" w:cs="Times New Roman"/>
                                <w:b/>
                                <w:sz w:val="24"/>
                                <w:szCs w:val="24"/>
                              </w:rPr>
                              <w:t xml:space="preserve">Миссия школы:  </w:t>
                            </w:r>
                            <w:r w:rsidRPr="00AE100F">
                              <w:rPr>
                                <w:rFonts w:ascii="Times New Roman" w:eastAsia="Times New Roman" w:hAnsi="Times New Roman" w:cs="Times New Roman"/>
                                <w:b/>
                                <w:i/>
                                <w:sz w:val="24"/>
                                <w:szCs w:val="24"/>
                                <w:lang w:eastAsia="ru-RU"/>
                              </w:rPr>
                              <w:t xml:space="preserve">Создание условий для совершенствования образовательного пространства, ориентированного на повышение качества образования учащихся, способствующего интеллектуальному, нравственному, физическому развитию личности, готовой к жизненному и профессиональному самоопределению, </w:t>
                            </w:r>
                            <w:proofErr w:type="gramStart"/>
                            <w:r w:rsidRPr="00AE100F">
                              <w:rPr>
                                <w:rFonts w:ascii="Times New Roman" w:eastAsia="Times New Roman" w:hAnsi="Times New Roman" w:cs="Times New Roman"/>
                                <w:b/>
                                <w:i/>
                                <w:sz w:val="24"/>
                                <w:szCs w:val="24"/>
                                <w:lang w:eastAsia="ru-RU"/>
                              </w:rPr>
                              <w:t>способную</w:t>
                            </w:r>
                            <w:proofErr w:type="gramEnd"/>
                            <w:r w:rsidRPr="00AE100F">
                              <w:rPr>
                                <w:rFonts w:ascii="Times New Roman" w:eastAsia="Times New Roman" w:hAnsi="Times New Roman" w:cs="Times New Roman"/>
                                <w:b/>
                                <w:i/>
                                <w:sz w:val="24"/>
                                <w:szCs w:val="24"/>
                                <w:lang w:eastAsia="ru-RU"/>
                              </w:rPr>
                              <w:t xml:space="preserve"> быть конкурентоспособной и социально активной, самостоятельно и ответственно принимать решения в постоянно меняющихся условиях.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7" style="position:absolute;margin-left:91.9pt;margin-top:23.2pt;width:561.45pt;height:8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" fillcolor="window" strokecolor="windowText" strokeweight="2pt">
                <v:textbox>
                  <w:txbxContent>
                    <w:p w:rsidR="00783522" w:rsidRPr="00AE100F" w:rsidRDefault="00783522" w:rsidP="00470AC8">
                      <w:pPr>
                        <w:jc w:val="center"/>
                        <w:rPr>
                          <w:rFonts w:ascii="Times New Roman" w:hAnsi="Times New Roman" w:cs="Times New Roman"/>
                          <w:b/>
                          <w:i/>
                          <w:sz w:val="24"/>
                          <w:szCs w:val="24"/>
                        </w:rPr>
                      </w:pPr>
                      <w:r w:rsidRPr="00AE100F">
                        <w:rPr>
                          <w:rFonts w:ascii="Times New Roman" w:hAnsi="Times New Roman" w:cs="Times New Roman"/>
                          <w:b/>
                          <w:sz w:val="24"/>
                          <w:szCs w:val="24"/>
                        </w:rPr>
                        <w:t xml:space="preserve">Миссия школы:  </w:t>
                      </w:r>
                      <w:r w:rsidRPr="00AE100F">
                        <w:rPr>
                          <w:rFonts w:ascii="Times New Roman" w:eastAsia="Times New Roman" w:hAnsi="Times New Roman" w:cs="Times New Roman"/>
                          <w:b/>
                          <w:i/>
                          <w:sz w:val="24"/>
                          <w:szCs w:val="24"/>
                          <w:lang w:eastAsia="ru-RU"/>
                        </w:rPr>
                        <w:t xml:space="preserve">Создание условий для совершенствования образовательного пространства, ориентированного на повышение качества образования учащихся, способствующего интеллектуальному, нравственному, физическому развитию личности, готовой к жизненному и профессиональному самоопределению, </w:t>
                      </w:r>
                      <w:proofErr w:type="gramStart"/>
                      <w:r w:rsidRPr="00AE100F">
                        <w:rPr>
                          <w:rFonts w:ascii="Times New Roman" w:eastAsia="Times New Roman" w:hAnsi="Times New Roman" w:cs="Times New Roman"/>
                          <w:b/>
                          <w:i/>
                          <w:sz w:val="24"/>
                          <w:szCs w:val="24"/>
                          <w:lang w:eastAsia="ru-RU"/>
                        </w:rPr>
                        <w:t>способную</w:t>
                      </w:r>
                      <w:proofErr w:type="gramEnd"/>
                      <w:r w:rsidRPr="00AE100F">
                        <w:rPr>
                          <w:rFonts w:ascii="Times New Roman" w:eastAsia="Times New Roman" w:hAnsi="Times New Roman" w:cs="Times New Roman"/>
                          <w:b/>
                          <w:i/>
                          <w:sz w:val="24"/>
                          <w:szCs w:val="24"/>
                          <w:lang w:eastAsia="ru-RU"/>
                        </w:rPr>
                        <w:t xml:space="preserve"> быть конкурентоспособной и социально активной, самостоятельно и ответственно принимать решения в постоянно меняющихся условиях.</w:t>
                      </w:r>
                    </w:p>
                  </w:txbxContent>
                </v:textbox>
              </v:rect>
            </w:pict>
          </mc:Fallback>
        </mc:AlternateContent>
      </w:r>
    </w:p>
    <w:p w:rsidR="00470AC8" w:rsidRDefault="00470AC8" w:rsidP="00470AC8"/>
    <w:p w:rsidR="00470AC8" w:rsidRDefault="00470AC8" w:rsidP="00470AC8"/>
    <w:p w:rsidR="00470AC8" w:rsidRDefault="00470AC8" w:rsidP="00470AC8"/>
    <w:p w:rsidR="00470AC8" w:rsidRDefault="00470AC8" w:rsidP="00470AC8"/>
    <w:p w:rsidR="00470AC8" w:rsidRDefault="00470AC8" w:rsidP="00470AC8">
      <w:r>
        <w:rPr>
          <w:noProof/>
          <w:lang w:eastAsia="ru-RU"/>
        </w:rPr>
        <mc:AlternateContent>
          <mc:Choice Requires="wps">
            <w:drawing>
              <wp:anchor distT="0" distB="0" distL="114300" distR="114300" simplePos="0" relativeHeight="251665408" behindDoc="0" locked="0" layoutInCell="1" allowOverlap="1" wp14:anchorId="01ACEB40" wp14:editId="61C9B005">
                <wp:simplePos x="0" y="0"/>
                <wp:positionH relativeFrom="column">
                  <wp:posOffset>563961</wp:posOffset>
                </wp:positionH>
                <wp:positionV relativeFrom="paragraph">
                  <wp:posOffset>206429</wp:posOffset>
                </wp:positionV>
                <wp:extent cx="7996001" cy="0"/>
                <wp:effectExtent l="0" t="19050" r="24130" b="3810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996001" cy="0"/>
                        </a:xfrm>
                        <a:prstGeom prst="line">
                          <a:avLst/>
                        </a:prstGeom>
                        <a:noFill/>
                        <a:ln w="571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pt,16.25pt" to="67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" strokeweight="4.5pt"/>
            </w:pict>
          </mc:Fallback>
        </mc:AlternateContent>
      </w:r>
    </w:p>
    <w:p w:rsidR="00470AC8" w:rsidRDefault="00470AC8" w:rsidP="00470AC8">
      <w:r>
        <w:rPr>
          <w:noProof/>
          <w:lang w:eastAsia="ru-RU"/>
        </w:rPr>
        <mc:AlternateContent>
          <mc:Choice Requires="wps">
            <w:drawing>
              <wp:anchor distT="0" distB="0" distL="114300" distR="114300" simplePos="0" relativeHeight="251663360" behindDoc="0" locked="0" layoutInCell="1" allowOverlap="1" wp14:anchorId="11728B62" wp14:editId="7259F7BB">
                <wp:simplePos x="0" y="0"/>
                <wp:positionH relativeFrom="column">
                  <wp:posOffset>4881880</wp:posOffset>
                </wp:positionH>
                <wp:positionV relativeFrom="paragraph">
                  <wp:posOffset>203835</wp:posOffset>
                </wp:positionV>
                <wp:extent cx="2120265" cy="709930"/>
                <wp:effectExtent l="0" t="0" r="13335" b="13970"/>
                <wp:wrapNone/>
                <wp:docPr id="5" name="Прямоугольник 5"/>
                <wp:cNvGraphicFramePr/>
                <a:graphic xmlns:a="http://schemas.openxmlformats.org/drawingml/2006/main">
                  <a:graphicData uri="http://schemas.microsoft.com/office/word/2010/wordprocessingShape">
                    <wps:wsp>
                      <wps:cNvSpPr/>
                      <wps:spPr>
                        <a:xfrm>
                          <a:off x="0" y="0"/>
                          <a:ext cx="2120265" cy="709930"/>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EC09DE" w:rsidRDefault="008C6379"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3. Развитие коллегиальной формы управления</w:t>
                            </w:r>
                          </w:p>
                          <w:p w:rsidR="008C6379" w:rsidRDefault="008C6379" w:rsidP="00470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8" style="position:absolute;margin-left:384.4pt;margin-top:16.05pt;width:166.95pt;height:5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" fillcolor="window" strokecolor="windowText" strokeweight="2pt">
                <v:textbox>
                  <w:txbxContent>
                    <w:p w:rsidR="00783522" w:rsidRPr="00EC09DE" w:rsidRDefault="00783522"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3. Развитие коллегиальной формы управления</w:t>
                      </w:r>
                    </w:p>
                    <w:p w:rsidR="00783522" w:rsidRDefault="00783522" w:rsidP="00470AC8">
                      <w:pPr>
                        <w:jc w:val="center"/>
                      </w:pP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0081A591" wp14:editId="08B95D0F">
                <wp:simplePos x="0" y="0"/>
                <wp:positionH relativeFrom="column">
                  <wp:posOffset>2314575</wp:posOffset>
                </wp:positionH>
                <wp:positionV relativeFrom="paragraph">
                  <wp:posOffset>203835</wp:posOffset>
                </wp:positionV>
                <wp:extent cx="2120265" cy="709930"/>
                <wp:effectExtent l="0" t="0" r="13335" b="13970"/>
                <wp:wrapNone/>
                <wp:docPr id="4" name="Прямоугольник 4"/>
                <wp:cNvGraphicFramePr/>
                <a:graphic xmlns:a="http://schemas.openxmlformats.org/drawingml/2006/main">
                  <a:graphicData uri="http://schemas.microsoft.com/office/word/2010/wordprocessingShape">
                    <wps:wsp>
                      <wps:cNvSpPr/>
                      <wps:spPr>
                        <a:xfrm>
                          <a:off x="0" y="0"/>
                          <a:ext cx="2120265" cy="709930"/>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EC09DE" w:rsidRDefault="008C6379"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2. Развитие кадрового потенциала</w:t>
                            </w:r>
                          </w:p>
                          <w:p w:rsidR="008C6379" w:rsidRDefault="008C6379" w:rsidP="00470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9" style="position:absolute;margin-left:182.25pt;margin-top:16.05pt;width:166.95pt;height:55.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" fillcolor="window" strokecolor="windowText" strokeweight="2pt">
                <v:textbox>
                  <w:txbxContent>
                    <w:p w:rsidR="00783522" w:rsidRPr="00EC09DE" w:rsidRDefault="00783522"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2. Развитие кадрового потенциала</w:t>
                      </w:r>
                    </w:p>
                    <w:p w:rsidR="00783522" w:rsidRDefault="00783522" w:rsidP="00470AC8">
                      <w:pPr>
                        <w:jc w:val="cente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4A33B076" wp14:editId="3C05840F">
                <wp:simplePos x="0" y="0"/>
                <wp:positionH relativeFrom="column">
                  <wp:posOffset>7392670</wp:posOffset>
                </wp:positionH>
                <wp:positionV relativeFrom="paragraph">
                  <wp:posOffset>203835</wp:posOffset>
                </wp:positionV>
                <wp:extent cx="2120265" cy="709930"/>
                <wp:effectExtent l="0" t="0" r="13335" b="13970"/>
                <wp:wrapNone/>
                <wp:docPr id="6" name="Прямоугольник 6"/>
                <wp:cNvGraphicFramePr/>
                <a:graphic xmlns:a="http://schemas.openxmlformats.org/drawingml/2006/main">
                  <a:graphicData uri="http://schemas.microsoft.com/office/word/2010/wordprocessingShape">
                    <wps:wsp>
                      <wps:cNvSpPr/>
                      <wps:spPr>
                        <a:xfrm>
                          <a:off x="0" y="0"/>
                          <a:ext cx="2120265" cy="709930"/>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EC09DE" w:rsidRDefault="008C6379"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4. Создание условий образовательного процесса</w:t>
                            </w:r>
                          </w:p>
                          <w:p w:rsidR="008C6379" w:rsidRDefault="008C6379" w:rsidP="00470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30" style="position:absolute;margin-left:582.1pt;margin-top:16.05pt;width:166.95pt;height:55.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" fillcolor="window" strokecolor="windowText" strokeweight="2pt">
                <v:textbox>
                  <w:txbxContent>
                    <w:p w:rsidR="00783522" w:rsidRPr="00EC09DE" w:rsidRDefault="00783522"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4. Создание условий образовательного процесса</w:t>
                      </w:r>
                    </w:p>
                    <w:p w:rsidR="00783522" w:rsidRDefault="00783522" w:rsidP="00470AC8">
                      <w:pPr>
                        <w:jc w:val="center"/>
                      </w:pP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3AA805DF" wp14:editId="5AF60E5B">
                <wp:simplePos x="0" y="0"/>
                <wp:positionH relativeFrom="column">
                  <wp:posOffset>-233707</wp:posOffset>
                </wp:positionH>
                <wp:positionV relativeFrom="paragraph">
                  <wp:posOffset>204227</wp:posOffset>
                </wp:positionV>
                <wp:extent cx="2120630" cy="710119"/>
                <wp:effectExtent l="0" t="0" r="13335" b="13970"/>
                <wp:wrapNone/>
                <wp:docPr id="8" name="Прямоугольник 8"/>
                <wp:cNvGraphicFramePr/>
                <a:graphic xmlns:a="http://schemas.openxmlformats.org/drawingml/2006/main">
                  <a:graphicData uri="http://schemas.microsoft.com/office/word/2010/wordprocessingShape">
                    <wps:wsp>
                      <wps:cNvSpPr/>
                      <wps:spPr>
                        <a:xfrm>
                          <a:off x="0" y="0"/>
                          <a:ext cx="2120630" cy="710119"/>
                        </a:xfrm>
                        <a:prstGeom prst="rect">
                          <a:avLst/>
                        </a:prstGeom>
                        <a:solidFill>
                          <a:sysClr val="window" lastClr="FFFFFF"/>
                        </a:solidFill>
                        <a:ln w="25400" cap="flat" cmpd="sng" algn="ctr">
                          <a:solidFill>
                            <a:sysClr val="windowText" lastClr="000000"/>
                          </a:solidFill>
                          <a:prstDash val="solid"/>
                        </a:ln>
                        <a:effectLst/>
                      </wps:spPr>
                      <wps:txbx>
                        <w:txbxContent>
                          <w:p w:rsidR="008C6379" w:rsidRPr="00EC09DE" w:rsidRDefault="008C6379"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1. Развитие качества образования</w:t>
                            </w:r>
                          </w:p>
                          <w:p w:rsidR="008C6379" w:rsidRDefault="008C6379" w:rsidP="00470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31" style="position:absolute;margin-left:-18.4pt;margin-top:16.1pt;width:167pt;height:5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" fillcolor="window" strokecolor="windowText" strokeweight="2pt">
                <v:textbox>
                  <w:txbxContent>
                    <w:p w:rsidR="00783522" w:rsidRPr="00EC09DE" w:rsidRDefault="00783522" w:rsidP="00470AC8">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Стратегическое направление 1. Развитие качества образования</w:t>
                      </w:r>
                    </w:p>
                    <w:p w:rsidR="00783522" w:rsidRDefault="00783522" w:rsidP="00470AC8">
                      <w:pPr>
                        <w:jc w:val="center"/>
                      </w:pPr>
                    </w:p>
                  </w:txbxContent>
                </v:textbox>
              </v:rect>
            </w:pict>
          </mc:Fallback>
        </mc:AlternateContent>
      </w:r>
    </w:p>
    <w:p w:rsidR="00470AC8" w:rsidRDefault="00470AC8" w:rsidP="00470AC8"/>
    <w:p w:rsidR="00470AC8" w:rsidRDefault="00470AC8" w:rsidP="00470AC8"/>
    <w:p w:rsidR="00470AC8" w:rsidRDefault="00470AC8" w:rsidP="00470AC8"/>
    <w:tbl>
      <w:tblPr>
        <w:tblStyle w:val="aa"/>
        <w:tblW w:w="15310" w:type="dxa"/>
        <w:tblInd w:w="-176" w:type="dxa"/>
        <w:tblLook w:val="04A0" w:firstRow="1" w:lastRow="0" w:firstColumn="1" w:lastColumn="0" w:noHBand="0" w:noVBand="1"/>
      </w:tblPr>
      <w:tblGrid>
        <w:gridCol w:w="3261"/>
        <w:gridCol w:w="709"/>
        <w:gridCol w:w="3261"/>
        <w:gridCol w:w="708"/>
        <w:gridCol w:w="3402"/>
        <w:gridCol w:w="567"/>
        <w:gridCol w:w="3402"/>
      </w:tblGrid>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предметных олимпиад, конкурсов среди учащихся</w:t>
            </w:r>
          </w:p>
          <w:p w:rsidR="00470AC8" w:rsidRPr="00AC38F9" w:rsidRDefault="00470AC8" w:rsidP="00154A5F">
            <w:pPr>
              <w:rPr>
                <w:rFonts w:ascii="Times New Roman" w:eastAsia="Times New Roman" w:hAnsi="Times New Roman" w:cs="Times New Roman"/>
                <w:b/>
                <w:sz w:val="24"/>
                <w:szCs w:val="24"/>
              </w:rPr>
            </w:pPr>
          </w:p>
        </w:tc>
        <w:tc>
          <w:tcPr>
            <w:tcW w:w="709" w:type="dxa"/>
          </w:tcPr>
          <w:p w:rsidR="00470AC8" w:rsidRDefault="00470AC8" w:rsidP="00154A5F"/>
        </w:tc>
        <w:tc>
          <w:tcPr>
            <w:tcW w:w="3261"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Создание системы информационной - консультационной поддержки педагогических кадров</w:t>
            </w:r>
          </w:p>
        </w:tc>
        <w:tc>
          <w:tcPr>
            <w:tcW w:w="708" w:type="dxa"/>
          </w:tcPr>
          <w:p w:rsidR="00470AC8" w:rsidRDefault="00470AC8" w:rsidP="00154A5F"/>
        </w:tc>
        <w:tc>
          <w:tcPr>
            <w:tcW w:w="3402"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Педагогические советы</w:t>
            </w:r>
          </w:p>
        </w:tc>
        <w:tc>
          <w:tcPr>
            <w:tcW w:w="567" w:type="dxa"/>
          </w:tcPr>
          <w:p w:rsidR="00470AC8" w:rsidRDefault="00470AC8" w:rsidP="00154A5F"/>
        </w:tc>
        <w:tc>
          <w:tcPr>
            <w:tcW w:w="3402" w:type="dxa"/>
          </w:tcPr>
          <w:p w:rsidR="00470AC8" w:rsidRPr="001F7D62" w:rsidRDefault="00470AC8" w:rsidP="00154A5F">
            <w:pPr>
              <w:rPr>
                <w:rFonts w:ascii="Times New Roman" w:eastAsia="Times New Roman" w:hAnsi="Times New Roman" w:cs="Times New Roman"/>
                <w:b/>
                <w:sz w:val="24"/>
                <w:szCs w:val="24"/>
              </w:rPr>
            </w:pPr>
            <w:r w:rsidRPr="001F7D62">
              <w:rPr>
                <w:rFonts w:ascii="Times New Roman" w:hAnsi="Times New Roman" w:cs="Times New Roman"/>
                <w:b/>
                <w:sz w:val="24"/>
                <w:szCs w:val="24"/>
              </w:rPr>
              <w:t>Оформление интерьера школы в современном стиле</w:t>
            </w:r>
          </w:p>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Проведение научно-практической конференции учащихся.</w:t>
            </w:r>
          </w:p>
          <w:p w:rsidR="00470AC8" w:rsidRPr="00AC38F9" w:rsidRDefault="00470AC8" w:rsidP="00154A5F">
            <w:pPr>
              <w:rPr>
                <w:rFonts w:ascii="Times New Roman" w:eastAsia="Times New Roman" w:hAnsi="Times New Roman" w:cs="Times New Roman"/>
                <w:b/>
                <w:sz w:val="24"/>
                <w:szCs w:val="24"/>
              </w:rPr>
            </w:pPr>
          </w:p>
        </w:tc>
        <w:tc>
          <w:tcPr>
            <w:tcW w:w="709" w:type="dxa"/>
          </w:tcPr>
          <w:p w:rsidR="00470AC8" w:rsidRDefault="00470AC8" w:rsidP="00154A5F"/>
        </w:tc>
        <w:tc>
          <w:tcPr>
            <w:tcW w:w="3261"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Создание условий для успешной профессиональной адаптации молодых специалистов через усовершенствование системы внутришкольного шефства-наставничества, методической работы с молодыми педагогами</w:t>
            </w:r>
          </w:p>
        </w:tc>
        <w:tc>
          <w:tcPr>
            <w:tcW w:w="708" w:type="dxa"/>
          </w:tcPr>
          <w:p w:rsidR="00470AC8" w:rsidRDefault="00470AC8" w:rsidP="00154A5F"/>
        </w:tc>
        <w:tc>
          <w:tcPr>
            <w:tcW w:w="3402"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советы</w:t>
            </w:r>
          </w:p>
        </w:tc>
        <w:tc>
          <w:tcPr>
            <w:tcW w:w="567" w:type="dxa"/>
          </w:tcPr>
          <w:p w:rsidR="00470AC8" w:rsidRDefault="00470AC8" w:rsidP="00154A5F"/>
        </w:tc>
        <w:tc>
          <w:tcPr>
            <w:tcW w:w="3402" w:type="dxa"/>
          </w:tcPr>
          <w:p w:rsidR="00470AC8" w:rsidRPr="001F7D62" w:rsidRDefault="00470AC8" w:rsidP="00154A5F">
            <w:pPr>
              <w:rPr>
                <w:rFonts w:ascii="Times New Roman" w:eastAsia="Times New Roman" w:hAnsi="Times New Roman" w:cs="Times New Roman"/>
                <w:b/>
                <w:sz w:val="24"/>
                <w:szCs w:val="24"/>
              </w:rPr>
            </w:pPr>
            <w:r w:rsidRPr="001F7D62">
              <w:rPr>
                <w:rFonts w:ascii="Times New Roman" w:hAnsi="Times New Roman" w:cs="Times New Roman"/>
                <w:b/>
                <w:sz w:val="24"/>
                <w:szCs w:val="24"/>
              </w:rPr>
              <w:t>расширение площади помещения столовой и установки современного оборудования</w:t>
            </w:r>
          </w:p>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научного общества учащихся «Дана»</w:t>
            </w:r>
          </w:p>
        </w:tc>
        <w:tc>
          <w:tcPr>
            <w:tcW w:w="709" w:type="dxa"/>
          </w:tcPr>
          <w:p w:rsidR="00470AC8" w:rsidRDefault="00470AC8" w:rsidP="00154A5F"/>
        </w:tc>
        <w:tc>
          <w:tcPr>
            <w:tcW w:w="3261"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учителей в работе школьных, районных, областных методических объединениях,  творческих группах</w:t>
            </w:r>
          </w:p>
        </w:tc>
        <w:tc>
          <w:tcPr>
            <w:tcW w:w="708" w:type="dxa"/>
          </w:tcPr>
          <w:p w:rsidR="00470AC8" w:rsidRDefault="00470AC8" w:rsidP="00154A5F"/>
        </w:tc>
        <w:tc>
          <w:tcPr>
            <w:tcW w:w="3402"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Совещание при директоре</w:t>
            </w:r>
          </w:p>
        </w:tc>
        <w:tc>
          <w:tcPr>
            <w:tcW w:w="567" w:type="dxa"/>
          </w:tcPr>
          <w:p w:rsidR="00470AC8" w:rsidRDefault="00470AC8" w:rsidP="00154A5F"/>
        </w:tc>
        <w:tc>
          <w:tcPr>
            <w:tcW w:w="3402" w:type="dxa"/>
          </w:tcPr>
          <w:p w:rsidR="00470AC8" w:rsidRPr="001F7D62" w:rsidRDefault="00470AC8" w:rsidP="00154A5F">
            <w:pPr>
              <w:rPr>
                <w:rFonts w:ascii="Times New Roman" w:eastAsia="Times New Roman" w:hAnsi="Times New Roman" w:cs="Times New Roman"/>
                <w:b/>
                <w:sz w:val="24"/>
                <w:szCs w:val="24"/>
              </w:rPr>
            </w:pPr>
            <w:r w:rsidRPr="001F7D62">
              <w:rPr>
                <w:rFonts w:ascii="Times New Roman" w:hAnsi="Times New Roman" w:cs="Times New Roman"/>
                <w:b/>
                <w:sz w:val="24"/>
                <w:szCs w:val="24"/>
              </w:rPr>
              <w:t>Работа спортивных секций.</w:t>
            </w:r>
          </w:p>
        </w:tc>
      </w:tr>
      <w:tr w:rsidR="00470AC8" w:rsidTr="00154A5F">
        <w:tc>
          <w:tcPr>
            <w:tcW w:w="3261" w:type="dxa"/>
          </w:tcPr>
          <w:p w:rsidR="00470AC8" w:rsidRPr="00AC38F9"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Ведение рейтинга </w:t>
            </w:r>
            <w:proofErr w:type="gramStart"/>
            <w:r>
              <w:rPr>
                <w:rFonts w:ascii="Times New Roman" w:eastAsia="Times New Roman" w:hAnsi="Times New Roman" w:cs="Times New Roman"/>
                <w:b/>
                <w:sz w:val="24"/>
                <w:szCs w:val="24"/>
              </w:rPr>
              <w:t>обучающихся</w:t>
            </w:r>
            <w:proofErr w:type="gramEnd"/>
            <w:r>
              <w:rPr>
                <w:rFonts w:ascii="Times New Roman" w:eastAsia="Times New Roman" w:hAnsi="Times New Roman" w:cs="Times New Roman"/>
                <w:b/>
                <w:sz w:val="24"/>
                <w:szCs w:val="24"/>
              </w:rPr>
              <w:t xml:space="preserve"> </w:t>
            </w:r>
          </w:p>
        </w:tc>
        <w:tc>
          <w:tcPr>
            <w:tcW w:w="709" w:type="dxa"/>
          </w:tcPr>
          <w:p w:rsidR="00470AC8" w:rsidRDefault="00470AC8" w:rsidP="00154A5F"/>
        </w:tc>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педагогов в конкурсах профессионального мастерства, дистанционных проектах, конференциях, открытых мероприятиях</w:t>
            </w:r>
          </w:p>
        </w:tc>
        <w:tc>
          <w:tcPr>
            <w:tcW w:w="708"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Попечительский совет</w:t>
            </w:r>
          </w:p>
        </w:tc>
        <w:tc>
          <w:tcPr>
            <w:tcW w:w="567" w:type="dxa"/>
          </w:tcPr>
          <w:p w:rsidR="00470AC8" w:rsidRDefault="00470AC8" w:rsidP="00154A5F"/>
        </w:tc>
        <w:tc>
          <w:tcPr>
            <w:tcW w:w="3402" w:type="dxa"/>
          </w:tcPr>
          <w:p w:rsidR="00470AC8" w:rsidRPr="001F7D62" w:rsidRDefault="00470AC8" w:rsidP="00154A5F">
            <w:pPr>
              <w:spacing w:after="160" w:line="259" w:lineRule="auto"/>
              <w:rPr>
                <w:rFonts w:ascii="Times New Roman" w:hAnsi="Times New Roman" w:cs="Times New Roman"/>
                <w:b/>
                <w:sz w:val="24"/>
                <w:szCs w:val="24"/>
              </w:rPr>
            </w:pPr>
            <w:r w:rsidRPr="001F7D62">
              <w:rPr>
                <w:rFonts w:ascii="Times New Roman" w:hAnsi="Times New Roman" w:cs="Times New Roman"/>
                <w:b/>
                <w:sz w:val="24"/>
                <w:szCs w:val="24"/>
              </w:rPr>
              <w:t xml:space="preserve">оснащения спортивного зала современным инвентарём   </w:t>
            </w:r>
          </w:p>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педагогических консилиумов  по адаптации 1,5,10 классов</w:t>
            </w:r>
          </w:p>
        </w:tc>
        <w:tc>
          <w:tcPr>
            <w:tcW w:w="709" w:type="dxa"/>
          </w:tcPr>
          <w:p w:rsidR="00470AC8" w:rsidRDefault="00470AC8" w:rsidP="00154A5F"/>
        </w:tc>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Организация и проведение мастер-классов педагогов</w:t>
            </w:r>
          </w:p>
        </w:tc>
        <w:tc>
          <w:tcPr>
            <w:tcW w:w="708"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Родительский комитет</w:t>
            </w:r>
          </w:p>
        </w:tc>
        <w:tc>
          <w:tcPr>
            <w:tcW w:w="567"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Ремонтные работы помещения школы</w:t>
            </w:r>
          </w:p>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Проведение </w:t>
            </w:r>
            <w:proofErr w:type="gramStart"/>
            <w:r>
              <w:rPr>
                <w:rFonts w:ascii="Times New Roman" w:eastAsia="Times New Roman" w:hAnsi="Times New Roman" w:cs="Times New Roman"/>
                <w:b/>
                <w:sz w:val="24"/>
                <w:szCs w:val="24"/>
              </w:rPr>
              <w:t>школьного</w:t>
            </w:r>
            <w:proofErr w:type="gramEnd"/>
            <w:r>
              <w:rPr>
                <w:rFonts w:ascii="Times New Roman" w:eastAsia="Times New Roman" w:hAnsi="Times New Roman" w:cs="Times New Roman"/>
                <w:b/>
                <w:sz w:val="24"/>
                <w:szCs w:val="24"/>
              </w:rPr>
              <w:t xml:space="preserve"> ПМПк</w:t>
            </w:r>
          </w:p>
        </w:tc>
        <w:tc>
          <w:tcPr>
            <w:tcW w:w="709" w:type="dxa"/>
          </w:tcPr>
          <w:p w:rsidR="00470AC8" w:rsidRDefault="00470AC8" w:rsidP="00154A5F"/>
        </w:tc>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Прохождение курсов повышения квалификации, проблемных курсов</w:t>
            </w:r>
          </w:p>
        </w:tc>
        <w:tc>
          <w:tcPr>
            <w:tcW w:w="708"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Совет по профилактике правонарушений</w:t>
            </w:r>
          </w:p>
        </w:tc>
        <w:tc>
          <w:tcPr>
            <w:tcW w:w="567"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Оснащение учебных кабинетов современной мебелью</w:t>
            </w:r>
          </w:p>
        </w:tc>
      </w:tr>
      <w:tr w:rsidR="00470AC8" w:rsidTr="00154A5F">
        <w:tc>
          <w:tcPr>
            <w:tcW w:w="3261" w:type="dxa"/>
          </w:tcPr>
          <w:p w:rsidR="00470AC8" w:rsidRPr="00285F6B" w:rsidRDefault="00470AC8" w:rsidP="00154A5F">
            <w:pPr>
              <w:spacing w:after="160" w:line="259" w:lineRule="auto"/>
              <w:rPr>
                <w:rFonts w:ascii="Times New Roman" w:hAnsi="Times New Roman" w:cs="Times New Roman"/>
                <w:b/>
                <w:sz w:val="24"/>
                <w:szCs w:val="24"/>
              </w:rPr>
            </w:pPr>
            <w:r>
              <w:rPr>
                <w:rFonts w:ascii="Times New Roman" w:hAnsi="Times New Roman" w:cs="Times New Roman"/>
                <w:b/>
                <w:sz w:val="24"/>
                <w:szCs w:val="24"/>
              </w:rPr>
              <w:t>П</w:t>
            </w:r>
            <w:r w:rsidRPr="00755B33">
              <w:rPr>
                <w:rFonts w:ascii="Times New Roman" w:hAnsi="Times New Roman" w:cs="Times New Roman"/>
                <w:b/>
                <w:sz w:val="24"/>
                <w:szCs w:val="24"/>
              </w:rPr>
              <w:t>рименение метода «</w:t>
            </w:r>
            <w:r w:rsidRPr="00755B33">
              <w:rPr>
                <w:rFonts w:ascii="Times New Roman" w:hAnsi="Times New Roman" w:cs="Times New Roman"/>
                <w:b/>
                <w:sz w:val="24"/>
                <w:szCs w:val="24"/>
                <w:lang w:val="en-US"/>
              </w:rPr>
              <w:t>LessonStady</w:t>
            </w:r>
            <w:r w:rsidRPr="00755B33">
              <w:rPr>
                <w:rFonts w:ascii="Times New Roman" w:hAnsi="Times New Roman" w:cs="Times New Roman"/>
                <w:b/>
                <w:sz w:val="24"/>
                <w:szCs w:val="24"/>
              </w:rPr>
              <w:t>»</w:t>
            </w:r>
            <w:r w:rsidRPr="00755B33">
              <w:rPr>
                <w:rFonts w:ascii="Times New Roman" w:hAnsi="Times New Roman" w:cs="Times New Roman"/>
                <w:b/>
                <w:sz w:val="24"/>
                <w:szCs w:val="24"/>
                <w:lang w:bidi="km-KH"/>
              </w:rPr>
              <w:t>в рамках проведения открытых предметных декад школьных методических объединений.</w:t>
            </w:r>
          </w:p>
        </w:tc>
        <w:tc>
          <w:tcPr>
            <w:tcW w:w="709" w:type="dxa"/>
          </w:tcPr>
          <w:p w:rsidR="00470AC8" w:rsidRDefault="00470AC8" w:rsidP="00154A5F"/>
        </w:tc>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Диагностика профессиональной деятельности педагога как основы для выстраивания профессионального роста</w:t>
            </w:r>
          </w:p>
        </w:tc>
        <w:tc>
          <w:tcPr>
            <w:tcW w:w="708"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ПМПк</w:t>
            </w:r>
          </w:p>
        </w:tc>
        <w:tc>
          <w:tcPr>
            <w:tcW w:w="567" w:type="dxa"/>
          </w:tcPr>
          <w:p w:rsidR="00470AC8" w:rsidRDefault="00470AC8" w:rsidP="00154A5F"/>
        </w:tc>
        <w:tc>
          <w:tcPr>
            <w:tcW w:w="3402"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Оснащение предметными учебными кабинетами</w:t>
            </w:r>
          </w:p>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Выявление учащихся с неблагоприятной оценочной ситуацией. Составление индивидуальных карт</w:t>
            </w:r>
          </w:p>
        </w:tc>
        <w:tc>
          <w:tcPr>
            <w:tcW w:w="709" w:type="dxa"/>
          </w:tcPr>
          <w:p w:rsidR="00470AC8" w:rsidRDefault="00470AC8" w:rsidP="00154A5F"/>
        </w:tc>
        <w:tc>
          <w:tcPr>
            <w:tcW w:w="3261" w:type="dxa"/>
          </w:tcPr>
          <w:p w:rsidR="00470AC8" w:rsidRDefault="00470AC8" w:rsidP="00154A5F">
            <w:pPr>
              <w:rPr>
                <w:rFonts w:ascii="Times New Roman" w:hAnsi="Times New Roman"/>
                <w:b/>
                <w:sz w:val="24"/>
                <w:szCs w:val="24"/>
              </w:rPr>
            </w:pPr>
            <w:r>
              <w:rPr>
                <w:rFonts w:ascii="Times New Roman" w:eastAsia="Times New Roman" w:hAnsi="Times New Roman" w:cs="Times New Roman"/>
                <w:b/>
                <w:sz w:val="24"/>
                <w:szCs w:val="24"/>
              </w:rPr>
              <w:t>Повышение уровня педагогического мастерства</w:t>
            </w:r>
          </w:p>
          <w:p w:rsidR="00470AC8" w:rsidRDefault="00470AC8" w:rsidP="00154A5F">
            <w:pPr>
              <w:rPr>
                <w:rFonts w:ascii="Times New Roman" w:eastAsia="Times New Roman" w:hAnsi="Times New Roman" w:cs="Times New Roman"/>
                <w:b/>
                <w:sz w:val="24"/>
                <w:szCs w:val="24"/>
              </w:rPr>
            </w:pPr>
            <w:r>
              <w:rPr>
                <w:rFonts w:ascii="Times New Roman" w:hAnsi="Times New Roman"/>
                <w:b/>
                <w:sz w:val="24"/>
                <w:szCs w:val="24"/>
              </w:rPr>
              <w:t>(учитель-модератор, учитель-эксперт, учитель-исследователь)</w:t>
            </w:r>
          </w:p>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Психолого-педагогическое обследование учащихся, имеющих низкую </w:t>
            </w:r>
            <w:r>
              <w:rPr>
                <w:rFonts w:ascii="Times New Roman" w:eastAsia="Times New Roman" w:hAnsi="Times New Roman" w:cs="Times New Roman"/>
                <w:b/>
                <w:sz w:val="24"/>
                <w:szCs w:val="24"/>
              </w:rPr>
              <w:lastRenderedPageBreak/>
              <w:t>мотивацию к обучению</w:t>
            </w:r>
          </w:p>
        </w:tc>
        <w:tc>
          <w:tcPr>
            <w:tcW w:w="709" w:type="dxa"/>
          </w:tcPr>
          <w:p w:rsidR="00470AC8" w:rsidRDefault="00470AC8" w:rsidP="00154A5F"/>
        </w:tc>
        <w:tc>
          <w:tcPr>
            <w:tcW w:w="3261" w:type="dxa"/>
          </w:tcPr>
          <w:p w:rsidR="00470AC8" w:rsidRDefault="00470AC8" w:rsidP="00154A5F">
            <w:pPr>
              <w:rPr>
                <w:rFonts w:ascii="Times New Roman" w:eastAsia="Times New Roman" w:hAnsi="Times New Roman" w:cs="Times New Roman"/>
                <w:b/>
                <w:sz w:val="24"/>
                <w:szCs w:val="24"/>
              </w:rPr>
            </w:pPr>
            <w:r>
              <w:rPr>
                <w:rFonts w:ascii="Times New Roman" w:hAnsi="Times New Roman"/>
                <w:b/>
                <w:sz w:val="24"/>
                <w:szCs w:val="24"/>
              </w:rPr>
              <w:t xml:space="preserve">Разработка интеллектуальной продукции (авторские </w:t>
            </w:r>
            <w:r>
              <w:rPr>
                <w:rFonts w:ascii="Times New Roman" w:hAnsi="Times New Roman"/>
                <w:b/>
                <w:sz w:val="24"/>
                <w:szCs w:val="24"/>
              </w:rPr>
              <w:lastRenderedPageBreak/>
              <w:t>программы, методические пособия, дидактический материал, публикации в СМИ)</w:t>
            </w:r>
          </w:p>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Педагогические советы «Анализ качества знаний учащихся»</w:t>
            </w:r>
          </w:p>
        </w:tc>
        <w:tc>
          <w:tcPr>
            <w:tcW w:w="709" w:type="dxa"/>
          </w:tcPr>
          <w:p w:rsidR="00470AC8" w:rsidRDefault="00470AC8" w:rsidP="00154A5F"/>
        </w:tc>
        <w:tc>
          <w:tcPr>
            <w:tcW w:w="3261" w:type="dxa"/>
          </w:tcPr>
          <w:p w:rsidR="00470AC8" w:rsidRDefault="00470AC8" w:rsidP="00154A5F">
            <w:pPr>
              <w:rPr>
                <w:rFonts w:ascii="Times New Roman" w:hAnsi="Times New Roman"/>
                <w:b/>
                <w:sz w:val="24"/>
                <w:szCs w:val="24"/>
              </w:rPr>
            </w:pPr>
            <w:r>
              <w:rPr>
                <w:rFonts w:ascii="Times New Roman" w:hAnsi="Times New Roman"/>
                <w:b/>
                <w:sz w:val="24"/>
                <w:szCs w:val="24"/>
              </w:rPr>
              <w:t xml:space="preserve"> </w:t>
            </w:r>
            <w:r>
              <w:rPr>
                <w:rFonts w:ascii="Times New Roman" w:eastAsia="Times New Roman" w:hAnsi="Times New Roman" w:cs="Times New Roman"/>
                <w:b/>
                <w:sz w:val="24"/>
                <w:szCs w:val="24"/>
              </w:rPr>
              <w:t>Обмен педагогическим опытом в форме взаимопосещения уроков</w:t>
            </w:r>
          </w:p>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Занятия с учащимися, имеющими спорные оценки по предметам</w:t>
            </w:r>
          </w:p>
        </w:tc>
        <w:tc>
          <w:tcPr>
            <w:tcW w:w="709" w:type="dxa"/>
          </w:tcPr>
          <w:p w:rsidR="00470AC8" w:rsidRDefault="00470AC8" w:rsidP="00154A5F"/>
        </w:tc>
        <w:tc>
          <w:tcPr>
            <w:tcW w:w="3261" w:type="dxa"/>
          </w:tcPr>
          <w:p w:rsidR="00470AC8" w:rsidRDefault="00470AC8" w:rsidP="00154A5F">
            <w:pPr>
              <w:rPr>
                <w:rFonts w:ascii="Times New Roman" w:hAnsi="Times New Roman"/>
                <w:b/>
                <w:sz w:val="24"/>
                <w:szCs w:val="24"/>
              </w:rPr>
            </w:pPr>
            <w:r>
              <w:rPr>
                <w:rFonts w:ascii="Times New Roman" w:hAnsi="Times New Roman"/>
                <w:b/>
                <w:sz w:val="24"/>
                <w:szCs w:val="24"/>
              </w:rPr>
              <w:t>Проведение обучающих семинаров, коучингов  и выступление на педагогических советах по Программе 7 модулей</w:t>
            </w:r>
          </w:p>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Педагогический консилиум по результатам качества знаний классов, имеющих низкий уровень</w:t>
            </w:r>
          </w:p>
        </w:tc>
        <w:tc>
          <w:tcPr>
            <w:tcW w:w="709" w:type="dxa"/>
          </w:tcPr>
          <w:p w:rsidR="00470AC8" w:rsidRDefault="00470AC8" w:rsidP="00154A5F"/>
        </w:tc>
        <w:tc>
          <w:tcPr>
            <w:tcW w:w="3261" w:type="dxa"/>
          </w:tcPr>
          <w:p w:rsidR="00470AC8" w:rsidRDefault="00470AC8" w:rsidP="00154A5F">
            <w:pPr>
              <w:rPr>
                <w:rFonts w:ascii="Times New Roman" w:hAnsi="Times New Roman"/>
                <w:b/>
                <w:sz w:val="24"/>
                <w:szCs w:val="24"/>
              </w:rPr>
            </w:pPr>
            <w:r>
              <w:rPr>
                <w:rFonts w:ascii="Times New Roman" w:hAnsi="Times New Roman"/>
                <w:b/>
                <w:sz w:val="24"/>
                <w:szCs w:val="24"/>
              </w:rPr>
              <w:t>Участие</w:t>
            </w:r>
            <w:r w:rsidRPr="00AD7A6E">
              <w:rPr>
                <w:rFonts w:ascii="Times New Roman" w:hAnsi="Times New Roman"/>
                <w:b/>
                <w:sz w:val="24"/>
                <w:szCs w:val="24"/>
              </w:rPr>
              <w:t xml:space="preserve"> </w:t>
            </w:r>
            <w:r>
              <w:rPr>
                <w:rFonts w:ascii="Times New Roman" w:hAnsi="Times New Roman"/>
                <w:b/>
                <w:sz w:val="24"/>
                <w:szCs w:val="24"/>
              </w:rPr>
              <w:t xml:space="preserve"> педагогов</w:t>
            </w:r>
            <w:r w:rsidRPr="00AD7A6E">
              <w:rPr>
                <w:rFonts w:ascii="Times New Roman" w:hAnsi="Times New Roman"/>
                <w:b/>
                <w:sz w:val="24"/>
                <w:szCs w:val="24"/>
              </w:rPr>
              <w:t xml:space="preserve"> в  Проекте «Бі</w:t>
            </w:r>
            <w:proofErr w:type="gramStart"/>
            <w:r w:rsidRPr="00AD7A6E">
              <w:rPr>
                <w:rFonts w:ascii="Times New Roman" w:hAnsi="Times New Roman"/>
                <w:b/>
                <w:sz w:val="24"/>
                <w:szCs w:val="24"/>
              </w:rPr>
              <w:t>р</w:t>
            </w:r>
            <w:proofErr w:type="gramEnd"/>
            <w:r w:rsidRPr="00AD7A6E">
              <w:rPr>
                <w:rFonts w:ascii="Times New Roman" w:hAnsi="Times New Roman"/>
                <w:b/>
                <w:sz w:val="24"/>
                <w:szCs w:val="24"/>
              </w:rPr>
              <w:t xml:space="preserve"> кітап – бір аймақ»</w:t>
            </w:r>
          </w:p>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Родительские собрания «Анализ качества знаний учащихся за четверть»</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Родительские собрания с участием учителей-предметников и учащихся 9, 11 классов</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консультаций с учащимися по подготовке к итоговой аттестации и ЕНТ</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 техники чтения учащихся 1-7 классов</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Беседы с родителями слабоуспевающими учащихся</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День открытых дверей для родителей (4 раза в год)</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предметных декад</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Слет отличников и активистов</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сообщества «Шанырак» в республиканских акциях по программе «Рухани жа</w:t>
            </w:r>
            <w:r>
              <w:rPr>
                <w:rFonts w:ascii="Times New Roman" w:eastAsia="Times New Roman" w:hAnsi="Times New Roman" w:cs="Times New Roman"/>
                <w:b/>
                <w:sz w:val="24"/>
                <w:szCs w:val="24"/>
                <w:lang w:val="kk-KZ"/>
              </w:rPr>
              <w:t>ңғыру</w:t>
            </w:r>
            <w:r>
              <w:rPr>
                <w:rFonts w:ascii="Times New Roman" w:eastAsia="Times New Roman" w:hAnsi="Times New Roman" w:cs="Times New Roman"/>
                <w:b/>
                <w:sz w:val="24"/>
                <w:szCs w:val="24"/>
              </w:rPr>
              <w:t>»</w:t>
            </w: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r w:rsidR="00470AC8" w:rsidTr="00154A5F">
        <w:tc>
          <w:tcPr>
            <w:tcW w:w="3261" w:type="dxa"/>
          </w:tcPr>
          <w:p w:rsidR="00470AC8" w:rsidRDefault="00470AC8" w:rsidP="00154A5F">
            <w:pPr>
              <w:rPr>
                <w:rFonts w:ascii="Times New Roman" w:eastAsia="Times New Roman" w:hAnsi="Times New Roman" w:cs="Times New Roman"/>
                <w:b/>
                <w:sz w:val="24"/>
                <w:szCs w:val="24"/>
              </w:rPr>
            </w:pPr>
          </w:p>
        </w:tc>
        <w:tc>
          <w:tcPr>
            <w:tcW w:w="709" w:type="dxa"/>
          </w:tcPr>
          <w:p w:rsidR="00470AC8" w:rsidRDefault="00470AC8" w:rsidP="00154A5F"/>
        </w:tc>
        <w:tc>
          <w:tcPr>
            <w:tcW w:w="3261" w:type="dxa"/>
          </w:tcPr>
          <w:p w:rsidR="00470AC8" w:rsidRDefault="00470AC8" w:rsidP="00154A5F"/>
        </w:tc>
        <w:tc>
          <w:tcPr>
            <w:tcW w:w="708" w:type="dxa"/>
          </w:tcPr>
          <w:p w:rsidR="00470AC8" w:rsidRDefault="00470AC8" w:rsidP="00154A5F"/>
        </w:tc>
        <w:tc>
          <w:tcPr>
            <w:tcW w:w="3402" w:type="dxa"/>
          </w:tcPr>
          <w:p w:rsidR="00470AC8" w:rsidRDefault="00470AC8" w:rsidP="00154A5F"/>
        </w:tc>
        <w:tc>
          <w:tcPr>
            <w:tcW w:w="567" w:type="dxa"/>
          </w:tcPr>
          <w:p w:rsidR="00470AC8" w:rsidRDefault="00470AC8" w:rsidP="00154A5F"/>
        </w:tc>
        <w:tc>
          <w:tcPr>
            <w:tcW w:w="3402" w:type="dxa"/>
          </w:tcPr>
          <w:p w:rsidR="00470AC8" w:rsidRDefault="00470AC8" w:rsidP="00154A5F"/>
        </w:tc>
      </w:tr>
    </w:tbl>
    <w:p w:rsidR="00470AC8" w:rsidRDefault="00470AC8" w:rsidP="00470AC8"/>
    <w:p w:rsidR="00470AC8" w:rsidRDefault="00470AC8" w:rsidP="00470AC8"/>
    <w:p w:rsidR="00470AC8" w:rsidRDefault="00470AC8" w:rsidP="00470AC8"/>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Default="00470AC8" w:rsidP="00470AC8">
      <w:pPr>
        <w:widowControl w:val="0"/>
        <w:tabs>
          <w:tab w:val="left" w:pos="743"/>
          <w:tab w:val="left" w:pos="1026"/>
        </w:tabs>
        <w:overflowPunct w:val="0"/>
        <w:autoSpaceDE w:val="0"/>
        <w:autoSpaceDN w:val="0"/>
        <w:adjustRightInd w:val="0"/>
        <w:jc w:val="both"/>
        <w:rPr>
          <w:b/>
          <w:sz w:val="28"/>
          <w:szCs w:val="28"/>
        </w:rPr>
      </w:pPr>
    </w:p>
    <w:p w:rsidR="00470AC8" w:rsidRPr="00470AC8" w:rsidRDefault="00470AC8" w:rsidP="00470AC8">
      <w:pPr>
        <w:widowControl w:val="0"/>
        <w:tabs>
          <w:tab w:val="left" w:pos="743"/>
          <w:tab w:val="left" w:pos="1026"/>
        </w:tabs>
        <w:overflowPunct w:val="0"/>
        <w:autoSpaceDE w:val="0"/>
        <w:autoSpaceDN w:val="0"/>
        <w:adjustRightInd w:val="0"/>
        <w:jc w:val="both"/>
        <w:rPr>
          <w:b/>
          <w:sz w:val="28"/>
          <w:szCs w:val="28"/>
        </w:rPr>
      </w:pPr>
    </w:p>
    <w:p w:rsidR="00F12BE0" w:rsidRDefault="00F12BE0" w:rsidP="00BD358A">
      <w:pPr>
        <w:pStyle w:val="a9"/>
        <w:widowControl w:val="0"/>
        <w:numPr>
          <w:ilvl w:val="0"/>
          <w:numId w:val="2"/>
        </w:numPr>
        <w:tabs>
          <w:tab w:val="left" w:pos="743"/>
          <w:tab w:val="left" w:pos="1026"/>
        </w:tabs>
        <w:overflowPunct w:val="0"/>
        <w:autoSpaceDE w:val="0"/>
        <w:autoSpaceDN w:val="0"/>
        <w:adjustRightInd w:val="0"/>
        <w:jc w:val="center"/>
        <w:rPr>
          <w:b/>
          <w:sz w:val="28"/>
          <w:szCs w:val="28"/>
        </w:rPr>
      </w:pPr>
      <w:r w:rsidRPr="00E822C8">
        <w:rPr>
          <w:b/>
          <w:sz w:val="28"/>
          <w:szCs w:val="28"/>
        </w:rPr>
        <w:lastRenderedPageBreak/>
        <w:t xml:space="preserve">Стратегический план действий по </w:t>
      </w:r>
      <w:r>
        <w:rPr>
          <w:b/>
          <w:sz w:val="28"/>
          <w:szCs w:val="28"/>
        </w:rPr>
        <w:t>развитию школы  на 5 учебных лет</w:t>
      </w:r>
      <w:r w:rsidR="009D5634">
        <w:rPr>
          <w:b/>
          <w:sz w:val="28"/>
          <w:szCs w:val="28"/>
        </w:rPr>
        <w:t xml:space="preserve"> (2020</w:t>
      </w:r>
      <w:r w:rsidRPr="00E822C8">
        <w:rPr>
          <w:b/>
          <w:sz w:val="28"/>
          <w:szCs w:val="28"/>
          <w:lang w:val="kk-KZ"/>
        </w:rPr>
        <w:t xml:space="preserve"> - </w:t>
      </w:r>
      <w:r w:rsidRPr="00E822C8">
        <w:rPr>
          <w:b/>
          <w:sz w:val="28"/>
          <w:szCs w:val="28"/>
        </w:rPr>
        <w:t>2025 гг.)</w:t>
      </w:r>
    </w:p>
    <w:p w:rsidR="009A0E7C" w:rsidRPr="00E822C8" w:rsidRDefault="009A0E7C" w:rsidP="009A0E7C">
      <w:pPr>
        <w:pStyle w:val="a9"/>
        <w:widowControl w:val="0"/>
        <w:tabs>
          <w:tab w:val="left" w:pos="743"/>
          <w:tab w:val="left" w:pos="1026"/>
        </w:tabs>
        <w:overflowPunct w:val="0"/>
        <w:autoSpaceDE w:val="0"/>
        <w:autoSpaceDN w:val="0"/>
        <w:adjustRightInd w:val="0"/>
        <w:ind w:left="1440"/>
        <w:jc w:val="both"/>
        <w:rPr>
          <w:b/>
          <w:sz w:val="28"/>
          <w:szCs w:val="28"/>
        </w:rPr>
      </w:pPr>
    </w:p>
    <w:p w:rsidR="00F12BE0" w:rsidRDefault="00F12BE0" w:rsidP="009A0E7C">
      <w:pPr>
        <w:pStyle w:val="a9"/>
        <w:numPr>
          <w:ilvl w:val="0"/>
          <w:numId w:val="3"/>
        </w:numPr>
        <w:tabs>
          <w:tab w:val="left" w:pos="1134"/>
        </w:tabs>
        <w:jc w:val="center"/>
        <w:rPr>
          <w:b/>
          <w:sz w:val="28"/>
          <w:szCs w:val="28"/>
        </w:rPr>
      </w:pPr>
      <w:r w:rsidRPr="009A0E7C">
        <w:rPr>
          <w:b/>
          <w:sz w:val="28"/>
          <w:szCs w:val="28"/>
        </w:rPr>
        <w:t>Стратегическое направление 1. Развитие качества образования</w:t>
      </w:r>
    </w:p>
    <w:p w:rsidR="009A0E7C" w:rsidRPr="009A0E7C" w:rsidRDefault="009A0E7C" w:rsidP="009A0E7C">
      <w:pPr>
        <w:pStyle w:val="a9"/>
        <w:tabs>
          <w:tab w:val="left" w:pos="1134"/>
        </w:tabs>
        <w:ind w:left="927"/>
        <w:rPr>
          <w:b/>
          <w:sz w:val="28"/>
          <w:szCs w:val="28"/>
        </w:rPr>
      </w:pPr>
    </w:p>
    <w:p w:rsidR="00F12BE0" w:rsidRPr="00755B33" w:rsidRDefault="00F12BE0" w:rsidP="00F12BE0">
      <w:pPr>
        <w:shd w:val="clear" w:color="auto" w:fill="FFFFFF"/>
        <w:spacing w:after="235" w:line="240" w:lineRule="auto"/>
        <w:rPr>
          <w:rFonts w:ascii="Times New Roman" w:eastAsia="Times New Roman" w:hAnsi="Times New Roman" w:cs="Times New Roman"/>
          <w:sz w:val="28"/>
          <w:szCs w:val="28"/>
          <w:lang w:eastAsia="ru-RU"/>
        </w:rPr>
      </w:pPr>
      <w:r w:rsidRPr="00755B33">
        <w:rPr>
          <w:rFonts w:ascii="Times New Roman" w:eastAsia="Times New Roman" w:hAnsi="Times New Roman" w:cs="Times New Roman"/>
          <w:b/>
          <w:sz w:val="28"/>
          <w:szCs w:val="28"/>
          <w:lang w:val="kk-KZ"/>
        </w:rPr>
        <w:t>Ц</w:t>
      </w:r>
      <w:r w:rsidRPr="00755B33">
        <w:rPr>
          <w:rFonts w:ascii="Times New Roman" w:eastAsia="Times New Roman" w:hAnsi="Times New Roman" w:cs="Times New Roman"/>
          <w:b/>
          <w:sz w:val="28"/>
          <w:szCs w:val="28"/>
        </w:rPr>
        <w:t xml:space="preserve">ель: </w:t>
      </w:r>
      <w:r w:rsidRPr="00755B33">
        <w:rPr>
          <w:rFonts w:ascii="Times New Roman" w:eastAsia="Times New Roman" w:hAnsi="Times New Roman" w:cs="Times New Roman"/>
          <w:sz w:val="28"/>
          <w:szCs w:val="28"/>
          <w:lang w:eastAsia="ru-RU"/>
        </w:rPr>
        <w:t>создание условий для  повышения качества образования учащихся, способствующих интеллектуальному, нравственному, физическому развитию личности, готовой к жизненному и профессиональному самоопределению, способную быть конкурентоспособной и социально активной, самостоятельно и ответственно принимать решения в постоянно меняющихся условиях.</w:t>
      </w:r>
    </w:p>
    <w:p w:rsidR="00F12BE0" w:rsidRPr="00755B33" w:rsidRDefault="00F12BE0" w:rsidP="00F12BE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5B33">
        <w:rPr>
          <w:rFonts w:ascii="Times New Roman" w:eastAsia="Times New Roman" w:hAnsi="Times New Roman" w:cs="Times New Roman"/>
          <w:b/>
          <w:sz w:val="28"/>
          <w:szCs w:val="28"/>
        </w:rPr>
        <w:t>Задачи:</w:t>
      </w:r>
    </w:p>
    <w:p w:rsidR="00F12BE0" w:rsidRPr="00755B33" w:rsidRDefault="00F12BE0" w:rsidP="00F12BE0">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755B33">
        <w:rPr>
          <w:rFonts w:ascii="Times New Roman" w:eastAsia="Times New Roman" w:hAnsi="Times New Roman" w:cs="Times New Roman"/>
          <w:sz w:val="28"/>
          <w:szCs w:val="28"/>
          <w:lang w:eastAsia="ru-RU"/>
        </w:rPr>
        <w:t xml:space="preserve"> продолжить работу по повышению качества образования учащихся через применение современных образовательных технологий при проведении  учебных занятий;</w:t>
      </w:r>
    </w:p>
    <w:p w:rsidR="00F12BE0" w:rsidRPr="00755B33" w:rsidRDefault="00F12BE0" w:rsidP="00F12BE0">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755B33">
        <w:rPr>
          <w:rFonts w:ascii="Times New Roman" w:eastAsia="Times New Roman" w:hAnsi="Times New Roman" w:cs="Times New Roman"/>
          <w:sz w:val="28"/>
          <w:szCs w:val="28"/>
          <w:lang w:eastAsia="ru-RU"/>
        </w:rPr>
        <w:t>совершенствовать формы и методы  работы с одаренными и высокомотивированными учащимися через налаживание на всех ступенях образования системы взаимодействия по подготовке учащихся к предметным олимпиадам, конкурсам и  проектам исследовательского характера;</w:t>
      </w:r>
    </w:p>
    <w:p w:rsidR="00F12BE0" w:rsidRPr="00755B33" w:rsidRDefault="00F12BE0" w:rsidP="00F12BE0">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755B33">
        <w:rPr>
          <w:rFonts w:ascii="Times New Roman" w:eastAsia="Times New Roman" w:hAnsi="Times New Roman" w:cs="Times New Roman"/>
          <w:sz w:val="28"/>
          <w:szCs w:val="28"/>
          <w:lang w:eastAsia="ru-RU"/>
        </w:rPr>
        <w:t>обеспечивать методическое сопровождение освоения педагогами обновленного содержания учебных предметов, актуализировать компетентностный подход к построению образовательного процесса через совершенствование методической работы, работы по самообразованию, организацию  курсовой подготовки, участие в профессиональных конкурсах;</w:t>
      </w:r>
    </w:p>
    <w:p w:rsidR="00F12BE0" w:rsidRDefault="000566FA" w:rsidP="009D5634">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Сохранение и приумножение культурного наследия, духовное развитие и патриотическое воспитание молодежи</w:t>
      </w:r>
    </w:p>
    <w:p w:rsidR="009A0E7C" w:rsidRPr="009D5634" w:rsidRDefault="009A0E7C" w:rsidP="009D5634">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
    <w:tbl>
      <w:tblPr>
        <w:tblStyle w:val="aa"/>
        <w:tblW w:w="15663" w:type="dxa"/>
        <w:tblLook w:val="04A0" w:firstRow="1" w:lastRow="0" w:firstColumn="1" w:lastColumn="0" w:noHBand="0" w:noVBand="1"/>
      </w:tblPr>
      <w:tblGrid>
        <w:gridCol w:w="5278"/>
        <w:gridCol w:w="1518"/>
        <w:gridCol w:w="1421"/>
        <w:gridCol w:w="1241"/>
        <w:gridCol w:w="1241"/>
        <w:gridCol w:w="1241"/>
        <w:gridCol w:w="1241"/>
        <w:gridCol w:w="1241"/>
        <w:gridCol w:w="1241"/>
      </w:tblGrid>
      <w:tr w:rsidR="00285F6B" w:rsidRPr="00F02E0B" w:rsidTr="00057BA3">
        <w:tc>
          <w:tcPr>
            <w:tcW w:w="5278" w:type="dxa"/>
            <w:vMerge w:val="restart"/>
          </w:tcPr>
          <w:p w:rsidR="00F12BE0" w:rsidRPr="00F02E0B" w:rsidRDefault="00F12BE0" w:rsidP="0010209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F12BE0" w:rsidRPr="00F02E0B" w:rsidRDefault="00F12BE0" w:rsidP="0010209C">
            <w:pPr>
              <w:rPr>
                <w:rFonts w:ascii="Times New Roman" w:eastAsia="Times New Roman" w:hAnsi="Times New Roman" w:cs="Times New Roman"/>
                <w:b/>
                <w:sz w:val="24"/>
                <w:szCs w:val="24"/>
              </w:rPr>
            </w:pPr>
          </w:p>
        </w:tc>
        <w:tc>
          <w:tcPr>
            <w:tcW w:w="1518"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421"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41" w:type="dxa"/>
            <w:vMerge w:val="restart"/>
          </w:tcPr>
          <w:p w:rsidR="00F12BE0" w:rsidRPr="00F02E0B" w:rsidRDefault="00F12BE0" w:rsidP="0010209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12BE0" w:rsidP="0010209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w:t>
            </w:r>
          </w:p>
        </w:tc>
        <w:tc>
          <w:tcPr>
            <w:tcW w:w="6205" w:type="dxa"/>
            <w:gridSpan w:val="5"/>
          </w:tcPr>
          <w:p w:rsidR="00F12BE0" w:rsidRPr="00F02E0B" w:rsidRDefault="00F12BE0" w:rsidP="0010209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285F6B" w:rsidRPr="00AC38F9" w:rsidTr="00057BA3">
        <w:tc>
          <w:tcPr>
            <w:tcW w:w="5278" w:type="dxa"/>
            <w:vMerge/>
          </w:tcPr>
          <w:p w:rsidR="00F12BE0" w:rsidRPr="00AC38F9" w:rsidRDefault="00F12BE0" w:rsidP="0010209C">
            <w:pPr>
              <w:rPr>
                <w:rFonts w:ascii="Times New Roman" w:eastAsia="Times New Roman" w:hAnsi="Times New Roman" w:cs="Times New Roman"/>
                <w:b/>
                <w:sz w:val="24"/>
                <w:szCs w:val="24"/>
              </w:rPr>
            </w:pPr>
          </w:p>
        </w:tc>
        <w:tc>
          <w:tcPr>
            <w:tcW w:w="1518" w:type="dxa"/>
            <w:vMerge/>
          </w:tcPr>
          <w:p w:rsidR="00F12BE0" w:rsidRPr="00AC38F9" w:rsidRDefault="00F12BE0" w:rsidP="0010209C">
            <w:pPr>
              <w:rPr>
                <w:rFonts w:ascii="Times New Roman" w:eastAsia="Times New Roman" w:hAnsi="Times New Roman" w:cs="Times New Roman"/>
                <w:b/>
                <w:sz w:val="24"/>
                <w:szCs w:val="24"/>
              </w:rPr>
            </w:pPr>
          </w:p>
        </w:tc>
        <w:tc>
          <w:tcPr>
            <w:tcW w:w="1421" w:type="dxa"/>
            <w:vMerge/>
          </w:tcPr>
          <w:p w:rsidR="00F12BE0" w:rsidRPr="00AC38F9" w:rsidRDefault="00F12BE0" w:rsidP="0010209C">
            <w:pPr>
              <w:rPr>
                <w:rFonts w:ascii="Times New Roman" w:eastAsia="Times New Roman" w:hAnsi="Times New Roman" w:cs="Times New Roman"/>
                <w:b/>
                <w:sz w:val="24"/>
                <w:szCs w:val="24"/>
              </w:rPr>
            </w:pPr>
          </w:p>
        </w:tc>
        <w:tc>
          <w:tcPr>
            <w:tcW w:w="1241" w:type="dxa"/>
            <w:vMerge/>
          </w:tcPr>
          <w:p w:rsidR="00F12BE0" w:rsidRPr="00AC38F9" w:rsidRDefault="00F12BE0" w:rsidP="0010209C">
            <w:pPr>
              <w:rPr>
                <w:rFonts w:ascii="Times New Roman" w:eastAsia="Times New Roman" w:hAnsi="Times New Roman" w:cs="Times New Roman"/>
                <w:b/>
                <w:sz w:val="24"/>
                <w:szCs w:val="24"/>
              </w:rPr>
            </w:pPr>
          </w:p>
        </w:tc>
        <w:tc>
          <w:tcPr>
            <w:tcW w:w="124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2020-21 год</w:t>
            </w:r>
          </w:p>
        </w:tc>
        <w:tc>
          <w:tcPr>
            <w:tcW w:w="124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2021-22 год</w:t>
            </w:r>
          </w:p>
        </w:tc>
        <w:tc>
          <w:tcPr>
            <w:tcW w:w="124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2022-23 год</w:t>
            </w:r>
          </w:p>
        </w:tc>
        <w:tc>
          <w:tcPr>
            <w:tcW w:w="124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2023-24 год</w:t>
            </w:r>
          </w:p>
        </w:tc>
        <w:tc>
          <w:tcPr>
            <w:tcW w:w="124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2024-25 год</w:t>
            </w:r>
          </w:p>
        </w:tc>
      </w:tr>
      <w:tr w:rsidR="00285F6B" w:rsidRPr="00AC38F9" w:rsidTr="00057BA3">
        <w:tc>
          <w:tcPr>
            <w:tcW w:w="527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42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2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285F6B" w:rsidRPr="00AC38F9" w:rsidTr="00057BA3">
        <w:tc>
          <w:tcPr>
            <w:tcW w:w="5278" w:type="dxa"/>
          </w:tcPr>
          <w:p w:rsidR="00F12BE0" w:rsidRDefault="00F12BE0" w:rsidP="0010209C">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Доля обучающихся 9,11 классов с высоким уровнем качества знаний</w:t>
            </w:r>
          </w:p>
        </w:tc>
        <w:tc>
          <w:tcPr>
            <w:tcW w:w="1518" w:type="dxa"/>
          </w:tcPr>
          <w:p w:rsidR="00F12BE0" w:rsidRDefault="004F5F8A" w:rsidP="0010209C">
            <w:pPr>
              <w:keepNext/>
              <w:keepLines/>
              <w:rPr>
                <w:rFonts w:ascii="Times New Roman" w:eastAsia="Times New Roman" w:hAnsi="Times New Roman"/>
                <w:bCs/>
                <w:sz w:val="24"/>
                <w:szCs w:val="24"/>
              </w:rPr>
            </w:pPr>
            <w:r>
              <w:rPr>
                <w:rFonts w:ascii="Times New Roman" w:eastAsia="Times New Roman" w:hAnsi="Times New Roman"/>
                <w:bCs/>
                <w:sz w:val="24"/>
                <w:szCs w:val="24"/>
              </w:rPr>
              <w:t>П</w:t>
            </w:r>
            <w:r w:rsidR="005500E7">
              <w:rPr>
                <w:rFonts w:ascii="Times New Roman" w:eastAsia="Times New Roman" w:hAnsi="Times New Roman"/>
                <w:bCs/>
                <w:sz w:val="24"/>
                <w:szCs w:val="24"/>
              </w:rPr>
              <w:t>едсовет</w:t>
            </w:r>
          </w:p>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t>Стат.</w:t>
            </w:r>
          </w:p>
          <w:p w:rsidR="004F5F8A" w:rsidRPr="007437DE" w:rsidRDefault="004F5F8A" w:rsidP="004F5F8A">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421" w:type="dxa"/>
          </w:tcPr>
          <w:p w:rsidR="00F12BE0" w:rsidRPr="009A0E7C" w:rsidRDefault="00F12BE0" w:rsidP="009A0E7C">
            <w:pPr>
              <w:pStyle w:val="afa"/>
              <w:snapToGrid w:val="0"/>
              <w:jc w:val="center"/>
              <w:rPr>
                <w:sz w:val="22"/>
                <w:szCs w:val="22"/>
              </w:rPr>
            </w:pPr>
            <w:r w:rsidRPr="009A0E7C">
              <w:rPr>
                <w:sz w:val="22"/>
                <w:szCs w:val="22"/>
              </w:rPr>
              <w:t>%</w:t>
            </w:r>
          </w:p>
        </w:tc>
        <w:tc>
          <w:tcPr>
            <w:tcW w:w="1241" w:type="dxa"/>
          </w:tcPr>
          <w:p w:rsidR="00F12BE0" w:rsidRPr="009A0E7C" w:rsidRDefault="005500E7"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41%</w:t>
            </w:r>
          </w:p>
        </w:tc>
        <w:tc>
          <w:tcPr>
            <w:tcW w:w="1241" w:type="dxa"/>
          </w:tcPr>
          <w:p w:rsidR="00F12BE0" w:rsidRPr="009A0E7C" w:rsidRDefault="005500E7"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43</w:t>
            </w:r>
            <w:r w:rsidR="00755B33" w:rsidRPr="009A0E7C">
              <w:rPr>
                <w:rFonts w:ascii="Times New Roman" w:eastAsia="Times New Roman" w:hAnsi="Times New Roman" w:cs="Times New Roman"/>
                <w:sz w:val="24"/>
                <w:szCs w:val="24"/>
              </w:rPr>
              <w:t>%</w:t>
            </w:r>
          </w:p>
        </w:tc>
        <w:tc>
          <w:tcPr>
            <w:tcW w:w="1241" w:type="dxa"/>
          </w:tcPr>
          <w:p w:rsidR="00F12BE0" w:rsidRPr="009A0E7C" w:rsidRDefault="00755B33"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44%</w:t>
            </w:r>
          </w:p>
        </w:tc>
        <w:tc>
          <w:tcPr>
            <w:tcW w:w="1241" w:type="dxa"/>
          </w:tcPr>
          <w:p w:rsidR="00F12BE0" w:rsidRPr="009A0E7C" w:rsidRDefault="00755B33"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45%</w:t>
            </w:r>
          </w:p>
        </w:tc>
        <w:tc>
          <w:tcPr>
            <w:tcW w:w="1241" w:type="dxa"/>
          </w:tcPr>
          <w:p w:rsidR="00F12BE0" w:rsidRPr="009A0E7C" w:rsidRDefault="00755B33"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46%</w:t>
            </w:r>
          </w:p>
        </w:tc>
        <w:tc>
          <w:tcPr>
            <w:tcW w:w="1241" w:type="dxa"/>
          </w:tcPr>
          <w:p w:rsidR="00F12BE0" w:rsidRPr="009A0E7C" w:rsidRDefault="00755B33"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47%</w:t>
            </w:r>
          </w:p>
        </w:tc>
      </w:tr>
      <w:tr w:rsidR="00285F6B" w:rsidRPr="00AC38F9" w:rsidTr="00057BA3">
        <w:tc>
          <w:tcPr>
            <w:tcW w:w="5278"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Доля обучающихся школы,  участвующих в предметных олимпиадах, конкурсах, научно-исследовательских проектах</w:t>
            </w:r>
          </w:p>
        </w:tc>
        <w:tc>
          <w:tcPr>
            <w:tcW w:w="1518" w:type="dxa"/>
          </w:tcPr>
          <w:p w:rsidR="004F5F8A" w:rsidRPr="007437DE" w:rsidRDefault="00755B33" w:rsidP="004F5F8A">
            <w:pPr>
              <w:pStyle w:val="afa"/>
              <w:snapToGrid w:val="0"/>
              <w:rPr>
                <w:rFonts w:cstheme="minorBidi"/>
                <w:bCs/>
                <w:sz w:val="24"/>
                <w:szCs w:val="24"/>
                <w:lang w:eastAsia="en-US"/>
              </w:rPr>
            </w:pPr>
            <w:r>
              <w:rPr>
                <w:bCs/>
                <w:sz w:val="24"/>
                <w:szCs w:val="24"/>
              </w:rPr>
              <w:t>педсовет</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F12BE0"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421" w:type="dxa"/>
          </w:tcPr>
          <w:p w:rsidR="00F12BE0" w:rsidRPr="009A0E7C" w:rsidRDefault="00513035" w:rsidP="009A0E7C">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65%</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67%</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69%</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71%</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73%</w:t>
            </w:r>
          </w:p>
        </w:tc>
        <w:tc>
          <w:tcPr>
            <w:tcW w:w="1241" w:type="dxa"/>
          </w:tcPr>
          <w:p w:rsidR="00F12BE0" w:rsidRPr="009A0E7C" w:rsidRDefault="00513035"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75%</w:t>
            </w:r>
          </w:p>
        </w:tc>
      </w:tr>
      <w:tr w:rsidR="00285F6B" w:rsidRPr="00AC38F9" w:rsidTr="001035D9">
        <w:tc>
          <w:tcPr>
            <w:tcW w:w="5278"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Индикатор 3.</w:t>
            </w:r>
          </w:p>
          <w:p w:rsidR="00F12BE0" w:rsidRDefault="00285F6B"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w:t>
            </w:r>
            <w:r w:rsidR="00F12BE0">
              <w:rPr>
                <w:rFonts w:ascii="Times New Roman" w:eastAsia="Times New Roman" w:hAnsi="Times New Roman" w:cs="Times New Roman"/>
                <w:b/>
                <w:sz w:val="24"/>
                <w:szCs w:val="24"/>
              </w:rPr>
              <w:t xml:space="preserve"> </w:t>
            </w:r>
            <w:proofErr w:type="gramStart"/>
            <w:r w:rsidR="00F12BE0">
              <w:rPr>
                <w:rFonts w:ascii="Times New Roman" w:eastAsia="Times New Roman" w:hAnsi="Times New Roman" w:cs="Times New Roman"/>
                <w:b/>
                <w:sz w:val="24"/>
                <w:szCs w:val="24"/>
              </w:rPr>
              <w:t>обучающихся</w:t>
            </w:r>
            <w:proofErr w:type="gramEnd"/>
            <w:r w:rsidR="00F12BE0">
              <w:rPr>
                <w:rFonts w:ascii="Times New Roman" w:eastAsia="Times New Roman" w:hAnsi="Times New Roman" w:cs="Times New Roman"/>
                <w:b/>
                <w:sz w:val="24"/>
                <w:szCs w:val="24"/>
              </w:rPr>
              <w:t xml:space="preserve"> школы, имеющих по 1 тройке</w:t>
            </w:r>
          </w:p>
        </w:tc>
        <w:tc>
          <w:tcPr>
            <w:tcW w:w="1518" w:type="dxa"/>
          </w:tcPr>
          <w:p w:rsidR="004F5F8A" w:rsidRPr="007437DE" w:rsidRDefault="00755B33" w:rsidP="004F5F8A">
            <w:pPr>
              <w:pStyle w:val="afa"/>
              <w:snapToGrid w:val="0"/>
              <w:rPr>
                <w:rFonts w:cstheme="minorBidi"/>
                <w:bCs/>
                <w:sz w:val="24"/>
                <w:szCs w:val="24"/>
                <w:lang w:eastAsia="en-US"/>
              </w:rPr>
            </w:pPr>
            <w:r>
              <w:rPr>
                <w:bCs/>
                <w:sz w:val="24"/>
                <w:szCs w:val="24"/>
              </w:rPr>
              <w:t>педсовет</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F12BE0"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421" w:type="dxa"/>
            <w:shd w:val="clear" w:color="auto" w:fill="auto"/>
          </w:tcPr>
          <w:p w:rsidR="00F12BE0" w:rsidRPr="009A0E7C" w:rsidRDefault="001035D9" w:rsidP="009A0E7C">
            <w:pPr>
              <w:jc w:val="center"/>
              <w:rPr>
                <w:rFonts w:ascii="Times New Roman" w:eastAsia="Times New Roman" w:hAnsi="Times New Roman" w:cs="Times New Roman"/>
                <w:sz w:val="24"/>
                <w:szCs w:val="24"/>
              </w:rPr>
            </w:pPr>
            <w:proofErr w:type="gramStart"/>
            <w:r w:rsidRPr="009A0E7C">
              <w:rPr>
                <w:rFonts w:ascii="Times New Roman" w:eastAsia="Times New Roman" w:hAnsi="Times New Roman" w:cs="Times New Roman"/>
                <w:sz w:val="24"/>
                <w:szCs w:val="24"/>
              </w:rPr>
              <w:t>шт</w:t>
            </w:r>
            <w:proofErr w:type="gramEnd"/>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15</w:t>
            </w:r>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12</w:t>
            </w:r>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10</w:t>
            </w:r>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8</w:t>
            </w:r>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w:t>
            </w:r>
          </w:p>
        </w:tc>
        <w:tc>
          <w:tcPr>
            <w:tcW w:w="1241" w:type="dxa"/>
            <w:shd w:val="clear" w:color="auto" w:fill="auto"/>
          </w:tcPr>
          <w:p w:rsidR="00F12BE0" w:rsidRPr="009A0E7C" w:rsidRDefault="001035D9"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5</w:t>
            </w:r>
          </w:p>
        </w:tc>
      </w:tr>
      <w:tr w:rsidR="00285F6B" w:rsidRPr="00AC38F9" w:rsidTr="00844CE0">
        <w:tc>
          <w:tcPr>
            <w:tcW w:w="5278" w:type="dxa"/>
          </w:tcPr>
          <w:p w:rsidR="00E66F81" w:rsidRDefault="00E66F81" w:rsidP="00E66F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4.</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Доля выпускников, набравших проходной балл ЕНТ</w:t>
            </w:r>
          </w:p>
        </w:tc>
        <w:tc>
          <w:tcPr>
            <w:tcW w:w="1518" w:type="dxa"/>
          </w:tcPr>
          <w:p w:rsidR="004F5F8A" w:rsidRPr="007437DE" w:rsidRDefault="00755B33" w:rsidP="004F5F8A">
            <w:pPr>
              <w:pStyle w:val="afa"/>
              <w:snapToGrid w:val="0"/>
              <w:rPr>
                <w:rFonts w:cstheme="minorBidi"/>
                <w:bCs/>
                <w:sz w:val="24"/>
                <w:szCs w:val="24"/>
                <w:lang w:eastAsia="en-US"/>
              </w:rPr>
            </w:pPr>
            <w:r>
              <w:rPr>
                <w:bCs/>
                <w:sz w:val="24"/>
                <w:szCs w:val="24"/>
              </w:rPr>
              <w:t>педсовет</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F12BE0"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421" w:type="dxa"/>
            <w:shd w:val="clear" w:color="auto" w:fill="auto"/>
          </w:tcPr>
          <w:p w:rsidR="00F12BE0" w:rsidRPr="00844CE0" w:rsidRDefault="009A0E7C" w:rsidP="009A0E7C">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15</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60</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65</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67</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70</w:t>
            </w:r>
          </w:p>
        </w:tc>
        <w:tc>
          <w:tcPr>
            <w:tcW w:w="1241" w:type="dxa"/>
            <w:shd w:val="clear" w:color="auto" w:fill="auto"/>
          </w:tcPr>
          <w:p w:rsidR="00F12BE0" w:rsidRPr="00844CE0" w:rsidRDefault="00844CE0"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72</w:t>
            </w:r>
          </w:p>
        </w:tc>
      </w:tr>
      <w:tr w:rsidR="00057BA3" w:rsidRPr="00AC38F9" w:rsidTr="009D5634">
        <w:tc>
          <w:tcPr>
            <w:tcW w:w="5278" w:type="dxa"/>
          </w:tcPr>
          <w:p w:rsidR="00057BA3" w:rsidRDefault="00057BA3" w:rsidP="00057B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E66F81">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p>
          <w:p w:rsidR="00057BA3" w:rsidRDefault="00057BA3"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классов, объединенных в сообщество</w:t>
            </w:r>
            <w:r w:rsidR="00154A5F">
              <w:rPr>
                <w:rFonts w:ascii="Times New Roman" w:eastAsia="Times New Roman" w:hAnsi="Times New Roman" w:cs="Times New Roman"/>
                <w:b/>
                <w:sz w:val="24"/>
                <w:szCs w:val="24"/>
              </w:rPr>
              <w:t xml:space="preserve"> </w:t>
            </w:r>
            <w:r>
              <w:rPr>
                <w:rFonts w:ascii="Times New Roman" w:hAnsi="Times New Roman"/>
                <w:b/>
                <w:sz w:val="24"/>
                <w:szCs w:val="24"/>
              </w:rPr>
              <w:t>«Шанырак»</w:t>
            </w:r>
          </w:p>
        </w:tc>
        <w:tc>
          <w:tcPr>
            <w:tcW w:w="1518" w:type="dxa"/>
          </w:tcPr>
          <w:p w:rsidR="004F5F8A" w:rsidRPr="007437DE" w:rsidRDefault="00057BA3" w:rsidP="004F5F8A">
            <w:pPr>
              <w:pStyle w:val="afa"/>
              <w:snapToGrid w:val="0"/>
              <w:rPr>
                <w:rFonts w:cstheme="minorBidi"/>
                <w:bCs/>
                <w:sz w:val="24"/>
                <w:szCs w:val="24"/>
                <w:lang w:eastAsia="en-US"/>
              </w:rPr>
            </w:pPr>
            <w:r>
              <w:rPr>
                <w:bCs/>
                <w:sz w:val="24"/>
                <w:szCs w:val="24"/>
              </w:rPr>
              <w:t>сообщество</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057BA3" w:rsidRDefault="004F5F8A" w:rsidP="004F5F8A">
            <w:pPr>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421" w:type="dxa"/>
            <w:shd w:val="clear" w:color="auto" w:fill="auto"/>
          </w:tcPr>
          <w:p w:rsidR="00057BA3" w:rsidRPr="00844CE0" w:rsidRDefault="00057BA3" w:rsidP="009A0E7C">
            <w:pPr>
              <w:jc w:val="center"/>
              <w:rPr>
                <w:rFonts w:ascii="Times New Roman" w:eastAsia="Times New Roman" w:hAnsi="Times New Roman" w:cs="Times New Roman"/>
                <w:sz w:val="24"/>
                <w:szCs w:val="24"/>
              </w:rPr>
            </w:pPr>
            <w:proofErr w:type="gramStart"/>
            <w:r w:rsidRPr="00844CE0">
              <w:rPr>
                <w:rFonts w:ascii="Times New Roman" w:eastAsia="Times New Roman" w:hAnsi="Times New Roman"/>
                <w:bCs/>
                <w:sz w:val="24"/>
                <w:szCs w:val="24"/>
              </w:rPr>
              <w:t>шт</w:t>
            </w:r>
            <w:proofErr w:type="gramEnd"/>
          </w:p>
        </w:tc>
        <w:tc>
          <w:tcPr>
            <w:tcW w:w="1241" w:type="dxa"/>
            <w:shd w:val="clear" w:color="auto" w:fill="auto"/>
          </w:tcPr>
          <w:p w:rsidR="00057BA3" w:rsidRPr="00844CE0" w:rsidRDefault="00057BA3"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14</w:t>
            </w:r>
          </w:p>
        </w:tc>
        <w:tc>
          <w:tcPr>
            <w:tcW w:w="1241" w:type="dxa"/>
            <w:shd w:val="clear" w:color="auto" w:fill="auto"/>
          </w:tcPr>
          <w:p w:rsidR="00057BA3" w:rsidRPr="00844CE0" w:rsidRDefault="00E66F81"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15</w:t>
            </w:r>
          </w:p>
        </w:tc>
        <w:tc>
          <w:tcPr>
            <w:tcW w:w="1241" w:type="dxa"/>
            <w:shd w:val="clear" w:color="auto" w:fill="auto"/>
          </w:tcPr>
          <w:p w:rsidR="00057BA3" w:rsidRPr="00844CE0" w:rsidRDefault="00E66F81"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41" w:type="dxa"/>
            <w:shd w:val="clear" w:color="auto" w:fill="auto"/>
          </w:tcPr>
          <w:p w:rsidR="00057BA3" w:rsidRPr="00844CE0" w:rsidRDefault="00E66F81"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41" w:type="dxa"/>
            <w:shd w:val="clear" w:color="auto" w:fill="auto"/>
          </w:tcPr>
          <w:p w:rsidR="00057BA3" w:rsidRPr="00844CE0" w:rsidRDefault="00E66F81"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41" w:type="dxa"/>
            <w:shd w:val="clear" w:color="auto" w:fill="auto"/>
          </w:tcPr>
          <w:p w:rsidR="00057BA3" w:rsidRPr="00844CE0" w:rsidRDefault="00E66F81" w:rsidP="004F5F8A">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r>
      <w:tr w:rsidR="00E66F81" w:rsidRPr="00AC38F9" w:rsidTr="009D5634">
        <w:tc>
          <w:tcPr>
            <w:tcW w:w="5278" w:type="dxa"/>
          </w:tcPr>
          <w:p w:rsidR="00E66F81" w:rsidRDefault="00E66F81" w:rsidP="00E66F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w:t>
            </w:r>
          </w:p>
          <w:p w:rsidR="00E66F81" w:rsidRDefault="00E66F81" w:rsidP="00057B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обучающихся, участвующих в общереспубликанских акциях программы «Рухани жа</w:t>
            </w:r>
            <w:r>
              <w:rPr>
                <w:rFonts w:ascii="Times New Roman" w:eastAsia="Times New Roman" w:hAnsi="Times New Roman" w:cs="Times New Roman"/>
                <w:b/>
                <w:sz w:val="24"/>
                <w:szCs w:val="24"/>
                <w:lang w:val="kk-KZ"/>
              </w:rPr>
              <w:t>ңғыру</w:t>
            </w:r>
            <w:r>
              <w:rPr>
                <w:rFonts w:ascii="Times New Roman" w:eastAsia="Times New Roman" w:hAnsi="Times New Roman" w:cs="Times New Roman"/>
                <w:b/>
                <w:sz w:val="24"/>
                <w:szCs w:val="24"/>
              </w:rPr>
              <w:t>»</w:t>
            </w:r>
          </w:p>
        </w:tc>
        <w:tc>
          <w:tcPr>
            <w:tcW w:w="1518" w:type="dxa"/>
          </w:tcPr>
          <w:p w:rsidR="004F5F8A" w:rsidRDefault="00E66F81" w:rsidP="004F5F8A">
            <w:pPr>
              <w:pStyle w:val="afa"/>
              <w:snapToGrid w:val="0"/>
              <w:rPr>
                <w:rFonts w:cstheme="minorBidi"/>
                <w:bCs/>
                <w:sz w:val="24"/>
                <w:szCs w:val="24"/>
                <w:lang w:eastAsia="en-US"/>
              </w:rPr>
            </w:pPr>
            <w:r>
              <w:rPr>
                <w:bCs/>
                <w:sz w:val="24"/>
                <w:szCs w:val="24"/>
                <w:lang w:val="kk-KZ"/>
              </w:rPr>
              <w:t>акции</w:t>
            </w:r>
            <w:r w:rsidR="004F5F8A" w:rsidRPr="007437DE">
              <w:rPr>
                <w:rFonts w:cstheme="minorBidi"/>
                <w:bCs/>
                <w:sz w:val="24"/>
                <w:szCs w:val="24"/>
                <w:lang w:eastAsia="en-US"/>
              </w:rPr>
              <w:t xml:space="preserve"> </w:t>
            </w:r>
          </w:p>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t>Стат.</w:t>
            </w:r>
          </w:p>
          <w:p w:rsidR="00E66F81" w:rsidRPr="00E66F81" w:rsidRDefault="004F5F8A" w:rsidP="004F5F8A">
            <w:pPr>
              <w:rPr>
                <w:rFonts w:ascii="Times New Roman" w:eastAsia="Times New Roman" w:hAnsi="Times New Roman"/>
                <w:bCs/>
                <w:sz w:val="24"/>
                <w:szCs w:val="24"/>
                <w:lang w:val="kk-KZ"/>
              </w:rPr>
            </w:pPr>
            <w:r w:rsidRPr="007437DE">
              <w:rPr>
                <w:rFonts w:ascii="Times New Roman" w:eastAsia="Times New Roman" w:hAnsi="Times New Roman"/>
                <w:bCs/>
                <w:sz w:val="24"/>
                <w:szCs w:val="24"/>
              </w:rPr>
              <w:t>Данные</w:t>
            </w:r>
          </w:p>
        </w:tc>
        <w:tc>
          <w:tcPr>
            <w:tcW w:w="1421" w:type="dxa"/>
            <w:shd w:val="clear" w:color="auto" w:fill="auto"/>
          </w:tcPr>
          <w:p w:rsidR="00E66F81" w:rsidRPr="009A0E7C" w:rsidRDefault="00E66F81" w:rsidP="009A0E7C">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чел</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35</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40</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50</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55</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60</w:t>
            </w:r>
          </w:p>
        </w:tc>
        <w:tc>
          <w:tcPr>
            <w:tcW w:w="1241" w:type="dxa"/>
            <w:shd w:val="clear" w:color="auto" w:fill="auto"/>
          </w:tcPr>
          <w:p w:rsidR="00E66F81" w:rsidRPr="009A0E7C" w:rsidRDefault="00E66F81" w:rsidP="004F5F8A">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65</w:t>
            </w:r>
          </w:p>
        </w:tc>
      </w:tr>
      <w:tr w:rsidR="00057BA3" w:rsidRPr="00AC38F9" w:rsidTr="0010209C">
        <w:tc>
          <w:tcPr>
            <w:tcW w:w="15663" w:type="dxa"/>
            <w:gridSpan w:val="9"/>
          </w:tcPr>
          <w:p w:rsidR="00057BA3" w:rsidRPr="00AC38F9" w:rsidRDefault="00057BA3" w:rsidP="0010209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9A0E7C" w:rsidRPr="00AC38F9" w:rsidTr="00057BA3">
        <w:tc>
          <w:tcPr>
            <w:tcW w:w="5278" w:type="dxa"/>
          </w:tcPr>
          <w:p w:rsidR="009A0E7C" w:rsidRDefault="009A0E7C" w:rsidP="0010209C">
            <w:pPr>
              <w:rPr>
                <w:rFonts w:ascii="Times New Roman" w:hAnsi="Times New Roman"/>
                <w:b/>
                <w:sz w:val="24"/>
                <w:szCs w:val="24"/>
              </w:rPr>
            </w:pPr>
            <w:r w:rsidRPr="004F7F37">
              <w:rPr>
                <w:rFonts w:ascii="Times New Roman" w:hAnsi="Times New Roman"/>
                <w:b/>
                <w:sz w:val="24"/>
                <w:szCs w:val="24"/>
              </w:rPr>
              <w:t>Показатель 1</w:t>
            </w:r>
          </w:p>
          <w:p w:rsidR="009A0E7C" w:rsidRPr="00AC38F9" w:rsidRDefault="009A0E7C" w:rsidP="00755B33">
            <w:pPr>
              <w:rPr>
                <w:rFonts w:ascii="Times New Roman" w:eastAsia="Times New Roman" w:hAnsi="Times New Roman" w:cs="Times New Roman"/>
                <w:b/>
                <w:sz w:val="24"/>
                <w:szCs w:val="24"/>
              </w:rPr>
            </w:pPr>
            <w:r>
              <w:rPr>
                <w:rFonts w:ascii="Times New Roman" w:hAnsi="Times New Roman"/>
                <w:b/>
                <w:sz w:val="24"/>
                <w:szCs w:val="24"/>
              </w:rPr>
              <w:t>Анализ по качеству знаний учащихся по итогам учебного года</w:t>
            </w:r>
          </w:p>
        </w:tc>
        <w:tc>
          <w:tcPr>
            <w:tcW w:w="1518" w:type="dxa"/>
          </w:tcPr>
          <w:p w:rsidR="004F5F8A" w:rsidRPr="007437DE" w:rsidRDefault="009A0E7C" w:rsidP="004F5F8A">
            <w:pPr>
              <w:pStyle w:val="afa"/>
              <w:snapToGrid w:val="0"/>
              <w:rPr>
                <w:rFonts w:cstheme="minorBidi"/>
                <w:bCs/>
                <w:sz w:val="24"/>
                <w:szCs w:val="24"/>
                <w:lang w:eastAsia="en-US"/>
              </w:rPr>
            </w:pPr>
            <w:r w:rsidRPr="009A0E7C">
              <w:rPr>
                <w:bCs/>
                <w:sz w:val="24"/>
                <w:szCs w:val="24"/>
              </w:rPr>
              <w:t>педсовет</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9A0E7C" w:rsidRPr="009A0E7C" w:rsidRDefault="004F5F8A" w:rsidP="004F5F8A">
            <w:pPr>
              <w:rPr>
                <w:rFonts w:ascii="Times New Roman" w:eastAsia="Times New Roman" w:hAnsi="Times New Roman" w:cs="Times New Roman"/>
                <w:sz w:val="24"/>
                <w:szCs w:val="24"/>
              </w:rPr>
            </w:pPr>
            <w:r w:rsidRPr="007437DE">
              <w:rPr>
                <w:rFonts w:ascii="Times New Roman" w:eastAsia="Times New Roman" w:hAnsi="Times New Roman"/>
                <w:bCs/>
                <w:sz w:val="24"/>
                <w:szCs w:val="24"/>
              </w:rPr>
              <w:t>Данные</w:t>
            </w:r>
          </w:p>
        </w:tc>
        <w:tc>
          <w:tcPr>
            <w:tcW w:w="142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анализ</w:t>
            </w:r>
          </w:p>
        </w:tc>
      </w:tr>
      <w:tr w:rsidR="009A0E7C" w:rsidRPr="00AC38F9" w:rsidTr="00057BA3">
        <w:tc>
          <w:tcPr>
            <w:tcW w:w="5278" w:type="dxa"/>
          </w:tcPr>
          <w:p w:rsidR="009A0E7C" w:rsidRDefault="009A0E7C" w:rsidP="0010209C">
            <w:pPr>
              <w:rPr>
                <w:rFonts w:ascii="Times New Roman" w:hAnsi="Times New Roman"/>
                <w:b/>
                <w:sz w:val="24"/>
                <w:szCs w:val="24"/>
              </w:rPr>
            </w:pPr>
            <w:r>
              <w:rPr>
                <w:rFonts w:ascii="Times New Roman" w:hAnsi="Times New Roman"/>
                <w:b/>
                <w:sz w:val="24"/>
                <w:szCs w:val="24"/>
              </w:rPr>
              <w:t>Показатель 2</w:t>
            </w:r>
          </w:p>
          <w:p w:rsidR="009A0E7C" w:rsidRPr="00AC38F9" w:rsidRDefault="009A0E7C" w:rsidP="0010209C">
            <w:pPr>
              <w:rPr>
                <w:rFonts w:ascii="Times New Roman" w:eastAsia="Times New Roman" w:hAnsi="Times New Roman" w:cs="Times New Roman"/>
                <w:b/>
                <w:sz w:val="24"/>
                <w:szCs w:val="24"/>
              </w:rPr>
            </w:pPr>
            <w:r>
              <w:rPr>
                <w:rFonts w:ascii="Times New Roman" w:hAnsi="Times New Roman"/>
                <w:b/>
                <w:sz w:val="24"/>
                <w:szCs w:val="24"/>
              </w:rPr>
              <w:t>Доля призеров</w:t>
            </w:r>
            <w:r>
              <w:rPr>
                <w:rFonts w:ascii="Times New Roman" w:eastAsia="Times New Roman" w:hAnsi="Times New Roman" w:cs="Times New Roman"/>
                <w:b/>
                <w:sz w:val="24"/>
                <w:szCs w:val="24"/>
              </w:rPr>
              <w:t>, разработавших (участвующих) в научно-исследовательских проектах</w:t>
            </w:r>
          </w:p>
        </w:tc>
        <w:tc>
          <w:tcPr>
            <w:tcW w:w="1518" w:type="dxa"/>
          </w:tcPr>
          <w:p w:rsidR="009A0E7C" w:rsidRDefault="009A0E7C" w:rsidP="0010209C">
            <w:pPr>
              <w:rPr>
                <w:rFonts w:ascii="Times New Roman" w:eastAsia="Times New Roman" w:hAnsi="Times New Roman"/>
                <w:bCs/>
                <w:sz w:val="24"/>
                <w:szCs w:val="24"/>
              </w:rPr>
            </w:pPr>
            <w:r>
              <w:rPr>
                <w:rFonts w:ascii="Times New Roman" w:eastAsia="Times New Roman" w:hAnsi="Times New Roman"/>
                <w:bCs/>
                <w:sz w:val="24"/>
                <w:szCs w:val="24"/>
              </w:rPr>
              <w:t>п</w:t>
            </w:r>
            <w:r w:rsidRPr="009A0E7C">
              <w:rPr>
                <w:rFonts w:ascii="Times New Roman" w:eastAsia="Times New Roman" w:hAnsi="Times New Roman"/>
                <w:bCs/>
                <w:sz w:val="24"/>
                <w:szCs w:val="24"/>
              </w:rPr>
              <w:t>едсовет</w:t>
            </w:r>
            <w:r>
              <w:rPr>
                <w:rFonts w:ascii="Times New Roman" w:eastAsia="Times New Roman" w:hAnsi="Times New Roman"/>
                <w:bCs/>
                <w:sz w:val="24"/>
                <w:szCs w:val="24"/>
              </w:rPr>
              <w:t>,</w:t>
            </w:r>
          </w:p>
          <w:p w:rsidR="004F5F8A" w:rsidRDefault="009A0E7C" w:rsidP="004F5F8A">
            <w:pPr>
              <w:pStyle w:val="afa"/>
              <w:snapToGrid w:val="0"/>
              <w:rPr>
                <w:rFonts w:cstheme="minorBidi"/>
                <w:bCs/>
                <w:sz w:val="24"/>
                <w:szCs w:val="24"/>
                <w:lang w:eastAsia="en-US"/>
              </w:rPr>
            </w:pPr>
            <w:r>
              <w:rPr>
                <w:bCs/>
                <w:sz w:val="24"/>
                <w:szCs w:val="24"/>
              </w:rPr>
              <w:t>заседание НОУ</w:t>
            </w:r>
            <w:r w:rsidR="004F5F8A" w:rsidRPr="007437DE">
              <w:rPr>
                <w:rFonts w:cstheme="minorBidi"/>
                <w:bCs/>
                <w:sz w:val="24"/>
                <w:szCs w:val="24"/>
                <w:lang w:eastAsia="en-US"/>
              </w:rPr>
              <w:t xml:space="preserve"> </w:t>
            </w:r>
          </w:p>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t>Стат.</w:t>
            </w:r>
          </w:p>
          <w:p w:rsidR="009A0E7C" w:rsidRPr="009A0E7C" w:rsidRDefault="004F5F8A" w:rsidP="004F5F8A">
            <w:pPr>
              <w:rPr>
                <w:rFonts w:ascii="Times New Roman" w:eastAsia="Times New Roman" w:hAnsi="Times New Roman" w:cs="Times New Roman"/>
                <w:sz w:val="24"/>
                <w:szCs w:val="24"/>
              </w:rPr>
            </w:pPr>
            <w:r w:rsidRPr="007437DE">
              <w:rPr>
                <w:rFonts w:ascii="Times New Roman" w:eastAsia="Times New Roman" w:hAnsi="Times New Roman"/>
                <w:bCs/>
                <w:sz w:val="24"/>
                <w:szCs w:val="24"/>
              </w:rPr>
              <w:t>Данные</w:t>
            </w:r>
          </w:p>
        </w:tc>
        <w:tc>
          <w:tcPr>
            <w:tcW w:w="1421" w:type="dxa"/>
          </w:tcPr>
          <w:p w:rsidR="009A0E7C" w:rsidRPr="009A0E7C" w:rsidRDefault="009A0E7C" w:rsidP="004F5F8A">
            <w:pPr>
              <w:jc w:val="center"/>
              <w:rPr>
                <w:rFonts w:ascii="Times New Roman" w:eastAsia="Times New Roman" w:hAnsi="Times New Roman" w:cs="Times New Roman"/>
                <w:sz w:val="24"/>
                <w:szCs w:val="24"/>
              </w:rPr>
            </w:pPr>
            <w:proofErr w:type="gramStart"/>
            <w:r w:rsidRPr="009A0E7C">
              <w:t>ед</w:t>
            </w:r>
            <w:proofErr w:type="gramEnd"/>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29</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31</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33</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35</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37</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39</w:t>
            </w:r>
          </w:p>
        </w:tc>
      </w:tr>
      <w:tr w:rsidR="009A0E7C" w:rsidRPr="00AC38F9" w:rsidTr="001035D9">
        <w:tc>
          <w:tcPr>
            <w:tcW w:w="5278" w:type="dxa"/>
          </w:tcPr>
          <w:p w:rsidR="009A0E7C" w:rsidRDefault="009A0E7C" w:rsidP="0010209C">
            <w:pPr>
              <w:rPr>
                <w:rFonts w:ascii="Times New Roman" w:hAnsi="Times New Roman"/>
                <w:b/>
                <w:sz w:val="24"/>
                <w:szCs w:val="24"/>
              </w:rPr>
            </w:pPr>
            <w:r>
              <w:rPr>
                <w:rFonts w:ascii="Times New Roman" w:hAnsi="Times New Roman"/>
                <w:b/>
                <w:sz w:val="24"/>
                <w:szCs w:val="24"/>
              </w:rPr>
              <w:t>Показатель 3</w:t>
            </w:r>
          </w:p>
          <w:p w:rsidR="009A0E7C" w:rsidRDefault="009A0E7C" w:rsidP="0010209C">
            <w:pPr>
              <w:rPr>
                <w:rFonts w:ascii="Times New Roman" w:hAnsi="Times New Roman"/>
                <w:b/>
                <w:sz w:val="24"/>
                <w:szCs w:val="24"/>
              </w:rPr>
            </w:pPr>
            <w:r>
              <w:rPr>
                <w:rFonts w:ascii="Times New Roman" w:hAnsi="Times New Roman"/>
                <w:b/>
                <w:sz w:val="24"/>
                <w:szCs w:val="24"/>
              </w:rPr>
              <w:t>Доля</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обучающихся</w:t>
            </w:r>
            <w:proofErr w:type="gramEnd"/>
            <w:r>
              <w:rPr>
                <w:rFonts w:ascii="Times New Roman" w:eastAsia="Times New Roman" w:hAnsi="Times New Roman" w:cs="Times New Roman"/>
                <w:b/>
                <w:sz w:val="24"/>
                <w:szCs w:val="24"/>
              </w:rPr>
              <w:t xml:space="preserve"> школы, имеющих по 1 тройке</w:t>
            </w:r>
          </w:p>
        </w:tc>
        <w:tc>
          <w:tcPr>
            <w:tcW w:w="1518" w:type="dxa"/>
          </w:tcPr>
          <w:p w:rsidR="004F5F8A" w:rsidRPr="007437DE" w:rsidRDefault="009A0E7C" w:rsidP="004F5F8A">
            <w:pPr>
              <w:pStyle w:val="afa"/>
              <w:snapToGrid w:val="0"/>
              <w:rPr>
                <w:rFonts w:cstheme="minorBidi"/>
                <w:bCs/>
                <w:sz w:val="24"/>
                <w:szCs w:val="24"/>
                <w:lang w:eastAsia="en-US"/>
              </w:rPr>
            </w:pPr>
            <w:r w:rsidRPr="009A0E7C">
              <w:rPr>
                <w:bCs/>
                <w:sz w:val="24"/>
                <w:szCs w:val="24"/>
              </w:rPr>
              <w:t>педсовет</w:t>
            </w:r>
            <w:proofErr w:type="gramStart"/>
            <w:r w:rsidR="004F5F8A" w:rsidRPr="007437DE">
              <w:rPr>
                <w:rFonts w:cstheme="minorBidi"/>
                <w:bCs/>
                <w:sz w:val="24"/>
                <w:szCs w:val="24"/>
                <w:lang w:eastAsia="en-US"/>
              </w:rPr>
              <w:t xml:space="preserve"> С</w:t>
            </w:r>
            <w:proofErr w:type="gramEnd"/>
            <w:r w:rsidR="004F5F8A" w:rsidRPr="007437DE">
              <w:rPr>
                <w:rFonts w:cstheme="minorBidi"/>
                <w:bCs/>
                <w:sz w:val="24"/>
                <w:szCs w:val="24"/>
                <w:lang w:eastAsia="en-US"/>
              </w:rPr>
              <w:t>тат.</w:t>
            </w:r>
          </w:p>
          <w:p w:rsidR="009A0E7C" w:rsidRPr="009A0E7C" w:rsidRDefault="004F5F8A" w:rsidP="004F5F8A">
            <w:pPr>
              <w:rPr>
                <w:rFonts w:ascii="Times New Roman" w:eastAsia="Times New Roman" w:hAnsi="Times New Roman" w:cs="Times New Roman"/>
                <w:sz w:val="24"/>
                <w:szCs w:val="24"/>
              </w:rPr>
            </w:pPr>
            <w:r w:rsidRPr="007437DE">
              <w:rPr>
                <w:rFonts w:ascii="Times New Roman" w:eastAsia="Times New Roman" w:hAnsi="Times New Roman"/>
                <w:bCs/>
                <w:sz w:val="24"/>
                <w:szCs w:val="24"/>
              </w:rPr>
              <w:t>Данные</w:t>
            </w:r>
          </w:p>
        </w:tc>
        <w:tc>
          <w:tcPr>
            <w:tcW w:w="142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t>%</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w:t>
            </w:r>
          </w:p>
        </w:tc>
        <w:tc>
          <w:tcPr>
            <w:tcW w:w="1241" w:type="dxa"/>
            <w:shd w:val="clear" w:color="auto" w:fill="auto"/>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w:t>
            </w:r>
          </w:p>
        </w:tc>
      </w:tr>
      <w:tr w:rsidR="009A0E7C" w:rsidRPr="00AC38F9" w:rsidTr="00057BA3">
        <w:tc>
          <w:tcPr>
            <w:tcW w:w="5278" w:type="dxa"/>
          </w:tcPr>
          <w:p w:rsidR="009A0E7C" w:rsidRDefault="009A0E7C" w:rsidP="0010209C">
            <w:pPr>
              <w:rPr>
                <w:rFonts w:ascii="Times New Roman" w:hAnsi="Times New Roman"/>
                <w:b/>
                <w:sz w:val="24"/>
                <w:szCs w:val="24"/>
              </w:rPr>
            </w:pPr>
            <w:r>
              <w:rPr>
                <w:rFonts w:ascii="Times New Roman" w:hAnsi="Times New Roman"/>
                <w:b/>
                <w:sz w:val="24"/>
                <w:szCs w:val="24"/>
              </w:rPr>
              <w:t>Показатель 4</w:t>
            </w:r>
          </w:p>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Мониторинг ежемесячного тестирования учащихся по вопросам ЕНТ</w:t>
            </w:r>
          </w:p>
        </w:tc>
        <w:tc>
          <w:tcPr>
            <w:tcW w:w="1518" w:type="dxa"/>
          </w:tcPr>
          <w:p w:rsidR="009A0E7C" w:rsidRPr="009A0E7C" w:rsidRDefault="009A0E7C" w:rsidP="0010209C">
            <w:pPr>
              <w:rPr>
                <w:rFonts w:ascii="Times New Roman" w:eastAsia="Times New Roman" w:hAnsi="Times New Roman"/>
                <w:bCs/>
                <w:sz w:val="24"/>
                <w:szCs w:val="24"/>
              </w:rPr>
            </w:pPr>
            <w:r>
              <w:rPr>
                <w:rFonts w:ascii="Times New Roman" w:eastAsia="Times New Roman" w:hAnsi="Times New Roman"/>
                <w:bCs/>
                <w:sz w:val="24"/>
                <w:szCs w:val="24"/>
              </w:rPr>
              <w:t>п</w:t>
            </w:r>
            <w:r w:rsidRPr="009A0E7C">
              <w:rPr>
                <w:rFonts w:ascii="Times New Roman" w:eastAsia="Times New Roman" w:hAnsi="Times New Roman"/>
                <w:bCs/>
                <w:sz w:val="24"/>
                <w:szCs w:val="24"/>
              </w:rPr>
              <w:t>едсовет,</w:t>
            </w:r>
          </w:p>
          <w:p w:rsidR="009A0E7C" w:rsidRPr="009A0E7C" w:rsidRDefault="009A0E7C" w:rsidP="0010209C">
            <w:pPr>
              <w:rPr>
                <w:rFonts w:ascii="Times New Roman" w:eastAsia="Times New Roman" w:hAnsi="Times New Roman" w:cs="Times New Roman"/>
                <w:sz w:val="24"/>
                <w:szCs w:val="24"/>
              </w:rPr>
            </w:pPr>
            <w:r>
              <w:rPr>
                <w:rFonts w:ascii="Times New Roman" w:eastAsia="Times New Roman" w:hAnsi="Times New Roman"/>
                <w:bCs/>
                <w:sz w:val="24"/>
                <w:szCs w:val="24"/>
              </w:rPr>
              <w:t>с</w:t>
            </w:r>
            <w:r w:rsidRPr="009A0E7C">
              <w:rPr>
                <w:rFonts w:ascii="Times New Roman" w:eastAsia="Times New Roman" w:hAnsi="Times New Roman"/>
                <w:bCs/>
                <w:sz w:val="24"/>
                <w:szCs w:val="24"/>
              </w:rPr>
              <w:t>овещание при директоре</w:t>
            </w:r>
          </w:p>
        </w:tc>
        <w:tc>
          <w:tcPr>
            <w:tcW w:w="142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0"/>
                <w:szCs w:val="20"/>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r>
      <w:tr w:rsidR="009A0E7C" w:rsidRPr="00AC38F9" w:rsidTr="00057BA3">
        <w:tc>
          <w:tcPr>
            <w:tcW w:w="5278" w:type="dxa"/>
          </w:tcPr>
          <w:p w:rsidR="009A0E7C" w:rsidRDefault="009A0E7C" w:rsidP="00057BA3">
            <w:pPr>
              <w:rPr>
                <w:rFonts w:ascii="Times New Roman" w:hAnsi="Times New Roman"/>
                <w:b/>
                <w:sz w:val="24"/>
                <w:szCs w:val="24"/>
              </w:rPr>
            </w:pPr>
            <w:r>
              <w:rPr>
                <w:rFonts w:ascii="Times New Roman" w:hAnsi="Times New Roman"/>
                <w:b/>
                <w:sz w:val="24"/>
                <w:szCs w:val="24"/>
              </w:rPr>
              <w:t>Показатель 5</w:t>
            </w:r>
          </w:p>
          <w:p w:rsidR="009A0E7C" w:rsidRDefault="009A0E7C" w:rsidP="00057BA3">
            <w:pPr>
              <w:rPr>
                <w:rFonts w:ascii="Times New Roman" w:hAnsi="Times New Roman"/>
                <w:b/>
                <w:sz w:val="24"/>
                <w:szCs w:val="24"/>
              </w:rPr>
            </w:pPr>
            <w:r>
              <w:rPr>
                <w:rFonts w:ascii="Times New Roman" w:hAnsi="Times New Roman"/>
                <w:b/>
                <w:sz w:val="24"/>
                <w:szCs w:val="24"/>
              </w:rPr>
              <w:t>Функционирование сообщества «Шанырак»</w:t>
            </w:r>
          </w:p>
          <w:p w:rsidR="009A0E7C" w:rsidRDefault="009A0E7C" w:rsidP="0010209C">
            <w:pPr>
              <w:rPr>
                <w:rFonts w:ascii="Times New Roman" w:hAnsi="Times New Roman"/>
                <w:b/>
                <w:sz w:val="24"/>
                <w:szCs w:val="24"/>
              </w:rPr>
            </w:pPr>
          </w:p>
        </w:tc>
        <w:tc>
          <w:tcPr>
            <w:tcW w:w="1518" w:type="dxa"/>
          </w:tcPr>
          <w:p w:rsidR="009A0E7C" w:rsidRPr="009A0E7C" w:rsidRDefault="009A0E7C" w:rsidP="0010209C">
            <w:pPr>
              <w:rPr>
                <w:rFonts w:ascii="Times New Roman" w:eastAsia="Times New Roman" w:hAnsi="Times New Roman"/>
                <w:bCs/>
                <w:sz w:val="24"/>
                <w:szCs w:val="24"/>
              </w:rPr>
            </w:pPr>
            <w:r w:rsidRPr="009A0E7C">
              <w:rPr>
                <w:rFonts w:ascii="Times New Roman" w:eastAsia="Times New Roman" w:hAnsi="Times New Roman"/>
                <w:bCs/>
                <w:sz w:val="24"/>
                <w:szCs w:val="24"/>
              </w:rPr>
              <w:t>сообщество</w:t>
            </w:r>
          </w:p>
        </w:tc>
        <w:tc>
          <w:tcPr>
            <w:tcW w:w="142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bCs/>
                <w:sz w:val="24"/>
                <w:szCs w:val="24"/>
              </w:rPr>
              <w:t>сообщество</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Функцио</w:t>
            </w:r>
          </w:p>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нирует</w:t>
            </w:r>
          </w:p>
        </w:tc>
      </w:tr>
      <w:tr w:rsidR="009A0E7C" w:rsidRPr="00AC38F9" w:rsidTr="00057BA3">
        <w:tc>
          <w:tcPr>
            <w:tcW w:w="5278" w:type="dxa"/>
          </w:tcPr>
          <w:p w:rsidR="009A0E7C" w:rsidRPr="00E66F81" w:rsidRDefault="009A0E7C" w:rsidP="00E66F81">
            <w:pPr>
              <w:rPr>
                <w:rFonts w:ascii="Times New Roman" w:hAnsi="Times New Roman"/>
                <w:b/>
                <w:sz w:val="24"/>
                <w:szCs w:val="24"/>
                <w:lang w:val="kk-KZ"/>
              </w:rPr>
            </w:pPr>
            <w:r>
              <w:rPr>
                <w:rFonts w:ascii="Times New Roman" w:hAnsi="Times New Roman"/>
                <w:b/>
                <w:sz w:val="24"/>
                <w:szCs w:val="24"/>
              </w:rPr>
              <w:t xml:space="preserve">Показатель </w:t>
            </w:r>
            <w:r>
              <w:rPr>
                <w:rFonts w:ascii="Times New Roman" w:hAnsi="Times New Roman"/>
                <w:b/>
                <w:sz w:val="24"/>
                <w:szCs w:val="24"/>
                <w:lang w:val="kk-KZ"/>
              </w:rPr>
              <w:t>6</w:t>
            </w:r>
          </w:p>
          <w:p w:rsidR="009A0E7C" w:rsidRDefault="009A0E7C" w:rsidP="00057BA3">
            <w:pPr>
              <w:rPr>
                <w:rFonts w:ascii="Times New Roman" w:hAnsi="Times New Roman"/>
                <w:b/>
                <w:sz w:val="24"/>
                <w:szCs w:val="24"/>
              </w:rPr>
            </w:pPr>
            <w:r>
              <w:rPr>
                <w:rFonts w:ascii="Times New Roman" w:eastAsia="Times New Roman" w:hAnsi="Times New Roman" w:cs="Times New Roman"/>
                <w:b/>
                <w:sz w:val="24"/>
                <w:szCs w:val="24"/>
                <w:lang w:val="kk-KZ"/>
              </w:rPr>
              <w:t>Доля</w:t>
            </w:r>
            <w:r>
              <w:rPr>
                <w:rFonts w:ascii="Times New Roman" w:eastAsia="Times New Roman" w:hAnsi="Times New Roman" w:cs="Times New Roman"/>
                <w:b/>
                <w:sz w:val="24"/>
                <w:szCs w:val="24"/>
              </w:rPr>
              <w:t>обучающихся, участвующих в общереспубликанских акциях программы «Рухани жа</w:t>
            </w:r>
            <w:r>
              <w:rPr>
                <w:rFonts w:ascii="Times New Roman" w:eastAsia="Times New Roman" w:hAnsi="Times New Roman" w:cs="Times New Roman"/>
                <w:b/>
                <w:sz w:val="24"/>
                <w:szCs w:val="24"/>
                <w:lang w:val="kk-KZ"/>
              </w:rPr>
              <w:t>ңғыру</w:t>
            </w:r>
            <w:r>
              <w:rPr>
                <w:rFonts w:ascii="Times New Roman" w:eastAsia="Times New Roman" w:hAnsi="Times New Roman" w:cs="Times New Roman"/>
                <w:b/>
                <w:sz w:val="24"/>
                <w:szCs w:val="24"/>
              </w:rPr>
              <w:t>»</w:t>
            </w:r>
          </w:p>
        </w:tc>
        <w:tc>
          <w:tcPr>
            <w:tcW w:w="1518" w:type="dxa"/>
          </w:tcPr>
          <w:p w:rsidR="009A0E7C" w:rsidRPr="009A0E7C" w:rsidRDefault="009A0E7C" w:rsidP="009A0E7C">
            <w:pPr>
              <w:rPr>
                <w:rFonts w:ascii="Times New Roman" w:eastAsia="Times New Roman" w:hAnsi="Times New Roman"/>
                <w:bCs/>
                <w:sz w:val="24"/>
                <w:szCs w:val="24"/>
              </w:rPr>
            </w:pPr>
            <w:r>
              <w:rPr>
                <w:rFonts w:ascii="Times New Roman" w:eastAsia="Times New Roman" w:hAnsi="Times New Roman"/>
                <w:bCs/>
                <w:sz w:val="24"/>
                <w:szCs w:val="24"/>
              </w:rPr>
              <w:t>п</w:t>
            </w:r>
            <w:r w:rsidRPr="009A0E7C">
              <w:rPr>
                <w:rFonts w:ascii="Times New Roman" w:eastAsia="Times New Roman" w:hAnsi="Times New Roman"/>
                <w:bCs/>
                <w:sz w:val="24"/>
                <w:szCs w:val="24"/>
              </w:rPr>
              <w:t>едсовет,</w:t>
            </w:r>
          </w:p>
          <w:p w:rsidR="009A0E7C" w:rsidRPr="009A0E7C" w:rsidRDefault="009A0E7C" w:rsidP="009A0E7C">
            <w:pPr>
              <w:rPr>
                <w:rFonts w:ascii="Times New Roman" w:eastAsia="Times New Roman" w:hAnsi="Times New Roman"/>
                <w:bCs/>
                <w:sz w:val="24"/>
                <w:szCs w:val="24"/>
              </w:rPr>
            </w:pPr>
            <w:r>
              <w:rPr>
                <w:rFonts w:ascii="Times New Roman" w:eastAsia="Times New Roman" w:hAnsi="Times New Roman"/>
                <w:bCs/>
                <w:sz w:val="24"/>
                <w:szCs w:val="24"/>
              </w:rPr>
              <w:t>с</w:t>
            </w:r>
            <w:r w:rsidRPr="009A0E7C">
              <w:rPr>
                <w:rFonts w:ascii="Times New Roman" w:eastAsia="Times New Roman" w:hAnsi="Times New Roman"/>
                <w:bCs/>
                <w:sz w:val="24"/>
                <w:szCs w:val="24"/>
              </w:rPr>
              <w:t>овещание при директоре</w:t>
            </w:r>
          </w:p>
        </w:tc>
        <w:tc>
          <w:tcPr>
            <w:tcW w:w="142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8%</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9%</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12%</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13%</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14%</w:t>
            </w:r>
          </w:p>
        </w:tc>
        <w:tc>
          <w:tcPr>
            <w:tcW w:w="1241" w:type="dxa"/>
          </w:tcPr>
          <w:p w:rsidR="009A0E7C" w:rsidRPr="009A0E7C" w:rsidRDefault="009A0E7C" w:rsidP="004F5F8A">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16%</w:t>
            </w:r>
          </w:p>
        </w:tc>
      </w:tr>
      <w:tr w:rsidR="009A0E7C" w:rsidRPr="00AC38F9" w:rsidTr="00285F6B">
        <w:tc>
          <w:tcPr>
            <w:tcW w:w="8217" w:type="dxa"/>
            <w:gridSpan w:val="3"/>
          </w:tcPr>
          <w:p w:rsidR="009A0E7C" w:rsidRPr="00AC38F9" w:rsidRDefault="009A0E7C" w:rsidP="0010209C">
            <w:pPr>
              <w:jc w:val="center"/>
              <w:rPr>
                <w:rFonts w:ascii="Times New Roman" w:eastAsia="Times New Roman" w:hAnsi="Times New Roman" w:cs="Times New Roman"/>
                <w:b/>
                <w:sz w:val="24"/>
                <w:szCs w:val="24"/>
              </w:rPr>
            </w:pPr>
            <w:r w:rsidRPr="004F7F37">
              <w:rPr>
                <w:rFonts w:ascii="Times New Roman" w:hAnsi="Times New Roman"/>
                <w:b/>
                <w:iCs/>
                <w:sz w:val="24"/>
                <w:szCs w:val="24"/>
              </w:rPr>
              <w:lastRenderedPageBreak/>
              <w:t>Мероприятия</w:t>
            </w:r>
          </w:p>
        </w:tc>
        <w:tc>
          <w:tcPr>
            <w:tcW w:w="1241" w:type="dxa"/>
          </w:tcPr>
          <w:p w:rsidR="009A0E7C" w:rsidRPr="00604995" w:rsidRDefault="009A0E7C"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Факт</w:t>
            </w:r>
          </w:p>
          <w:p w:rsidR="009A0E7C" w:rsidRPr="00604995" w:rsidRDefault="009A0E7C"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2019-20 у.</w:t>
            </w:r>
            <w:proofErr w:type="gramStart"/>
            <w:r w:rsidRPr="00604995">
              <w:rPr>
                <w:rFonts w:ascii="Times New Roman" w:hAnsi="Times New Roman" w:cs="Times New Roman"/>
                <w:b/>
                <w:bCs/>
                <w:sz w:val="24"/>
                <w:szCs w:val="24"/>
              </w:rPr>
              <w:t>г</w:t>
            </w:r>
            <w:proofErr w:type="gramEnd"/>
            <w:r w:rsidRPr="00604995">
              <w:rPr>
                <w:rFonts w:ascii="Times New Roman" w:hAnsi="Times New Roman" w:cs="Times New Roman"/>
                <w:b/>
                <w:bCs/>
                <w:sz w:val="24"/>
                <w:szCs w:val="24"/>
              </w:rPr>
              <w:t>.</w:t>
            </w:r>
          </w:p>
        </w:tc>
        <w:tc>
          <w:tcPr>
            <w:tcW w:w="1241" w:type="dxa"/>
          </w:tcPr>
          <w:p w:rsidR="009A0E7C" w:rsidRPr="00604995" w:rsidRDefault="009A0E7C"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2020-21 год</w:t>
            </w:r>
          </w:p>
        </w:tc>
        <w:tc>
          <w:tcPr>
            <w:tcW w:w="1241" w:type="dxa"/>
          </w:tcPr>
          <w:p w:rsidR="009A0E7C" w:rsidRPr="00604995" w:rsidRDefault="009A0E7C"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2021-22 год</w:t>
            </w:r>
          </w:p>
        </w:tc>
        <w:tc>
          <w:tcPr>
            <w:tcW w:w="1241" w:type="dxa"/>
          </w:tcPr>
          <w:p w:rsidR="009A0E7C" w:rsidRPr="00604995" w:rsidRDefault="009A0E7C"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2022-23 год</w:t>
            </w:r>
          </w:p>
        </w:tc>
        <w:tc>
          <w:tcPr>
            <w:tcW w:w="1241" w:type="dxa"/>
          </w:tcPr>
          <w:p w:rsidR="009A0E7C" w:rsidRPr="00604995" w:rsidRDefault="009A0E7C"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2023-24 год</w:t>
            </w:r>
          </w:p>
        </w:tc>
        <w:tc>
          <w:tcPr>
            <w:tcW w:w="1241" w:type="dxa"/>
          </w:tcPr>
          <w:p w:rsidR="009A0E7C" w:rsidRPr="00604995" w:rsidRDefault="009A0E7C"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2024-25 год</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предметных олимпиад, конкурсов среди учащихся</w:t>
            </w:r>
          </w:p>
          <w:p w:rsidR="009A0E7C" w:rsidRPr="00AC38F9" w:rsidRDefault="009A0E7C" w:rsidP="0010209C">
            <w:pPr>
              <w:rPr>
                <w:rFonts w:ascii="Times New Roman" w:eastAsia="Times New Roman" w:hAnsi="Times New Roman" w:cs="Times New Roman"/>
                <w:b/>
                <w:sz w:val="24"/>
                <w:szCs w:val="24"/>
              </w:rPr>
            </w:pP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Проведение научно-практической конференции учащихся.</w:t>
            </w:r>
          </w:p>
          <w:p w:rsidR="009A0E7C" w:rsidRPr="00AC38F9" w:rsidRDefault="009A0E7C" w:rsidP="0010209C">
            <w:pPr>
              <w:rPr>
                <w:rFonts w:ascii="Times New Roman" w:eastAsia="Times New Roman" w:hAnsi="Times New Roman" w:cs="Times New Roman"/>
                <w:b/>
                <w:sz w:val="24"/>
                <w:szCs w:val="24"/>
              </w:rPr>
            </w:pP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научного общества учащихся «Дана»</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Ведение рейтинга </w:t>
            </w:r>
            <w:proofErr w:type="gramStart"/>
            <w:r>
              <w:rPr>
                <w:rFonts w:ascii="Times New Roman" w:eastAsia="Times New Roman" w:hAnsi="Times New Roman" w:cs="Times New Roman"/>
                <w:b/>
                <w:sz w:val="24"/>
                <w:szCs w:val="24"/>
              </w:rPr>
              <w:t>обучающихся</w:t>
            </w:r>
            <w:proofErr w:type="gramEnd"/>
            <w:r>
              <w:rPr>
                <w:rFonts w:ascii="Times New Roman" w:eastAsia="Times New Roman" w:hAnsi="Times New Roman" w:cs="Times New Roman"/>
                <w:b/>
                <w:sz w:val="24"/>
                <w:szCs w:val="24"/>
              </w:rPr>
              <w:t xml:space="preserve"> </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педагогических консилиумов  по адаптации 1,5,10 классов</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Проведение </w:t>
            </w:r>
            <w:proofErr w:type="gramStart"/>
            <w:r>
              <w:rPr>
                <w:rFonts w:ascii="Times New Roman" w:eastAsia="Times New Roman" w:hAnsi="Times New Roman" w:cs="Times New Roman"/>
                <w:b/>
                <w:sz w:val="24"/>
                <w:szCs w:val="24"/>
              </w:rPr>
              <w:t>школьного</w:t>
            </w:r>
            <w:proofErr w:type="gramEnd"/>
            <w:r>
              <w:rPr>
                <w:rFonts w:ascii="Times New Roman" w:eastAsia="Times New Roman" w:hAnsi="Times New Roman" w:cs="Times New Roman"/>
                <w:b/>
                <w:sz w:val="24"/>
                <w:szCs w:val="24"/>
              </w:rPr>
              <w:t xml:space="preserve"> ПМПк</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rPr>
          <w:trHeight w:val="695"/>
        </w:trPr>
        <w:tc>
          <w:tcPr>
            <w:tcW w:w="8217" w:type="dxa"/>
            <w:gridSpan w:val="3"/>
          </w:tcPr>
          <w:p w:rsidR="009A0E7C" w:rsidRPr="00285F6B" w:rsidRDefault="009A0E7C" w:rsidP="00285F6B">
            <w:pPr>
              <w:spacing w:after="160" w:line="259" w:lineRule="auto"/>
              <w:rPr>
                <w:rFonts w:ascii="Times New Roman" w:hAnsi="Times New Roman" w:cs="Times New Roman"/>
                <w:b/>
                <w:sz w:val="24"/>
                <w:szCs w:val="24"/>
              </w:rPr>
            </w:pPr>
            <w:r>
              <w:rPr>
                <w:rFonts w:ascii="Times New Roman" w:hAnsi="Times New Roman" w:cs="Times New Roman"/>
                <w:b/>
                <w:sz w:val="24"/>
                <w:szCs w:val="24"/>
              </w:rPr>
              <w:t>П</w:t>
            </w:r>
            <w:r w:rsidRPr="00755B33">
              <w:rPr>
                <w:rFonts w:ascii="Times New Roman" w:hAnsi="Times New Roman" w:cs="Times New Roman"/>
                <w:b/>
                <w:sz w:val="24"/>
                <w:szCs w:val="24"/>
              </w:rPr>
              <w:t>рименение метода «</w:t>
            </w:r>
            <w:r w:rsidRPr="00755B33">
              <w:rPr>
                <w:rFonts w:ascii="Times New Roman" w:hAnsi="Times New Roman" w:cs="Times New Roman"/>
                <w:b/>
                <w:sz w:val="24"/>
                <w:szCs w:val="24"/>
                <w:lang w:val="en-US"/>
              </w:rPr>
              <w:t>LessonStady</w:t>
            </w:r>
            <w:r w:rsidRPr="00755B33">
              <w:rPr>
                <w:rFonts w:ascii="Times New Roman" w:hAnsi="Times New Roman" w:cs="Times New Roman"/>
                <w:b/>
                <w:sz w:val="24"/>
                <w:szCs w:val="24"/>
              </w:rPr>
              <w:t>»</w:t>
            </w:r>
            <w:r w:rsidRPr="00755B33">
              <w:rPr>
                <w:rFonts w:ascii="Times New Roman" w:hAnsi="Times New Roman" w:cs="Times New Roman"/>
                <w:b/>
                <w:sz w:val="24"/>
                <w:szCs w:val="24"/>
                <w:lang w:bidi="km-KH"/>
              </w:rPr>
              <w:t>в рамках проведения открытых предметных декад школьных методических объединений.</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54A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Выявление учащихся с неблагоприятной оценочной ситуацией. Составление индивидуальных карт</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Психолого-педагогическое обследование учащихся, имеющих низкую мотивацию к обучению</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Педагогические советы «Анализ качества знаний учащихся»</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Занятия с учащимися, имеющими спорные оценки по предметам</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Педагогический консилиум по результатам качества знаний классов, имеющих низкий уровень</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Родительские собрания «Анализ качества знаний учащихся за четверть»</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Родительские собрания с участием учителей-предметников и учащихся 9, 11 классов</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консультаций с учащимися по подготовке к итоговой аттестации и ЕНТ</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 техники чтения учащихся 1-7 классов</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Беседы с родителями слабоуспевающими учащихся</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День открытых дверей для родителей (4 раза в год)</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Проведение предметных декад</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Слет отличников и активистов</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0E7C" w:rsidRPr="00AC38F9" w:rsidTr="00285F6B">
        <w:tc>
          <w:tcPr>
            <w:tcW w:w="8217" w:type="dxa"/>
            <w:gridSpan w:val="3"/>
          </w:tcPr>
          <w:p w:rsidR="009A0E7C" w:rsidRDefault="009A0E7C"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сообщества «Шанырак» в республиканских акциях по программе «Рухани жа</w:t>
            </w:r>
            <w:r>
              <w:rPr>
                <w:rFonts w:ascii="Times New Roman" w:eastAsia="Times New Roman" w:hAnsi="Times New Roman" w:cs="Times New Roman"/>
                <w:b/>
                <w:sz w:val="24"/>
                <w:szCs w:val="24"/>
                <w:lang w:val="kk-KZ"/>
              </w:rPr>
              <w:t>ңғыру</w:t>
            </w:r>
            <w:r>
              <w:rPr>
                <w:rFonts w:ascii="Times New Roman" w:eastAsia="Times New Roman" w:hAnsi="Times New Roman" w:cs="Times New Roman"/>
                <w:b/>
                <w:sz w:val="24"/>
                <w:szCs w:val="24"/>
              </w:rPr>
              <w:t>»</w:t>
            </w:r>
          </w:p>
        </w:tc>
        <w:tc>
          <w:tcPr>
            <w:tcW w:w="1241" w:type="dxa"/>
          </w:tcPr>
          <w:p w:rsidR="009A0E7C" w:rsidRPr="00AC38F9"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Pr="00AC38F9"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9A0E7C" w:rsidRDefault="009A0E7C"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F12BE0" w:rsidRDefault="00F12BE0" w:rsidP="00F12BE0">
      <w:pPr>
        <w:spacing w:after="0" w:line="240" w:lineRule="auto"/>
        <w:rPr>
          <w:rFonts w:ascii="Times New Roman" w:eastAsia="Times New Roman" w:hAnsi="Times New Roman" w:cs="Times New Roman"/>
          <w:b/>
          <w:sz w:val="28"/>
          <w:szCs w:val="24"/>
        </w:rPr>
      </w:pPr>
    </w:p>
    <w:p w:rsidR="00F12BE0" w:rsidRPr="00D62316" w:rsidRDefault="00F12BE0" w:rsidP="009A0E7C">
      <w:pPr>
        <w:pStyle w:val="a9"/>
        <w:numPr>
          <w:ilvl w:val="0"/>
          <w:numId w:val="3"/>
        </w:numPr>
        <w:tabs>
          <w:tab w:val="left" w:pos="1134"/>
        </w:tabs>
        <w:jc w:val="center"/>
        <w:rPr>
          <w:b/>
          <w:sz w:val="28"/>
          <w:szCs w:val="28"/>
        </w:rPr>
      </w:pPr>
      <w:r w:rsidRPr="00D62316">
        <w:rPr>
          <w:b/>
          <w:sz w:val="28"/>
          <w:szCs w:val="28"/>
        </w:rPr>
        <w:lastRenderedPageBreak/>
        <w:t>Стратегическое направление 2. Развитие кадрового потенциала</w:t>
      </w:r>
    </w:p>
    <w:p w:rsidR="00F12BE0" w:rsidRPr="005C3C16" w:rsidRDefault="00F12BE0" w:rsidP="00F12BE0">
      <w:pPr>
        <w:spacing w:after="0" w:line="240" w:lineRule="auto"/>
        <w:rPr>
          <w:rFonts w:ascii="Times New Roman" w:eastAsia="Times New Roman" w:hAnsi="Times New Roman" w:cs="Times New Roman"/>
          <w:sz w:val="28"/>
          <w:szCs w:val="24"/>
        </w:rPr>
      </w:pPr>
      <w:r w:rsidRPr="004F5F8A">
        <w:rPr>
          <w:rFonts w:ascii="Times New Roman" w:eastAsia="Times New Roman" w:hAnsi="Times New Roman" w:cs="Times New Roman"/>
          <w:b/>
          <w:sz w:val="28"/>
          <w:szCs w:val="24"/>
          <w:lang w:val="kk-KZ"/>
        </w:rPr>
        <w:t>Ц</w:t>
      </w:r>
      <w:r w:rsidRPr="004F5F8A">
        <w:rPr>
          <w:rFonts w:ascii="Times New Roman" w:eastAsia="Times New Roman" w:hAnsi="Times New Roman" w:cs="Times New Roman"/>
          <w:b/>
          <w:sz w:val="28"/>
          <w:szCs w:val="24"/>
        </w:rPr>
        <w:t>ель:</w:t>
      </w:r>
      <w:r w:rsidRPr="005C3C16">
        <w:rPr>
          <w:rFonts w:ascii="Times New Roman" w:eastAsia="Times New Roman" w:hAnsi="Times New Roman" w:cs="Times New Roman"/>
          <w:sz w:val="28"/>
          <w:szCs w:val="24"/>
        </w:rPr>
        <w:t xml:space="preserve"> Формирование субъектной позиции педагогов по отношению к собственной профессиональной деятельности.</w:t>
      </w:r>
    </w:p>
    <w:p w:rsidR="00F12BE0" w:rsidRPr="004F5F8A" w:rsidRDefault="00F12BE0" w:rsidP="00F12BE0">
      <w:pPr>
        <w:spacing w:after="0" w:line="240" w:lineRule="auto"/>
        <w:rPr>
          <w:rFonts w:ascii="Times New Roman" w:eastAsia="Times New Roman" w:hAnsi="Times New Roman" w:cs="Times New Roman"/>
          <w:b/>
          <w:sz w:val="28"/>
          <w:szCs w:val="24"/>
        </w:rPr>
      </w:pPr>
      <w:r w:rsidRPr="004F5F8A">
        <w:rPr>
          <w:rFonts w:ascii="Times New Roman" w:eastAsia="Times New Roman" w:hAnsi="Times New Roman" w:cs="Times New Roman"/>
          <w:b/>
          <w:sz w:val="28"/>
          <w:szCs w:val="24"/>
        </w:rPr>
        <w:t xml:space="preserve">Задачи: </w:t>
      </w:r>
    </w:p>
    <w:p w:rsidR="00F12BE0" w:rsidRDefault="00F12BE0" w:rsidP="00F12BE0">
      <w:pPr>
        <w:pStyle w:val="a9"/>
        <w:numPr>
          <w:ilvl w:val="0"/>
          <w:numId w:val="11"/>
        </w:numPr>
        <w:rPr>
          <w:sz w:val="28"/>
        </w:rPr>
      </w:pPr>
      <w:r w:rsidRPr="005C3C16">
        <w:rPr>
          <w:sz w:val="28"/>
        </w:rPr>
        <w:t>Информирование педагогов о современных тенденциях в системе образования, возможностях профессиональной квалификации</w:t>
      </w:r>
    </w:p>
    <w:p w:rsidR="00F12BE0" w:rsidRDefault="00F12BE0" w:rsidP="00F12BE0">
      <w:pPr>
        <w:pStyle w:val="a9"/>
        <w:numPr>
          <w:ilvl w:val="0"/>
          <w:numId w:val="11"/>
        </w:numPr>
        <w:rPr>
          <w:sz w:val="28"/>
        </w:rPr>
      </w:pPr>
      <w:r>
        <w:rPr>
          <w:sz w:val="28"/>
        </w:rPr>
        <w:t xml:space="preserve">Включение педагогов в проектную деятельность, участие в семинарах, коучингах, конференциях, мастер-классах, ярмарках </w:t>
      </w:r>
    </w:p>
    <w:p w:rsidR="00F12BE0" w:rsidRPr="005C3C16" w:rsidRDefault="00F12BE0" w:rsidP="00F12BE0">
      <w:pPr>
        <w:pStyle w:val="a9"/>
        <w:numPr>
          <w:ilvl w:val="0"/>
          <w:numId w:val="11"/>
        </w:numPr>
        <w:rPr>
          <w:sz w:val="28"/>
        </w:rPr>
      </w:pPr>
      <w:r>
        <w:rPr>
          <w:sz w:val="28"/>
        </w:rPr>
        <w:t>Формирование ценностно-ориентационного единства</w:t>
      </w:r>
      <w:r w:rsidRPr="005C3C16">
        <w:rPr>
          <w:sz w:val="28"/>
        </w:rPr>
        <w:t xml:space="preserve"> </w:t>
      </w:r>
      <w:r>
        <w:rPr>
          <w:sz w:val="28"/>
        </w:rPr>
        <w:t>коллектива (профессиональное сообщество)</w:t>
      </w:r>
    </w:p>
    <w:p w:rsidR="00F12BE0" w:rsidRPr="00F02E0B" w:rsidRDefault="00F12BE0" w:rsidP="00F12BE0">
      <w:pPr>
        <w:spacing w:after="0" w:line="240" w:lineRule="auto"/>
        <w:rPr>
          <w:rFonts w:ascii="Times New Roman" w:eastAsia="Times New Roman" w:hAnsi="Times New Roman" w:cs="Times New Roman"/>
          <w:b/>
          <w:sz w:val="28"/>
          <w:szCs w:val="24"/>
        </w:rPr>
      </w:pPr>
    </w:p>
    <w:tbl>
      <w:tblPr>
        <w:tblStyle w:val="aa"/>
        <w:tblW w:w="15663" w:type="dxa"/>
        <w:tblLook w:val="04A0" w:firstRow="1" w:lastRow="0" w:firstColumn="1" w:lastColumn="0" w:noHBand="0" w:noVBand="1"/>
      </w:tblPr>
      <w:tblGrid>
        <w:gridCol w:w="5348"/>
        <w:gridCol w:w="1875"/>
        <w:gridCol w:w="1079"/>
        <w:gridCol w:w="1186"/>
        <w:gridCol w:w="1169"/>
        <w:gridCol w:w="1163"/>
        <w:gridCol w:w="1281"/>
        <w:gridCol w:w="1281"/>
        <w:gridCol w:w="1281"/>
      </w:tblGrid>
      <w:tr w:rsidR="00F12BE0" w:rsidRPr="00F02E0B" w:rsidTr="00481077">
        <w:tc>
          <w:tcPr>
            <w:tcW w:w="5577" w:type="dxa"/>
            <w:vMerge w:val="restart"/>
          </w:tcPr>
          <w:p w:rsidR="00F12BE0" w:rsidRPr="00F02E0B" w:rsidRDefault="00F12BE0" w:rsidP="0010209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F12BE0" w:rsidRPr="00F02E0B" w:rsidRDefault="00F12BE0" w:rsidP="0010209C">
            <w:pPr>
              <w:rPr>
                <w:rFonts w:ascii="Times New Roman" w:eastAsia="Times New Roman" w:hAnsi="Times New Roman" w:cs="Times New Roman"/>
                <w:b/>
                <w:sz w:val="24"/>
                <w:szCs w:val="24"/>
              </w:rPr>
            </w:pPr>
          </w:p>
        </w:tc>
        <w:tc>
          <w:tcPr>
            <w:tcW w:w="1518"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09"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15" w:type="dxa"/>
            <w:vMerge w:val="restart"/>
          </w:tcPr>
          <w:p w:rsidR="00F12BE0" w:rsidRPr="00F02E0B" w:rsidRDefault="00F12BE0" w:rsidP="0010209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12BE0" w:rsidP="0010209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244" w:type="dxa"/>
            <w:gridSpan w:val="5"/>
          </w:tcPr>
          <w:p w:rsidR="00F12BE0" w:rsidRPr="00604995" w:rsidRDefault="00F12BE0" w:rsidP="0010209C">
            <w:pPr>
              <w:jc w:val="center"/>
              <w:rPr>
                <w:rFonts w:ascii="Times New Roman" w:eastAsia="Times New Roman" w:hAnsi="Times New Roman" w:cs="Times New Roman"/>
                <w:b/>
                <w:sz w:val="24"/>
                <w:szCs w:val="24"/>
              </w:rPr>
            </w:pPr>
            <w:r w:rsidRPr="00604995">
              <w:rPr>
                <w:rFonts w:ascii="Times New Roman" w:hAnsi="Times New Roman" w:cs="Times New Roman"/>
                <w:b/>
                <w:bCs/>
                <w:sz w:val="24"/>
                <w:szCs w:val="24"/>
              </w:rPr>
              <w:t>в плановом периоде</w:t>
            </w:r>
          </w:p>
        </w:tc>
      </w:tr>
      <w:tr w:rsidR="00F12BE0" w:rsidRPr="00AC38F9" w:rsidTr="00481077">
        <w:tc>
          <w:tcPr>
            <w:tcW w:w="5577" w:type="dxa"/>
            <w:vMerge/>
          </w:tcPr>
          <w:p w:rsidR="00F12BE0" w:rsidRPr="00AC38F9" w:rsidRDefault="00F12BE0" w:rsidP="0010209C">
            <w:pPr>
              <w:rPr>
                <w:rFonts w:ascii="Times New Roman" w:eastAsia="Times New Roman" w:hAnsi="Times New Roman" w:cs="Times New Roman"/>
                <w:b/>
                <w:sz w:val="24"/>
                <w:szCs w:val="24"/>
              </w:rPr>
            </w:pPr>
          </w:p>
        </w:tc>
        <w:tc>
          <w:tcPr>
            <w:tcW w:w="1518" w:type="dxa"/>
            <w:vMerge/>
          </w:tcPr>
          <w:p w:rsidR="00F12BE0" w:rsidRPr="00AC38F9" w:rsidRDefault="00F12BE0" w:rsidP="0010209C">
            <w:pPr>
              <w:rPr>
                <w:rFonts w:ascii="Times New Roman" w:eastAsia="Times New Roman" w:hAnsi="Times New Roman" w:cs="Times New Roman"/>
                <w:b/>
                <w:sz w:val="24"/>
                <w:szCs w:val="24"/>
              </w:rPr>
            </w:pPr>
          </w:p>
        </w:tc>
        <w:tc>
          <w:tcPr>
            <w:tcW w:w="1109" w:type="dxa"/>
            <w:vMerge/>
          </w:tcPr>
          <w:p w:rsidR="00F12BE0" w:rsidRPr="00AC38F9" w:rsidRDefault="00F12BE0" w:rsidP="0010209C">
            <w:pPr>
              <w:rPr>
                <w:rFonts w:ascii="Times New Roman" w:eastAsia="Times New Roman" w:hAnsi="Times New Roman" w:cs="Times New Roman"/>
                <w:b/>
                <w:sz w:val="24"/>
                <w:szCs w:val="24"/>
              </w:rPr>
            </w:pPr>
          </w:p>
        </w:tc>
        <w:tc>
          <w:tcPr>
            <w:tcW w:w="1215" w:type="dxa"/>
            <w:vMerge/>
          </w:tcPr>
          <w:p w:rsidR="00F12BE0" w:rsidRPr="00AC38F9" w:rsidRDefault="00F12BE0" w:rsidP="0010209C">
            <w:pPr>
              <w:rPr>
                <w:rFonts w:ascii="Times New Roman" w:eastAsia="Times New Roman" w:hAnsi="Times New Roman" w:cs="Times New Roman"/>
                <w:b/>
                <w:sz w:val="24"/>
                <w:szCs w:val="24"/>
              </w:rPr>
            </w:pPr>
          </w:p>
        </w:tc>
        <w:tc>
          <w:tcPr>
            <w:tcW w:w="1204"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 год</w:t>
            </w:r>
          </w:p>
        </w:tc>
        <w:tc>
          <w:tcPr>
            <w:tcW w:w="1197"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 год</w:t>
            </w:r>
          </w:p>
        </w:tc>
        <w:tc>
          <w:tcPr>
            <w:tcW w:w="128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 год</w:t>
            </w:r>
          </w:p>
        </w:tc>
        <w:tc>
          <w:tcPr>
            <w:tcW w:w="128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 год</w:t>
            </w:r>
          </w:p>
        </w:tc>
        <w:tc>
          <w:tcPr>
            <w:tcW w:w="1281"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2025 год</w:t>
            </w:r>
          </w:p>
        </w:tc>
      </w:tr>
      <w:tr w:rsidR="00F12BE0" w:rsidRPr="00AC38F9" w:rsidTr="00481077">
        <w:tc>
          <w:tcPr>
            <w:tcW w:w="5577"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09"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15"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04"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7"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8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8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28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F12BE0" w:rsidRPr="00D1234F" w:rsidTr="00BD358A">
        <w:tc>
          <w:tcPr>
            <w:tcW w:w="5577" w:type="dxa"/>
          </w:tcPr>
          <w:p w:rsidR="00F12BE0" w:rsidRDefault="00F12BE0" w:rsidP="0010209C">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F12BE0" w:rsidRPr="00AC38F9" w:rsidRDefault="00F12BE0" w:rsidP="004F5F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результатов деятельности педагогов</w:t>
            </w:r>
          </w:p>
        </w:tc>
        <w:tc>
          <w:tcPr>
            <w:tcW w:w="1518" w:type="dxa"/>
          </w:tcPr>
          <w:p w:rsidR="004F5F8A" w:rsidRDefault="004F5F8A" w:rsidP="0010209C">
            <w:pPr>
              <w:pStyle w:val="afa"/>
              <w:snapToGrid w:val="0"/>
              <w:rPr>
                <w:rFonts w:cstheme="minorBidi"/>
                <w:bCs/>
                <w:sz w:val="24"/>
                <w:szCs w:val="24"/>
                <w:lang w:eastAsia="en-US"/>
              </w:rPr>
            </w:pPr>
            <w:r>
              <w:rPr>
                <w:rFonts w:cstheme="minorBidi"/>
                <w:bCs/>
                <w:sz w:val="24"/>
                <w:szCs w:val="24"/>
                <w:lang w:eastAsia="en-US"/>
              </w:rPr>
              <w:t>Методический совет</w:t>
            </w:r>
          </w:p>
          <w:p w:rsidR="00F12BE0" w:rsidRPr="007437DE" w:rsidRDefault="00F12BE0" w:rsidP="0010209C">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7437DE" w:rsidRDefault="00F12BE0" w:rsidP="0010209C">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09" w:type="dxa"/>
            <w:shd w:val="clear" w:color="auto" w:fill="auto"/>
          </w:tcPr>
          <w:p w:rsidR="00F12BE0" w:rsidRPr="00BD358A" w:rsidRDefault="00F12BE0" w:rsidP="004F5F8A">
            <w:pPr>
              <w:pStyle w:val="afa"/>
              <w:snapToGrid w:val="0"/>
              <w:jc w:val="center"/>
              <w:rPr>
                <w:sz w:val="22"/>
                <w:szCs w:val="22"/>
              </w:rPr>
            </w:pPr>
            <w:r w:rsidRPr="00BD358A">
              <w:rPr>
                <w:sz w:val="22"/>
                <w:szCs w:val="22"/>
              </w:rPr>
              <w:t>%</w:t>
            </w:r>
          </w:p>
        </w:tc>
        <w:tc>
          <w:tcPr>
            <w:tcW w:w="1215"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c>
          <w:tcPr>
            <w:tcW w:w="1204"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c>
          <w:tcPr>
            <w:tcW w:w="1197"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c>
          <w:tcPr>
            <w:tcW w:w="1281"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c>
          <w:tcPr>
            <w:tcW w:w="1281"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c>
          <w:tcPr>
            <w:tcW w:w="1281" w:type="dxa"/>
            <w:shd w:val="clear" w:color="auto" w:fill="auto"/>
          </w:tcPr>
          <w:p w:rsidR="00F12BE0" w:rsidRPr="00BD358A" w:rsidRDefault="004F5F8A" w:rsidP="004F5F8A">
            <w:pPr>
              <w:jc w:val="center"/>
              <w:rPr>
                <w:rFonts w:ascii="Times New Roman" w:eastAsia="Times New Roman" w:hAnsi="Times New Roman" w:cs="Times New Roman"/>
                <w:sz w:val="24"/>
                <w:szCs w:val="24"/>
              </w:rPr>
            </w:pPr>
            <w:r w:rsidRPr="00BD358A">
              <w:rPr>
                <w:rFonts w:ascii="Times New Roman" w:eastAsia="Times New Roman" w:hAnsi="Times New Roman" w:cs="Times New Roman"/>
                <w:sz w:val="24"/>
                <w:szCs w:val="24"/>
              </w:rPr>
              <w:t>100</w:t>
            </w:r>
          </w:p>
        </w:tc>
      </w:tr>
      <w:tr w:rsidR="00F12BE0" w:rsidRPr="00AC38F9" w:rsidTr="00481077">
        <w:tc>
          <w:tcPr>
            <w:tcW w:w="5577"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2. </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методических и дидактических разработок педагогов</w:t>
            </w:r>
          </w:p>
        </w:tc>
        <w:tc>
          <w:tcPr>
            <w:tcW w:w="1518" w:type="dxa"/>
          </w:tcPr>
          <w:p w:rsidR="004F5F8A" w:rsidRDefault="004F5F8A" w:rsidP="004F5F8A">
            <w:pPr>
              <w:pStyle w:val="afa"/>
              <w:snapToGrid w:val="0"/>
              <w:rPr>
                <w:rFonts w:cstheme="minorBidi"/>
                <w:bCs/>
                <w:sz w:val="24"/>
                <w:szCs w:val="24"/>
                <w:lang w:eastAsia="en-US"/>
              </w:rPr>
            </w:pPr>
            <w:r>
              <w:rPr>
                <w:rFonts w:cstheme="minorBidi"/>
                <w:bCs/>
                <w:sz w:val="24"/>
                <w:szCs w:val="24"/>
                <w:lang w:eastAsia="en-US"/>
              </w:rPr>
              <w:t>Методический совет</w:t>
            </w:r>
          </w:p>
          <w:p w:rsidR="00AD7A6E" w:rsidRPr="007437DE" w:rsidRDefault="00AD7A6E" w:rsidP="00AD7A6E">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AC38F9" w:rsidRDefault="00AD7A6E" w:rsidP="00AD7A6E">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F12BE0" w:rsidRPr="004F5F8A" w:rsidRDefault="00D1234F" w:rsidP="004F5F8A">
            <w:pPr>
              <w:jc w:val="center"/>
              <w:rPr>
                <w:rFonts w:ascii="Times New Roman" w:eastAsia="Times New Roman" w:hAnsi="Times New Roman" w:cs="Times New Roman"/>
                <w:sz w:val="24"/>
                <w:szCs w:val="24"/>
              </w:rPr>
            </w:pPr>
            <w:proofErr w:type="gramStart"/>
            <w:r w:rsidRPr="004F5F8A">
              <w:rPr>
                <w:rFonts w:ascii="Times New Roman" w:eastAsia="Times New Roman" w:hAnsi="Times New Roman" w:cs="Times New Roman"/>
                <w:sz w:val="24"/>
                <w:szCs w:val="24"/>
              </w:rPr>
              <w:t>шт</w:t>
            </w:r>
            <w:proofErr w:type="gramEnd"/>
          </w:p>
        </w:tc>
        <w:tc>
          <w:tcPr>
            <w:tcW w:w="1215"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5</w:t>
            </w:r>
          </w:p>
        </w:tc>
        <w:tc>
          <w:tcPr>
            <w:tcW w:w="1204"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97"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r>
      <w:tr w:rsidR="00F12BE0" w:rsidRPr="00AC38F9" w:rsidTr="00481077">
        <w:tc>
          <w:tcPr>
            <w:tcW w:w="5577"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педагогов, повысивших уровень педагогического мастерства</w:t>
            </w:r>
          </w:p>
        </w:tc>
        <w:tc>
          <w:tcPr>
            <w:tcW w:w="1518" w:type="dxa"/>
          </w:tcPr>
          <w:p w:rsidR="004F5F8A" w:rsidRDefault="004F5F8A" w:rsidP="00AD7A6E">
            <w:pPr>
              <w:pStyle w:val="afa"/>
              <w:snapToGrid w:val="0"/>
              <w:rPr>
                <w:rFonts w:cstheme="minorBidi"/>
                <w:bCs/>
                <w:sz w:val="24"/>
                <w:szCs w:val="24"/>
                <w:lang w:eastAsia="en-US"/>
              </w:rPr>
            </w:pPr>
            <w:r>
              <w:rPr>
                <w:rFonts w:cstheme="minorBidi"/>
                <w:bCs/>
                <w:sz w:val="24"/>
                <w:szCs w:val="24"/>
                <w:lang w:eastAsia="en-US"/>
              </w:rPr>
              <w:t>Аттестационная комиссия</w:t>
            </w:r>
          </w:p>
          <w:p w:rsidR="00AD7A6E" w:rsidRPr="007437DE" w:rsidRDefault="00AD7A6E" w:rsidP="00AD7A6E">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AC38F9" w:rsidRDefault="00AD7A6E" w:rsidP="00AD7A6E">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F12BE0" w:rsidRPr="004F5F8A" w:rsidRDefault="00513035"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F12BE0"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34</w:t>
            </w:r>
          </w:p>
        </w:tc>
        <w:tc>
          <w:tcPr>
            <w:tcW w:w="1204"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97"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F12BE0"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F12BE0"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Подтвер</w:t>
            </w:r>
          </w:p>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ждение</w:t>
            </w:r>
          </w:p>
        </w:tc>
      </w:tr>
      <w:tr w:rsidR="00F12BE0" w:rsidRPr="00AC38F9" w:rsidTr="00481077">
        <w:tc>
          <w:tcPr>
            <w:tcW w:w="5577"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педагогов, обученных разработке инструментов и процедур оценивания</w:t>
            </w:r>
          </w:p>
        </w:tc>
        <w:tc>
          <w:tcPr>
            <w:tcW w:w="1518" w:type="dxa"/>
          </w:tcPr>
          <w:p w:rsidR="00AD7A6E" w:rsidRPr="007437DE" w:rsidRDefault="00AD7A6E" w:rsidP="00AD7A6E">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AC38F9" w:rsidRDefault="00AD7A6E" w:rsidP="00AD7A6E">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w:t>
            </w:r>
          </w:p>
        </w:tc>
        <w:tc>
          <w:tcPr>
            <w:tcW w:w="1204"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97"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281" w:type="dxa"/>
          </w:tcPr>
          <w:p w:rsidR="00F12BE0" w:rsidRPr="004F5F8A" w:rsidRDefault="00D1234F"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r>
      <w:tr w:rsidR="00AD7A6E" w:rsidRPr="00AC38F9" w:rsidTr="00481077">
        <w:tc>
          <w:tcPr>
            <w:tcW w:w="5577" w:type="dxa"/>
          </w:tcPr>
          <w:p w:rsidR="00AD7A6E" w:rsidRDefault="00AD7A6E" w:rsidP="00AD7A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 </w:t>
            </w:r>
          </w:p>
          <w:p w:rsidR="00AD7A6E" w:rsidRDefault="00AD7A6E" w:rsidP="00AD7A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педагогов</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участвующих в </w:t>
            </w:r>
            <w:r w:rsidRPr="00AD7A6E">
              <w:rPr>
                <w:rFonts w:ascii="Times New Roman" w:eastAsia="Times New Roman" w:hAnsi="Times New Roman" w:cs="Times New Roman"/>
                <w:b/>
                <w:sz w:val="24"/>
                <w:szCs w:val="24"/>
              </w:rPr>
              <w:t xml:space="preserve"> Проект</w:t>
            </w:r>
            <w:r>
              <w:rPr>
                <w:rFonts w:ascii="Times New Roman" w:eastAsia="Times New Roman" w:hAnsi="Times New Roman" w:cs="Times New Roman"/>
                <w:b/>
                <w:sz w:val="24"/>
                <w:szCs w:val="24"/>
              </w:rPr>
              <w:t>е</w:t>
            </w:r>
            <w:r w:rsidRPr="00AD7A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w:t>
            </w:r>
            <w:r>
              <w:rPr>
                <w:rFonts w:ascii="Times New Roman" w:eastAsia="Times New Roman" w:hAnsi="Times New Roman" w:cs="Times New Roman"/>
                <w:b/>
                <w:sz w:val="24"/>
                <w:szCs w:val="24"/>
                <w:lang w:val="kk-KZ"/>
              </w:rPr>
              <w:t>ір кітап – бір аймақ</w:t>
            </w:r>
            <w:r w:rsidRPr="00AD7A6E">
              <w:rPr>
                <w:rFonts w:ascii="Times New Roman" w:eastAsia="Times New Roman" w:hAnsi="Times New Roman" w:cs="Times New Roman"/>
                <w:b/>
                <w:sz w:val="24"/>
                <w:szCs w:val="24"/>
              </w:rPr>
              <w:t>»</w:t>
            </w:r>
          </w:p>
        </w:tc>
        <w:tc>
          <w:tcPr>
            <w:tcW w:w="1518" w:type="dxa"/>
          </w:tcPr>
          <w:p w:rsidR="00AD7A6E" w:rsidRPr="007437DE" w:rsidRDefault="00AD7A6E" w:rsidP="00AD7A6E">
            <w:pPr>
              <w:pStyle w:val="afa"/>
              <w:snapToGrid w:val="0"/>
              <w:rPr>
                <w:rFonts w:cstheme="minorBidi"/>
                <w:bCs/>
                <w:sz w:val="24"/>
                <w:szCs w:val="24"/>
                <w:lang w:eastAsia="en-US"/>
              </w:rPr>
            </w:pPr>
            <w:r w:rsidRPr="007437DE">
              <w:rPr>
                <w:rFonts w:cstheme="minorBidi"/>
                <w:bCs/>
                <w:sz w:val="24"/>
                <w:szCs w:val="24"/>
                <w:lang w:eastAsia="en-US"/>
              </w:rPr>
              <w:t>Стат.</w:t>
            </w:r>
          </w:p>
          <w:p w:rsidR="00AD7A6E" w:rsidRPr="00AC38F9" w:rsidRDefault="00AD7A6E" w:rsidP="00AD7A6E">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чел</w:t>
            </w:r>
          </w:p>
        </w:tc>
        <w:tc>
          <w:tcPr>
            <w:tcW w:w="1215"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8</w:t>
            </w:r>
          </w:p>
        </w:tc>
        <w:tc>
          <w:tcPr>
            <w:tcW w:w="1204"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10</w:t>
            </w:r>
          </w:p>
        </w:tc>
        <w:tc>
          <w:tcPr>
            <w:tcW w:w="1197"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12</w:t>
            </w:r>
          </w:p>
        </w:tc>
        <w:tc>
          <w:tcPr>
            <w:tcW w:w="1281"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14</w:t>
            </w:r>
          </w:p>
        </w:tc>
        <w:tc>
          <w:tcPr>
            <w:tcW w:w="1281"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14</w:t>
            </w:r>
          </w:p>
        </w:tc>
        <w:tc>
          <w:tcPr>
            <w:tcW w:w="1281" w:type="dxa"/>
          </w:tcPr>
          <w:p w:rsidR="00AD7A6E" w:rsidRPr="004F5F8A" w:rsidRDefault="00AD7A6E" w:rsidP="004F5F8A">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16</w:t>
            </w:r>
          </w:p>
        </w:tc>
      </w:tr>
      <w:tr w:rsidR="00F12BE0" w:rsidRPr="00AC38F9" w:rsidTr="0010209C">
        <w:tc>
          <w:tcPr>
            <w:tcW w:w="15663" w:type="dxa"/>
            <w:gridSpan w:val="9"/>
          </w:tcPr>
          <w:p w:rsidR="00F12BE0" w:rsidRPr="00AC38F9" w:rsidRDefault="00F12BE0" w:rsidP="0010209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F12BE0" w:rsidRPr="00AC38F9" w:rsidTr="00481077">
        <w:tc>
          <w:tcPr>
            <w:tcW w:w="5577" w:type="dxa"/>
          </w:tcPr>
          <w:p w:rsidR="00F12BE0" w:rsidRDefault="00F12BE0" w:rsidP="0010209C">
            <w:pPr>
              <w:rPr>
                <w:rFonts w:ascii="Times New Roman" w:hAnsi="Times New Roman"/>
                <w:b/>
                <w:sz w:val="24"/>
                <w:szCs w:val="24"/>
              </w:rPr>
            </w:pPr>
            <w:r>
              <w:rPr>
                <w:rFonts w:ascii="Times New Roman" w:hAnsi="Times New Roman"/>
                <w:b/>
                <w:sz w:val="24"/>
                <w:szCs w:val="24"/>
              </w:rPr>
              <w:t>Показатель 1</w:t>
            </w:r>
          </w:p>
          <w:p w:rsidR="00F12BE0" w:rsidRPr="00D62316" w:rsidRDefault="00F12BE0" w:rsidP="0010209C">
            <w:pPr>
              <w:rPr>
                <w:rFonts w:ascii="Times New Roman" w:hAnsi="Times New Roman" w:cs="Times New Roman"/>
                <w:b/>
                <w:sz w:val="24"/>
                <w:szCs w:val="24"/>
              </w:rPr>
            </w:pPr>
            <w:r w:rsidRPr="00E57553">
              <w:rPr>
                <w:rFonts w:ascii="Times New Roman" w:hAnsi="Times New Roman" w:cs="Times New Roman"/>
                <w:b/>
                <w:sz w:val="24"/>
                <w:szCs w:val="24"/>
              </w:rPr>
              <w:t xml:space="preserve">Доля участников в семинарах, коучингах, </w:t>
            </w:r>
            <w:r w:rsidRPr="00E57553">
              <w:rPr>
                <w:rFonts w:ascii="Times New Roman" w:hAnsi="Times New Roman" w:cs="Times New Roman"/>
                <w:b/>
                <w:sz w:val="24"/>
                <w:szCs w:val="24"/>
              </w:rPr>
              <w:lastRenderedPageBreak/>
              <w:t>конференциях, мастер-классах, ярмарках</w:t>
            </w:r>
            <w:r>
              <w:rPr>
                <w:rFonts w:ascii="Times New Roman" w:hAnsi="Times New Roman" w:cs="Times New Roman"/>
                <w:b/>
                <w:sz w:val="24"/>
                <w:szCs w:val="24"/>
              </w:rPr>
              <w:t>, олимпиадах, конкурсах</w:t>
            </w:r>
            <w:r w:rsidRPr="00E57553">
              <w:rPr>
                <w:rFonts w:ascii="Times New Roman" w:hAnsi="Times New Roman" w:cs="Times New Roman"/>
                <w:b/>
                <w:sz w:val="24"/>
                <w:szCs w:val="24"/>
              </w:rPr>
              <w:t xml:space="preserve"> </w:t>
            </w:r>
          </w:p>
        </w:tc>
        <w:tc>
          <w:tcPr>
            <w:tcW w:w="1518" w:type="dxa"/>
          </w:tcPr>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lastRenderedPageBreak/>
              <w:t>Стат.</w:t>
            </w:r>
          </w:p>
          <w:p w:rsidR="00F12BE0"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w:t>
            </w:r>
          </w:p>
        </w:tc>
        <w:tc>
          <w:tcPr>
            <w:tcW w:w="1215"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204"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97"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281"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281"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281" w:type="dxa"/>
          </w:tcPr>
          <w:p w:rsidR="00F12BE0"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lastRenderedPageBreak/>
              <w:t>Показатель 2</w:t>
            </w:r>
          </w:p>
          <w:p w:rsidR="00ED434E" w:rsidRPr="00AC38F9" w:rsidRDefault="00ED434E" w:rsidP="0010209C">
            <w:pPr>
              <w:rPr>
                <w:rFonts w:ascii="Times New Roman" w:eastAsia="Times New Roman" w:hAnsi="Times New Roman" w:cs="Times New Roman"/>
                <w:b/>
                <w:sz w:val="24"/>
                <w:szCs w:val="24"/>
              </w:rPr>
            </w:pPr>
            <w:r>
              <w:rPr>
                <w:rFonts w:ascii="Times New Roman" w:hAnsi="Times New Roman"/>
                <w:b/>
                <w:sz w:val="24"/>
                <w:szCs w:val="24"/>
              </w:rPr>
              <w:t>Доля разработок интеллектуальной продукции (авторские программы, методические пособия, дидактический материал, публикации в СМИ)</w:t>
            </w:r>
          </w:p>
        </w:tc>
        <w:tc>
          <w:tcPr>
            <w:tcW w:w="1518" w:type="dxa"/>
          </w:tcPr>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t>Стат.</w:t>
            </w:r>
          </w:p>
          <w:p w:rsidR="00ED434E"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w:t>
            </w:r>
          </w:p>
        </w:tc>
        <w:tc>
          <w:tcPr>
            <w:tcW w:w="1215"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w:t>
            </w:r>
          </w:p>
        </w:tc>
        <w:tc>
          <w:tcPr>
            <w:tcW w:w="1204"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97"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281" w:type="dxa"/>
          </w:tcPr>
          <w:p w:rsidR="00ED434E" w:rsidRPr="004F5F8A" w:rsidRDefault="00ED434E"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t>Показатель 3</w:t>
            </w:r>
          </w:p>
          <w:p w:rsidR="00ED434E" w:rsidRDefault="00ED434E" w:rsidP="0010209C">
            <w:pPr>
              <w:rPr>
                <w:rFonts w:ascii="Times New Roman" w:hAnsi="Times New Roman"/>
                <w:b/>
                <w:sz w:val="24"/>
                <w:szCs w:val="24"/>
              </w:rPr>
            </w:pPr>
            <w:r>
              <w:rPr>
                <w:rFonts w:ascii="Times New Roman" w:eastAsia="Times New Roman" w:hAnsi="Times New Roman" w:cs="Times New Roman"/>
                <w:b/>
                <w:sz w:val="24"/>
                <w:szCs w:val="24"/>
              </w:rPr>
              <w:t>Доля педагогов, повысивших уровень педагогического мастерства</w:t>
            </w:r>
          </w:p>
          <w:p w:rsidR="00ED434E" w:rsidRPr="00AC38F9" w:rsidRDefault="00ED434E" w:rsidP="0010209C">
            <w:pPr>
              <w:rPr>
                <w:rFonts w:ascii="Times New Roman" w:eastAsia="Times New Roman" w:hAnsi="Times New Roman" w:cs="Times New Roman"/>
                <w:b/>
                <w:sz w:val="24"/>
                <w:szCs w:val="24"/>
              </w:rPr>
            </w:pPr>
          </w:p>
        </w:tc>
        <w:tc>
          <w:tcPr>
            <w:tcW w:w="1518" w:type="dxa"/>
          </w:tcPr>
          <w:p w:rsidR="004F5F8A" w:rsidRPr="007437DE" w:rsidRDefault="004F5F8A" w:rsidP="004F5F8A">
            <w:pPr>
              <w:pStyle w:val="afa"/>
              <w:snapToGrid w:val="0"/>
              <w:rPr>
                <w:rFonts w:cstheme="minorBidi"/>
                <w:bCs/>
                <w:sz w:val="24"/>
                <w:szCs w:val="24"/>
                <w:lang w:eastAsia="en-US"/>
              </w:rPr>
            </w:pPr>
            <w:r w:rsidRPr="007437DE">
              <w:rPr>
                <w:rFonts w:cstheme="minorBidi"/>
                <w:bCs/>
                <w:sz w:val="24"/>
                <w:szCs w:val="24"/>
                <w:lang w:eastAsia="en-US"/>
              </w:rPr>
              <w:t>Стат.</w:t>
            </w:r>
          </w:p>
          <w:p w:rsidR="00ED434E" w:rsidRPr="00AC38F9" w:rsidRDefault="004F5F8A" w:rsidP="004F5F8A">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ED434E" w:rsidRPr="004F5F8A" w:rsidRDefault="00EA03A6"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34</w:t>
            </w:r>
          </w:p>
        </w:tc>
        <w:tc>
          <w:tcPr>
            <w:tcW w:w="1204"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11</w:t>
            </w:r>
          </w:p>
        </w:tc>
        <w:tc>
          <w:tcPr>
            <w:tcW w:w="1197"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t>Учитель-модератор</w:t>
            </w:r>
          </w:p>
        </w:tc>
        <w:tc>
          <w:tcPr>
            <w:tcW w:w="1518" w:type="dxa"/>
          </w:tcPr>
          <w:p w:rsidR="00ED434E" w:rsidRPr="00AC38F9" w:rsidRDefault="00ED434E" w:rsidP="0010209C">
            <w:pPr>
              <w:rPr>
                <w:rFonts w:ascii="Times New Roman" w:eastAsia="Times New Roman" w:hAnsi="Times New Roman" w:cs="Times New Roman"/>
                <w:b/>
                <w:sz w:val="24"/>
                <w:szCs w:val="24"/>
              </w:rPr>
            </w:pPr>
          </w:p>
        </w:tc>
        <w:tc>
          <w:tcPr>
            <w:tcW w:w="1109"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7</w:t>
            </w:r>
          </w:p>
        </w:tc>
        <w:tc>
          <w:tcPr>
            <w:tcW w:w="1204" w:type="dxa"/>
          </w:tcPr>
          <w:p w:rsidR="00ED434E" w:rsidRPr="004F5F8A" w:rsidRDefault="00EA03A6"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197"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t>Учитель-эксперт</w:t>
            </w:r>
          </w:p>
        </w:tc>
        <w:tc>
          <w:tcPr>
            <w:tcW w:w="1518" w:type="dxa"/>
          </w:tcPr>
          <w:p w:rsidR="00ED434E" w:rsidRPr="00AC38F9" w:rsidRDefault="00ED434E" w:rsidP="0010209C">
            <w:pPr>
              <w:rPr>
                <w:rFonts w:ascii="Times New Roman" w:eastAsia="Times New Roman" w:hAnsi="Times New Roman" w:cs="Times New Roman"/>
                <w:b/>
                <w:sz w:val="24"/>
                <w:szCs w:val="24"/>
              </w:rPr>
            </w:pPr>
          </w:p>
        </w:tc>
        <w:tc>
          <w:tcPr>
            <w:tcW w:w="1109"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14</w:t>
            </w:r>
          </w:p>
        </w:tc>
        <w:tc>
          <w:tcPr>
            <w:tcW w:w="1204" w:type="dxa"/>
          </w:tcPr>
          <w:p w:rsidR="00ED434E" w:rsidRPr="004F5F8A" w:rsidRDefault="00EA03A6"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4</w:t>
            </w:r>
          </w:p>
        </w:tc>
        <w:tc>
          <w:tcPr>
            <w:tcW w:w="1197"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t>Учитель-исследователь</w:t>
            </w:r>
          </w:p>
        </w:tc>
        <w:tc>
          <w:tcPr>
            <w:tcW w:w="1518" w:type="dxa"/>
          </w:tcPr>
          <w:p w:rsidR="00ED434E" w:rsidRPr="00AC38F9" w:rsidRDefault="00ED434E" w:rsidP="0010209C">
            <w:pPr>
              <w:rPr>
                <w:rFonts w:ascii="Times New Roman" w:eastAsia="Times New Roman" w:hAnsi="Times New Roman" w:cs="Times New Roman"/>
                <w:b/>
                <w:sz w:val="24"/>
                <w:szCs w:val="24"/>
              </w:rPr>
            </w:pPr>
          </w:p>
        </w:tc>
        <w:tc>
          <w:tcPr>
            <w:tcW w:w="1109"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215" w:type="dxa"/>
          </w:tcPr>
          <w:p w:rsidR="00ED434E" w:rsidRPr="004F5F8A" w:rsidRDefault="00A17D3A"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13</w:t>
            </w:r>
          </w:p>
        </w:tc>
        <w:tc>
          <w:tcPr>
            <w:tcW w:w="1204"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6</w:t>
            </w:r>
          </w:p>
        </w:tc>
        <w:tc>
          <w:tcPr>
            <w:tcW w:w="1197" w:type="dxa"/>
          </w:tcPr>
          <w:p w:rsidR="00ED434E" w:rsidRPr="004F5F8A" w:rsidRDefault="00516941"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c>
          <w:tcPr>
            <w:tcW w:w="1281" w:type="dxa"/>
          </w:tcPr>
          <w:p w:rsidR="00ED434E" w:rsidRPr="004F5F8A" w:rsidRDefault="00ED434E" w:rsidP="004F5F8A">
            <w:pPr>
              <w:jc w:val="center"/>
              <w:rPr>
                <w:rFonts w:ascii="Times New Roman" w:eastAsia="Times New Roman" w:hAnsi="Times New Roman" w:cs="Times New Roman"/>
                <w:sz w:val="24"/>
                <w:szCs w:val="24"/>
              </w:rPr>
            </w:pPr>
          </w:p>
        </w:tc>
      </w:tr>
      <w:tr w:rsidR="00ED434E" w:rsidRPr="00AC38F9" w:rsidTr="00481077">
        <w:tc>
          <w:tcPr>
            <w:tcW w:w="5577" w:type="dxa"/>
          </w:tcPr>
          <w:p w:rsidR="00ED434E" w:rsidRDefault="00ED434E" w:rsidP="0010209C">
            <w:pPr>
              <w:rPr>
                <w:rFonts w:ascii="Times New Roman" w:hAnsi="Times New Roman"/>
                <w:b/>
                <w:sz w:val="24"/>
                <w:szCs w:val="24"/>
              </w:rPr>
            </w:pPr>
            <w:r>
              <w:rPr>
                <w:rFonts w:ascii="Times New Roman" w:hAnsi="Times New Roman"/>
                <w:b/>
                <w:sz w:val="24"/>
                <w:szCs w:val="24"/>
              </w:rPr>
              <w:t>Показатель 4</w:t>
            </w:r>
          </w:p>
          <w:p w:rsidR="00ED434E" w:rsidRDefault="00ED434E" w:rsidP="0010209C">
            <w:pPr>
              <w:rPr>
                <w:rFonts w:ascii="Times New Roman" w:hAnsi="Times New Roman"/>
                <w:b/>
                <w:sz w:val="24"/>
                <w:szCs w:val="24"/>
              </w:rPr>
            </w:pPr>
            <w:r>
              <w:rPr>
                <w:rFonts w:ascii="Times New Roman" w:eastAsia="Times New Roman" w:hAnsi="Times New Roman" w:cs="Times New Roman"/>
                <w:b/>
                <w:sz w:val="24"/>
                <w:szCs w:val="24"/>
              </w:rPr>
              <w:t>Доля педагогов, обученных разработке инструментов и процедур оценивания</w:t>
            </w:r>
          </w:p>
        </w:tc>
        <w:tc>
          <w:tcPr>
            <w:tcW w:w="1518" w:type="dxa"/>
          </w:tcPr>
          <w:p w:rsidR="00604995" w:rsidRPr="007437DE" w:rsidRDefault="00604995" w:rsidP="00604995">
            <w:pPr>
              <w:pStyle w:val="afa"/>
              <w:snapToGrid w:val="0"/>
              <w:rPr>
                <w:rFonts w:cstheme="minorBidi"/>
                <w:bCs/>
                <w:sz w:val="24"/>
                <w:szCs w:val="24"/>
                <w:lang w:eastAsia="en-US"/>
              </w:rPr>
            </w:pPr>
            <w:r w:rsidRPr="007437DE">
              <w:rPr>
                <w:rFonts w:cstheme="minorBidi"/>
                <w:bCs/>
                <w:sz w:val="24"/>
                <w:szCs w:val="24"/>
                <w:lang w:eastAsia="en-US"/>
              </w:rPr>
              <w:t>Стат.</w:t>
            </w:r>
          </w:p>
          <w:p w:rsidR="00ED434E" w:rsidRPr="00AC38F9" w:rsidRDefault="00604995" w:rsidP="00604995">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ED434E" w:rsidRPr="004F5F8A" w:rsidRDefault="00EA03A6"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w:t>
            </w:r>
          </w:p>
        </w:tc>
        <w:tc>
          <w:tcPr>
            <w:tcW w:w="1215" w:type="dxa"/>
          </w:tcPr>
          <w:p w:rsidR="00ED434E" w:rsidRPr="004F5F8A" w:rsidRDefault="00EA03A6" w:rsidP="004F5F8A">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w:t>
            </w:r>
          </w:p>
        </w:tc>
        <w:tc>
          <w:tcPr>
            <w:tcW w:w="1204"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197"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281" w:type="dxa"/>
          </w:tcPr>
          <w:p w:rsidR="00ED434E" w:rsidRPr="004F5F8A" w:rsidRDefault="00516941" w:rsidP="004F5F8A">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r>
      <w:tr w:rsidR="00AD7A6E" w:rsidRPr="00AC38F9" w:rsidTr="00481077">
        <w:tc>
          <w:tcPr>
            <w:tcW w:w="5577" w:type="dxa"/>
          </w:tcPr>
          <w:p w:rsidR="00AD7A6E" w:rsidRPr="00AD7A6E" w:rsidRDefault="00AD7A6E" w:rsidP="00AD7A6E">
            <w:pPr>
              <w:rPr>
                <w:rFonts w:ascii="Times New Roman" w:hAnsi="Times New Roman"/>
                <w:b/>
                <w:sz w:val="24"/>
                <w:szCs w:val="24"/>
                <w:lang w:val="kk-KZ"/>
              </w:rPr>
            </w:pPr>
            <w:r>
              <w:rPr>
                <w:rFonts w:ascii="Times New Roman" w:hAnsi="Times New Roman"/>
                <w:b/>
                <w:sz w:val="24"/>
                <w:szCs w:val="24"/>
              </w:rPr>
              <w:t xml:space="preserve">Показатель </w:t>
            </w:r>
            <w:r>
              <w:rPr>
                <w:rFonts w:ascii="Times New Roman" w:hAnsi="Times New Roman"/>
                <w:b/>
                <w:sz w:val="24"/>
                <w:szCs w:val="24"/>
                <w:lang w:val="kk-KZ"/>
              </w:rPr>
              <w:t>5</w:t>
            </w:r>
          </w:p>
          <w:p w:rsidR="00AD7A6E" w:rsidRDefault="00AD7A6E" w:rsidP="0010209C">
            <w:pPr>
              <w:rPr>
                <w:rFonts w:ascii="Times New Roman" w:hAnsi="Times New Roman"/>
                <w:b/>
                <w:sz w:val="24"/>
                <w:szCs w:val="24"/>
              </w:rPr>
            </w:pPr>
            <w:r>
              <w:rPr>
                <w:rFonts w:ascii="Times New Roman" w:eastAsia="Times New Roman" w:hAnsi="Times New Roman" w:cs="Times New Roman"/>
                <w:b/>
                <w:sz w:val="24"/>
                <w:szCs w:val="24"/>
                <w:lang w:val="kk-KZ"/>
              </w:rPr>
              <w:t>Доля</w:t>
            </w:r>
            <w:r>
              <w:rPr>
                <w:rFonts w:ascii="Times New Roman" w:eastAsia="Times New Roman" w:hAnsi="Times New Roman" w:cs="Times New Roman"/>
                <w:b/>
                <w:sz w:val="24"/>
                <w:szCs w:val="24"/>
              </w:rPr>
              <w:t xml:space="preserve"> педагогов , участвующих в </w:t>
            </w:r>
            <w:r w:rsidRPr="00AD7A6E">
              <w:rPr>
                <w:rFonts w:ascii="Times New Roman" w:eastAsia="Times New Roman" w:hAnsi="Times New Roman" w:cs="Times New Roman"/>
                <w:b/>
                <w:sz w:val="24"/>
                <w:szCs w:val="24"/>
              </w:rPr>
              <w:t xml:space="preserve"> Проект</w:t>
            </w:r>
            <w:r>
              <w:rPr>
                <w:rFonts w:ascii="Times New Roman" w:eastAsia="Times New Roman" w:hAnsi="Times New Roman" w:cs="Times New Roman"/>
                <w:b/>
                <w:sz w:val="24"/>
                <w:szCs w:val="24"/>
              </w:rPr>
              <w:t>е</w:t>
            </w:r>
            <w:r w:rsidRPr="00AD7A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w:t>
            </w:r>
            <w:r>
              <w:rPr>
                <w:rFonts w:ascii="Times New Roman" w:eastAsia="Times New Roman" w:hAnsi="Times New Roman" w:cs="Times New Roman"/>
                <w:b/>
                <w:sz w:val="24"/>
                <w:szCs w:val="24"/>
                <w:lang w:val="kk-KZ"/>
              </w:rPr>
              <w:t>ір кітап – бір аймақ</w:t>
            </w:r>
            <w:r w:rsidRPr="00AD7A6E">
              <w:rPr>
                <w:rFonts w:ascii="Times New Roman" w:eastAsia="Times New Roman" w:hAnsi="Times New Roman" w:cs="Times New Roman"/>
                <w:b/>
                <w:sz w:val="24"/>
                <w:szCs w:val="24"/>
              </w:rPr>
              <w:t>»</w:t>
            </w:r>
          </w:p>
        </w:tc>
        <w:tc>
          <w:tcPr>
            <w:tcW w:w="1518" w:type="dxa"/>
          </w:tcPr>
          <w:p w:rsidR="00604995" w:rsidRPr="007437DE" w:rsidRDefault="00604995" w:rsidP="00604995">
            <w:pPr>
              <w:pStyle w:val="afa"/>
              <w:snapToGrid w:val="0"/>
              <w:rPr>
                <w:rFonts w:cstheme="minorBidi"/>
                <w:bCs/>
                <w:sz w:val="24"/>
                <w:szCs w:val="24"/>
                <w:lang w:eastAsia="en-US"/>
              </w:rPr>
            </w:pPr>
            <w:r w:rsidRPr="007437DE">
              <w:rPr>
                <w:rFonts w:cstheme="minorBidi"/>
                <w:bCs/>
                <w:sz w:val="24"/>
                <w:szCs w:val="24"/>
                <w:lang w:eastAsia="en-US"/>
              </w:rPr>
              <w:t>Стат.</w:t>
            </w:r>
          </w:p>
          <w:p w:rsidR="00AD7A6E" w:rsidRPr="00AC38F9" w:rsidRDefault="00604995" w:rsidP="00604995">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09" w:type="dxa"/>
          </w:tcPr>
          <w:p w:rsidR="00AD7A6E" w:rsidRPr="004F5F8A" w:rsidRDefault="00604995" w:rsidP="00604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lang w:val="kk-KZ"/>
              </w:rPr>
              <w:t>16</w:t>
            </w:r>
            <w:r w:rsidRPr="004F5F8A">
              <w:rPr>
                <w:rFonts w:ascii="Times New Roman" w:eastAsia="Times New Roman" w:hAnsi="Times New Roman" w:cs="Times New Roman"/>
                <w:sz w:val="24"/>
                <w:szCs w:val="24"/>
              </w:rPr>
              <w:t>%</w:t>
            </w:r>
          </w:p>
        </w:tc>
        <w:tc>
          <w:tcPr>
            <w:tcW w:w="1204"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20%</w:t>
            </w:r>
          </w:p>
        </w:tc>
        <w:tc>
          <w:tcPr>
            <w:tcW w:w="1197"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24%</w:t>
            </w:r>
          </w:p>
        </w:tc>
        <w:tc>
          <w:tcPr>
            <w:tcW w:w="1281"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28%</w:t>
            </w:r>
          </w:p>
        </w:tc>
        <w:tc>
          <w:tcPr>
            <w:tcW w:w="1281"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28%</w:t>
            </w:r>
          </w:p>
        </w:tc>
        <w:tc>
          <w:tcPr>
            <w:tcW w:w="1281" w:type="dxa"/>
          </w:tcPr>
          <w:p w:rsidR="00AD7A6E" w:rsidRPr="004F5F8A" w:rsidRDefault="00AD7A6E" w:rsidP="0010209C">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30%</w:t>
            </w:r>
          </w:p>
        </w:tc>
      </w:tr>
      <w:tr w:rsidR="00ED434E" w:rsidRPr="00AC38F9" w:rsidTr="00481077">
        <w:tc>
          <w:tcPr>
            <w:tcW w:w="8204" w:type="dxa"/>
            <w:gridSpan w:val="3"/>
          </w:tcPr>
          <w:p w:rsidR="00ED434E" w:rsidRPr="00AC38F9" w:rsidRDefault="00ED434E" w:rsidP="0010209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15" w:type="dxa"/>
          </w:tcPr>
          <w:p w:rsidR="00ED434E" w:rsidRPr="00604995" w:rsidRDefault="00ED434E"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Факт</w:t>
            </w:r>
          </w:p>
          <w:p w:rsidR="00ED434E" w:rsidRPr="00604995" w:rsidRDefault="00ED434E"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2020 года</w:t>
            </w:r>
          </w:p>
        </w:tc>
        <w:tc>
          <w:tcPr>
            <w:tcW w:w="1204" w:type="dxa"/>
          </w:tcPr>
          <w:p w:rsidR="00ED434E" w:rsidRPr="00604995" w:rsidRDefault="00ED434E"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 год</w:t>
            </w:r>
          </w:p>
        </w:tc>
        <w:tc>
          <w:tcPr>
            <w:tcW w:w="1197" w:type="dxa"/>
          </w:tcPr>
          <w:p w:rsidR="00ED434E" w:rsidRPr="00604995" w:rsidRDefault="00ED434E"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 год</w:t>
            </w:r>
          </w:p>
        </w:tc>
        <w:tc>
          <w:tcPr>
            <w:tcW w:w="1281" w:type="dxa"/>
          </w:tcPr>
          <w:p w:rsidR="00ED434E" w:rsidRPr="00604995" w:rsidRDefault="00ED434E"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 год</w:t>
            </w:r>
          </w:p>
        </w:tc>
        <w:tc>
          <w:tcPr>
            <w:tcW w:w="1281" w:type="dxa"/>
          </w:tcPr>
          <w:p w:rsidR="00ED434E" w:rsidRPr="00604995" w:rsidRDefault="00ED434E"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 год</w:t>
            </w:r>
          </w:p>
        </w:tc>
        <w:tc>
          <w:tcPr>
            <w:tcW w:w="1281" w:type="dxa"/>
          </w:tcPr>
          <w:p w:rsidR="00ED434E" w:rsidRPr="00604995" w:rsidRDefault="00ED434E"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2025 год</w:t>
            </w:r>
          </w:p>
        </w:tc>
      </w:tr>
      <w:tr w:rsidR="00ED434E" w:rsidRPr="00AC38F9" w:rsidTr="00481077">
        <w:tc>
          <w:tcPr>
            <w:tcW w:w="8204" w:type="dxa"/>
            <w:gridSpan w:val="3"/>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Создание системы информационной - консультационной поддержки педагогических кадров</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Создание условий для успешной профессиональной адаптации молодых специалистов через усовершенствование системы внутришкольного шефства-наставничества, методической работы с молодыми педагогами</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учителей в работе школьных, районных, областных методических объединениях,  творческих группах</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Участие педагогов в конкурсах профессионального мастерства, дистанционных проектах, конференциях, открытых мероприятиях</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Организация и проведение мастер-классов педагогов</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Прохождение курсов повышения квалификации, проблемных курсов</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Диагностика профессиональной деятельности педагога как основы для выстраивания профессионального роста</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hAnsi="Times New Roman"/>
                <w:b/>
                <w:sz w:val="24"/>
                <w:szCs w:val="24"/>
              </w:rPr>
            </w:pPr>
            <w:r>
              <w:rPr>
                <w:rFonts w:ascii="Times New Roman" w:eastAsia="Times New Roman" w:hAnsi="Times New Roman" w:cs="Times New Roman"/>
                <w:b/>
                <w:sz w:val="24"/>
                <w:szCs w:val="24"/>
              </w:rPr>
              <w:lastRenderedPageBreak/>
              <w:t>Повышение уровня педагогического мастерства</w:t>
            </w:r>
          </w:p>
          <w:p w:rsidR="00ED434E" w:rsidRDefault="00ED434E" w:rsidP="0010209C">
            <w:pPr>
              <w:rPr>
                <w:rFonts w:ascii="Times New Roman" w:eastAsia="Times New Roman" w:hAnsi="Times New Roman" w:cs="Times New Roman"/>
                <w:b/>
                <w:sz w:val="24"/>
                <w:szCs w:val="24"/>
              </w:rPr>
            </w:pPr>
            <w:r>
              <w:rPr>
                <w:rFonts w:ascii="Times New Roman" w:hAnsi="Times New Roman"/>
                <w:b/>
                <w:sz w:val="24"/>
                <w:szCs w:val="24"/>
              </w:rPr>
              <w:t>(учитель-модератор, учитель-эксперт, учитель-исследователь)</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eastAsia="Times New Roman" w:hAnsi="Times New Roman" w:cs="Times New Roman"/>
                <w:b/>
                <w:sz w:val="24"/>
                <w:szCs w:val="24"/>
              </w:rPr>
            </w:pPr>
            <w:r>
              <w:rPr>
                <w:rFonts w:ascii="Times New Roman" w:hAnsi="Times New Roman"/>
                <w:b/>
                <w:sz w:val="24"/>
                <w:szCs w:val="24"/>
              </w:rPr>
              <w:t>Разработка интеллектуальной продукции (авторские программы, методические пособия, дидактический материал, публикации в СМИ)</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hAnsi="Times New Roman"/>
                <w:b/>
                <w:sz w:val="24"/>
                <w:szCs w:val="24"/>
              </w:rPr>
            </w:pPr>
            <w:r>
              <w:rPr>
                <w:rFonts w:ascii="Times New Roman" w:hAnsi="Times New Roman"/>
                <w:b/>
                <w:sz w:val="24"/>
                <w:szCs w:val="24"/>
              </w:rPr>
              <w:t xml:space="preserve"> </w:t>
            </w:r>
            <w:r>
              <w:rPr>
                <w:rFonts w:ascii="Times New Roman" w:eastAsia="Times New Roman" w:hAnsi="Times New Roman" w:cs="Times New Roman"/>
                <w:b/>
                <w:sz w:val="24"/>
                <w:szCs w:val="24"/>
              </w:rPr>
              <w:t>Обмен педагогическим опытом в форме взаимопосещения уроков</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D434E" w:rsidRPr="00AC38F9" w:rsidTr="00481077">
        <w:tc>
          <w:tcPr>
            <w:tcW w:w="8204" w:type="dxa"/>
            <w:gridSpan w:val="3"/>
          </w:tcPr>
          <w:p w:rsidR="00ED434E" w:rsidRDefault="00ED434E" w:rsidP="0010209C">
            <w:pPr>
              <w:rPr>
                <w:rFonts w:ascii="Times New Roman" w:hAnsi="Times New Roman"/>
                <w:b/>
                <w:sz w:val="24"/>
                <w:szCs w:val="24"/>
              </w:rPr>
            </w:pPr>
            <w:r>
              <w:rPr>
                <w:rFonts w:ascii="Times New Roman" w:hAnsi="Times New Roman"/>
                <w:b/>
                <w:sz w:val="24"/>
                <w:szCs w:val="24"/>
              </w:rPr>
              <w:t>Проведение обучающих семинаров, коучингов  и выступление на педагогических советах по Программе 7 модулей</w:t>
            </w:r>
          </w:p>
        </w:tc>
        <w:tc>
          <w:tcPr>
            <w:tcW w:w="1215"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ED434E" w:rsidRPr="00AC38F9" w:rsidRDefault="00ED434E"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81077" w:rsidRPr="00AC38F9" w:rsidTr="00481077">
        <w:tc>
          <w:tcPr>
            <w:tcW w:w="8204" w:type="dxa"/>
            <w:gridSpan w:val="3"/>
          </w:tcPr>
          <w:p w:rsidR="00481077" w:rsidRDefault="00481077" w:rsidP="00481077">
            <w:pPr>
              <w:rPr>
                <w:rFonts w:ascii="Times New Roman" w:hAnsi="Times New Roman"/>
                <w:b/>
                <w:sz w:val="24"/>
                <w:szCs w:val="24"/>
              </w:rPr>
            </w:pPr>
            <w:r>
              <w:rPr>
                <w:rFonts w:ascii="Times New Roman" w:hAnsi="Times New Roman"/>
                <w:b/>
                <w:sz w:val="24"/>
                <w:szCs w:val="24"/>
              </w:rPr>
              <w:t>Участие</w:t>
            </w:r>
            <w:r w:rsidRPr="00AD7A6E">
              <w:rPr>
                <w:rFonts w:ascii="Times New Roman" w:hAnsi="Times New Roman"/>
                <w:b/>
                <w:sz w:val="24"/>
                <w:szCs w:val="24"/>
              </w:rPr>
              <w:t xml:space="preserve"> </w:t>
            </w:r>
            <w:r>
              <w:rPr>
                <w:rFonts w:ascii="Times New Roman" w:hAnsi="Times New Roman"/>
                <w:b/>
                <w:sz w:val="24"/>
                <w:szCs w:val="24"/>
              </w:rPr>
              <w:t xml:space="preserve"> педагогов</w:t>
            </w:r>
            <w:r w:rsidRPr="00AD7A6E">
              <w:rPr>
                <w:rFonts w:ascii="Times New Roman" w:hAnsi="Times New Roman"/>
                <w:b/>
                <w:sz w:val="24"/>
                <w:szCs w:val="24"/>
              </w:rPr>
              <w:t xml:space="preserve"> в  Проекте «Бі</w:t>
            </w:r>
            <w:proofErr w:type="gramStart"/>
            <w:r w:rsidRPr="00AD7A6E">
              <w:rPr>
                <w:rFonts w:ascii="Times New Roman" w:hAnsi="Times New Roman"/>
                <w:b/>
                <w:sz w:val="24"/>
                <w:szCs w:val="24"/>
              </w:rPr>
              <w:t>р</w:t>
            </w:r>
            <w:proofErr w:type="gramEnd"/>
            <w:r w:rsidRPr="00AD7A6E">
              <w:rPr>
                <w:rFonts w:ascii="Times New Roman" w:hAnsi="Times New Roman"/>
                <w:b/>
                <w:sz w:val="24"/>
                <w:szCs w:val="24"/>
              </w:rPr>
              <w:t xml:space="preserve"> кітап – бір аймақ»</w:t>
            </w:r>
          </w:p>
        </w:tc>
        <w:tc>
          <w:tcPr>
            <w:tcW w:w="1215"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4"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7"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81" w:type="dxa"/>
          </w:tcPr>
          <w:p w:rsidR="00481077" w:rsidRPr="00AC38F9" w:rsidRDefault="00481077" w:rsidP="001035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F12BE0" w:rsidRPr="00976A42" w:rsidRDefault="00F12BE0" w:rsidP="00F12BE0">
      <w:pPr>
        <w:spacing w:after="0" w:line="240" w:lineRule="auto"/>
        <w:rPr>
          <w:rFonts w:ascii="Times New Roman" w:eastAsia="Times New Roman" w:hAnsi="Times New Roman" w:cs="Times New Roman"/>
          <w:b/>
          <w:sz w:val="28"/>
          <w:szCs w:val="24"/>
        </w:rPr>
      </w:pPr>
    </w:p>
    <w:p w:rsidR="009D5634" w:rsidRDefault="009D5634" w:rsidP="009D5634">
      <w:pPr>
        <w:pStyle w:val="a9"/>
        <w:tabs>
          <w:tab w:val="left" w:pos="1134"/>
        </w:tabs>
        <w:ind w:left="927"/>
        <w:jc w:val="both"/>
        <w:rPr>
          <w:b/>
          <w:sz w:val="28"/>
          <w:szCs w:val="28"/>
        </w:rPr>
      </w:pPr>
    </w:p>
    <w:p w:rsidR="00F12BE0" w:rsidRDefault="00F12BE0" w:rsidP="00604995">
      <w:pPr>
        <w:pStyle w:val="a9"/>
        <w:numPr>
          <w:ilvl w:val="0"/>
          <w:numId w:val="3"/>
        </w:numPr>
        <w:tabs>
          <w:tab w:val="left" w:pos="1134"/>
        </w:tabs>
        <w:jc w:val="center"/>
        <w:rPr>
          <w:b/>
          <w:sz w:val="28"/>
          <w:szCs w:val="28"/>
        </w:rPr>
      </w:pPr>
      <w:r>
        <w:rPr>
          <w:b/>
          <w:sz w:val="28"/>
          <w:szCs w:val="28"/>
        </w:rPr>
        <w:t>Стратегическое направление 3</w:t>
      </w:r>
      <w:r w:rsidRPr="00F02E0B">
        <w:rPr>
          <w:b/>
          <w:sz w:val="28"/>
          <w:szCs w:val="28"/>
        </w:rPr>
        <w:t xml:space="preserve">. </w:t>
      </w:r>
      <w:r>
        <w:rPr>
          <w:b/>
          <w:sz w:val="28"/>
          <w:szCs w:val="28"/>
        </w:rPr>
        <w:t>Развитие коллегиальной формы управления</w:t>
      </w:r>
    </w:p>
    <w:p w:rsidR="00604995" w:rsidRPr="00F02E0B" w:rsidRDefault="00604995" w:rsidP="00A6780D">
      <w:pPr>
        <w:pStyle w:val="a9"/>
        <w:tabs>
          <w:tab w:val="left" w:pos="1134"/>
        </w:tabs>
        <w:ind w:left="927"/>
        <w:rPr>
          <w:b/>
          <w:sz w:val="28"/>
          <w:szCs w:val="28"/>
        </w:rPr>
      </w:pPr>
    </w:p>
    <w:p w:rsidR="00F12BE0" w:rsidRDefault="00F12BE0" w:rsidP="00F12BE0">
      <w:pPr>
        <w:spacing w:after="0" w:line="240" w:lineRule="auto"/>
        <w:rPr>
          <w:rFonts w:ascii="Times New Roman" w:eastAsia="Times New Roman" w:hAnsi="Times New Roman" w:cs="Times New Roman"/>
          <w:sz w:val="28"/>
          <w:szCs w:val="24"/>
        </w:rPr>
      </w:pPr>
      <w:r w:rsidRPr="00604995">
        <w:rPr>
          <w:rFonts w:ascii="Times New Roman" w:eastAsia="Times New Roman" w:hAnsi="Times New Roman" w:cs="Times New Roman"/>
          <w:b/>
          <w:sz w:val="28"/>
          <w:szCs w:val="24"/>
          <w:lang w:val="kk-KZ"/>
        </w:rPr>
        <w:t>Ц</w:t>
      </w:r>
      <w:r w:rsidRPr="00604995">
        <w:rPr>
          <w:rFonts w:ascii="Times New Roman" w:eastAsia="Times New Roman" w:hAnsi="Times New Roman" w:cs="Times New Roman"/>
          <w:b/>
          <w:sz w:val="28"/>
          <w:szCs w:val="24"/>
        </w:rPr>
        <w:t>ель:</w:t>
      </w:r>
      <w:r w:rsidRPr="005C3C16">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Взаимодействие  администрации, трудового коллектива, учащихся, родительской общественности для реализации познавательных и воспитательных задач развития учащихся</w:t>
      </w:r>
    </w:p>
    <w:p w:rsidR="00F12BE0" w:rsidRPr="005C3C16" w:rsidRDefault="00F12BE0" w:rsidP="00F12BE0">
      <w:pPr>
        <w:spacing w:after="0" w:line="240" w:lineRule="auto"/>
        <w:rPr>
          <w:rFonts w:ascii="Times New Roman" w:eastAsia="Times New Roman" w:hAnsi="Times New Roman" w:cs="Times New Roman"/>
          <w:sz w:val="28"/>
          <w:szCs w:val="24"/>
        </w:rPr>
      </w:pPr>
    </w:p>
    <w:p w:rsidR="00F12BE0" w:rsidRPr="00604995" w:rsidRDefault="00F12BE0" w:rsidP="00F12BE0">
      <w:pPr>
        <w:rPr>
          <w:rFonts w:ascii="Times New Roman" w:eastAsia="Times New Roman" w:hAnsi="Times New Roman" w:cs="Times New Roman"/>
          <w:b/>
          <w:sz w:val="28"/>
          <w:szCs w:val="24"/>
        </w:rPr>
      </w:pPr>
      <w:r w:rsidRPr="00604995">
        <w:rPr>
          <w:rFonts w:ascii="Times New Roman" w:eastAsia="Times New Roman" w:hAnsi="Times New Roman" w:cs="Times New Roman"/>
          <w:b/>
          <w:sz w:val="28"/>
          <w:szCs w:val="24"/>
        </w:rPr>
        <w:t xml:space="preserve">Задачи: </w:t>
      </w:r>
    </w:p>
    <w:p w:rsidR="00F12BE0" w:rsidRPr="00285F6B" w:rsidRDefault="00F12BE0" w:rsidP="00285F6B">
      <w:pPr>
        <w:pStyle w:val="a9"/>
        <w:numPr>
          <w:ilvl w:val="0"/>
          <w:numId w:val="17"/>
        </w:numPr>
        <w:rPr>
          <w:sz w:val="28"/>
          <w:szCs w:val="28"/>
        </w:rPr>
      </w:pPr>
      <w:r w:rsidRPr="00285F6B">
        <w:rPr>
          <w:sz w:val="28"/>
          <w:szCs w:val="28"/>
        </w:rPr>
        <w:t xml:space="preserve">усовершенствовать эффективную систему управления школы на основе нормативно-правового регулирования  </w:t>
      </w:r>
    </w:p>
    <w:p w:rsidR="00285F6B" w:rsidRDefault="00F12BE0" w:rsidP="00285F6B">
      <w:pPr>
        <w:pStyle w:val="a9"/>
        <w:numPr>
          <w:ilvl w:val="0"/>
          <w:numId w:val="17"/>
        </w:numPr>
        <w:spacing w:after="160" w:line="259" w:lineRule="auto"/>
        <w:rPr>
          <w:sz w:val="28"/>
          <w:szCs w:val="28"/>
        </w:rPr>
      </w:pPr>
      <w:r w:rsidRPr="00285F6B">
        <w:rPr>
          <w:sz w:val="28"/>
          <w:szCs w:val="28"/>
        </w:rPr>
        <w:t>Организация участников образовательной деятельности и их участие в выработке и принятии согласованных управленческих решений</w:t>
      </w:r>
      <w:r w:rsidR="00285F6B" w:rsidRPr="00285F6B">
        <w:rPr>
          <w:sz w:val="28"/>
          <w:szCs w:val="28"/>
        </w:rPr>
        <w:t xml:space="preserve"> </w:t>
      </w:r>
    </w:p>
    <w:p w:rsidR="00285F6B" w:rsidRPr="00285F6B" w:rsidRDefault="00285F6B" w:rsidP="00285F6B">
      <w:pPr>
        <w:pStyle w:val="a9"/>
        <w:numPr>
          <w:ilvl w:val="0"/>
          <w:numId w:val="17"/>
        </w:numPr>
        <w:spacing w:after="160" w:line="259" w:lineRule="auto"/>
        <w:rPr>
          <w:sz w:val="28"/>
          <w:szCs w:val="28"/>
        </w:rPr>
      </w:pPr>
      <w:r w:rsidRPr="00285F6B">
        <w:rPr>
          <w:sz w:val="28"/>
          <w:szCs w:val="28"/>
        </w:rPr>
        <w:t>Организовать систему работы с социальными партнёрами в организации учебной и внеурочной деятельности обучающихся через сотрудничество с палатой предпринимателей «Атамекен».</w:t>
      </w:r>
    </w:p>
    <w:p w:rsidR="00F12BE0" w:rsidRPr="00285F6B" w:rsidRDefault="00F12BE0" w:rsidP="00285F6B">
      <w:pPr>
        <w:pStyle w:val="a9"/>
        <w:numPr>
          <w:ilvl w:val="0"/>
          <w:numId w:val="17"/>
        </w:numPr>
        <w:rPr>
          <w:sz w:val="28"/>
          <w:szCs w:val="28"/>
        </w:rPr>
      </w:pPr>
      <w:r w:rsidRPr="00285F6B">
        <w:rPr>
          <w:sz w:val="28"/>
          <w:szCs w:val="28"/>
        </w:rPr>
        <w:t>Контроль за здоровыми и безопасными условиями обучения, воспитания и труда</w:t>
      </w:r>
    </w:p>
    <w:p w:rsidR="00516941" w:rsidRDefault="00516941" w:rsidP="00F12BE0">
      <w:pPr>
        <w:spacing w:after="0" w:line="240" w:lineRule="auto"/>
        <w:rPr>
          <w:rFonts w:ascii="Times New Roman" w:eastAsia="Times New Roman" w:hAnsi="Times New Roman" w:cs="Times New Roman"/>
          <w:b/>
          <w:sz w:val="28"/>
          <w:szCs w:val="24"/>
        </w:rPr>
      </w:pPr>
    </w:p>
    <w:p w:rsidR="009D5634" w:rsidRPr="00F02E0B" w:rsidRDefault="009D5634" w:rsidP="00F12BE0">
      <w:pPr>
        <w:spacing w:after="0" w:line="240" w:lineRule="auto"/>
        <w:rPr>
          <w:rFonts w:ascii="Times New Roman" w:eastAsia="Times New Roman" w:hAnsi="Times New Roman" w:cs="Times New Roman"/>
          <w:b/>
          <w:sz w:val="28"/>
          <w:szCs w:val="24"/>
        </w:rPr>
      </w:pPr>
    </w:p>
    <w:tbl>
      <w:tblPr>
        <w:tblStyle w:val="aa"/>
        <w:tblW w:w="0" w:type="auto"/>
        <w:tblLook w:val="04A0" w:firstRow="1" w:lastRow="0" w:firstColumn="1" w:lastColumn="0" w:noHBand="0" w:noVBand="1"/>
      </w:tblPr>
      <w:tblGrid>
        <w:gridCol w:w="5483"/>
        <w:gridCol w:w="1641"/>
        <w:gridCol w:w="1148"/>
        <w:gridCol w:w="1222"/>
        <w:gridCol w:w="1213"/>
        <w:gridCol w:w="1207"/>
        <w:gridCol w:w="1200"/>
        <w:gridCol w:w="1193"/>
        <w:gridCol w:w="1188"/>
      </w:tblGrid>
      <w:tr w:rsidR="00F12BE0" w:rsidRPr="00F02E0B" w:rsidTr="00D4447F">
        <w:tc>
          <w:tcPr>
            <w:tcW w:w="5483" w:type="dxa"/>
            <w:vMerge w:val="restart"/>
          </w:tcPr>
          <w:p w:rsidR="00F12BE0" w:rsidRPr="00F02E0B" w:rsidRDefault="00F12BE0" w:rsidP="0010209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F12BE0" w:rsidRPr="00F02E0B" w:rsidRDefault="00F12BE0" w:rsidP="0010209C">
            <w:pPr>
              <w:rPr>
                <w:rFonts w:ascii="Times New Roman" w:eastAsia="Times New Roman" w:hAnsi="Times New Roman" w:cs="Times New Roman"/>
                <w:b/>
                <w:sz w:val="24"/>
                <w:szCs w:val="24"/>
              </w:rPr>
            </w:pPr>
          </w:p>
        </w:tc>
        <w:tc>
          <w:tcPr>
            <w:tcW w:w="1641"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48"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22" w:type="dxa"/>
            <w:vMerge w:val="restart"/>
          </w:tcPr>
          <w:p w:rsidR="00F12BE0" w:rsidRPr="00F02E0B" w:rsidRDefault="00F12BE0" w:rsidP="0010209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12BE0" w:rsidP="0010209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001" w:type="dxa"/>
            <w:gridSpan w:val="5"/>
          </w:tcPr>
          <w:p w:rsidR="00F12BE0" w:rsidRPr="00F02E0B" w:rsidRDefault="00F12BE0" w:rsidP="0010209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4447F" w:rsidRPr="00AC38F9" w:rsidTr="00D4447F">
        <w:tc>
          <w:tcPr>
            <w:tcW w:w="5483" w:type="dxa"/>
            <w:vMerge/>
          </w:tcPr>
          <w:p w:rsidR="00F12BE0" w:rsidRPr="00AC38F9" w:rsidRDefault="00F12BE0" w:rsidP="0010209C">
            <w:pPr>
              <w:rPr>
                <w:rFonts w:ascii="Times New Roman" w:eastAsia="Times New Roman" w:hAnsi="Times New Roman" w:cs="Times New Roman"/>
                <w:b/>
                <w:sz w:val="24"/>
                <w:szCs w:val="24"/>
              </w:rPr>
            </w:pPr>
          </w:p>
        </w:tc>
        <w:tc>
          <w:tcPr>
            <w:tcW w:w="1641" w:type="dxa"/>
            <w:vMerge/>
          </w:tcPr>
          <w:p w:rsidR="00F12BE0" w:rsidRPr="00AC38F9" w:rsidRDefault="00F12BE0" w:rsidP="0010209C">
            <w:pPr>
              <w:rPr>
                <w:rFonts w:ascii="Times New Roman" w:eastAsia="Times New Roman" w:hAnsi="Times New Roman" w:cs="Times New Roman"/>
                <w:b/>
                <w:sz w:val="24"/>
                <w:szCs w:val="24"/>
              </w:rPr>
            </w:pPr>
          </w:p>
        </w:tc>
        <w:tc>
          <w:tcPr>
            <w:tcW w:w="1148" w:type="dxa"/>
            <w:vMerge/>
          </w:tcPr>
          <w:p w:rsidR="00F12BE0" w:rsidRPr="00AC38F9" w:rsidRDefault="00F12BE0" w:rsidP="0010209C">
            <w:pPr>
              <w:rPr>
                <w:rFonts w:ascii="Times New Roman" w:eastAsia="Times New Roman" w:hAnsi="Times New Roman" w:cs="Times New Roman"/>
                <w:b/>
                <w:sz w:val="24"/>
                <w:szCs w:val="24"/>
              </w:rPr>
            </w:pPr>
          </w:p>
        </w:tc>
        <w:tc>
          <w:tcPr>
            <w:tcW w:w="1222" w:type="dxa"/>
            <w:vMerge/>
          </w:tcPr>
          <w:p w:rsidR="00F12BE0" w:rsidRPr="00AC38F9" w:rsidRDefault="00F12BE0" w:rsidP="0010209C">
            <w:pPr>
              <w:rPr>
                <w:rFonts w:ascii="Times New Roman" w:eastAsia="Times New Roman" w:hAnsi="Times New Roman" w:cs="Times New Roman"/>
                <w:b/>
                <w:sz w:val="24"/>
                <w:szCs w:val="24"/>
              </w:rPr>
            </w:pPr>
          </w:p>
        </w:tc>
        <w:tc>
          <w:tcPr>
            <w:tcW w:w="1213"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 год</w:t>
            </w:r>
          </w:p>
        </w:tc>
        <w:tc>
          <w:tcPr>
            <w:tcW w:w="1207"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 год</w:t>
            </w:r>
          </w:p>
        </w:tc>
        <w:tc>
          <w:tcPr>
            <w:tcW w:w="1200"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 год</w:t>
            </w:r>
          </w:p>
        </w:tc>
        <w:tc>
          <w:tcPr>
            <w:tcW w:w="1193"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 год</w:t>
            </w:r>
          </w:p>
        </w:tc>
        <w:tc>
          <w:tcPr>
            <w:tcW w:w="1188"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2025 год</w:t>
            </w:r>
          </w:p>
        </w:tc>
      </w:tr>
      <w:tr w:rsidR="00D4447F" w:rsidRPr="00AC38F9" w:rsidTr="00D4447F">
        <w:tc>
          <w:tcPr>
            <w:tcW w:w="5483"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641"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4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22"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13"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07"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00"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3"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8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4447F" w:rsidRPr="00AC38F9" w:rsidTr="00D4447F">
        <w:tc>
          <w:tcPr>
            <w:tcW w:w="5483" w:type="dxa"/>
          </w:tcPr>
          <w:p w:rsidR="00F12BE0" w:rsidRDefault="00F12BE0" w:rsidP="0010209C">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Количество родителей, принимающих активное участие в </w:t>
            </w:r>
            <w:r w:rsidR="000A54B3">
              <w:rPr>
                <w:rFonts w:ascii="Times New Roman" w:eastAsia="Times New Roman" w:hAnsi="Times New Roman" w:cs="Times New Roman"/>
                <w:b/>
                <w:sz w:val="24"/>
                <w:szCs w:val="24"/>
              </w:rPr>
              <w:t>коллегиальных формах управления</w:t>
            </w:r>
          </w:p>
        </w:tc>
        <w:tc>
          <w:tcPr>
            <w:tcW w:w="1641" w:type="dxa"/>
          </w:tcPr>
          <w:p w:rsidR="00F12BE0" w:rsidRDefault="000A54B3" w:rsidP="0010209C">
            <w:pPr>
              <w:keepNext/>
              <w:keepLines/>
              <w:rPr>
                <w:rFonts w:ascii="Times New Roman" w:eastAsia="Times New Roman" w:hAnsi="Times New Roman"/>
                <w:bCs/>
                <w:sz w:val="24"/>
                <w:szCs w:val="24"/>
              </w:rPr>
            </w:pPr>
            <w:r>
              <w:rPr>
                <w:rFonts w:ascii="Times New Roman" w:eastAsia="Times New Roman" w:hAnsi="Times New Roman"/>
                <w:bCs/>
                <w:sz w:val="24"/>
                <w:szCs w:val="24"/>
              </w:rPr>
              <w:t>Родительский комитет</w:t>
            </w:r>
          </w:p>
          <w:p w:rsidR="00604995" w:rsidRPr="007437DE" w:rsidRDefault="00604995" w:rsidP="00604995">
            <w:pPr>
              <w:pStyle w:val="afa"/>
              <w:snapToGrid w:val="0"/>
              <w:rPr>
                <w:rFonts w:cstheme="minorBidi"/>
                <w:bCs/>
                <w:sz w:val="24"/>
                <w:szCs w:val="24"/>
                <w:lang w:eastAsia="en-US"/>
              </w:rPr>
            </w:pPr>
            <w:r w:rsidRPr="007437DE">
              <w:rPr>
                <w:rFonts w:cstheme="minorBidi"/>
                <w:bCs/>
                <w:sz w:val="24"/>
                <w:szCs w:val="24"/>
                <w:lang w:eastAsia="en-US"/>
              </w:rPr>
              <w:t>Стат.</w:t>
            </w:r>
          </w:p>
          <w:p w:rsidR="00604995" w:rsidRPr="007437DE" w:rsidRDefault="00604995" w:rsidP="00604995">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48" w:type="dxa"/>
          </w:tcPr>
          <w:p w:rsidR="00F12BE0" w:rsidRPr="00604995" w:rsidRDefault="00F12BE0" w:rsidP="00604995">
            <w:pPr>
              <w:pStyle w:val="afa"/>
              <w:snapToGrid w:val="0"/>
              <w:jc w:val="center"/>
              <w:rPr>
                <w:sz w:val="22"/>
                <w:szCs w:val="22"/>
              </w:rPr>
            </w:pPr>
            <w:r w:rsidRPr="00604995">
              <w:rPr>
                <w:sz w:val="22"/>
                <w:szCs w:val="22"/>
              </w:rPr>
              <w:t>%</w:t>
            </w:r>
          </w:p>
        </w:tc>
        <w:tc>
          <w:tcPr>
            <w:tcW w:w="1222"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c>
          <w:tcPr>
            <w:tcW w:w="1213"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c>
          <w:tcPr>
            <w:tcW w:w="1207"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c>
          <w:tcPr>
            <w:tcW w:w="1200"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c>
          <w:tcPr>
            <w:tcW w:w="1193"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c>
          <w:tcPr>
            <w:tcW w:w="1188"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24</w:t>
            </w:r>
          </w:p>
        </w:tc>
      </w:tr>
      <w:tr w:rsidR="00D4447F" w:rsidRPr="00AC38F9" w:rsidTr="00D4447F">
        <w:tc>
          <w:tcPr>
            <w:tcW w:w="5483"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Индикатор 2. </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социальных партнеров</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641" w:type="dxa"/>
          </w:tcPr>
          <w:p w:rsidR="00F12BE0" w:rsidRPr="00604995" w:rsidRDefault="000A54B3"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Договор</w:t>
            </w:r>
          </w:p>
        </w:tc>
        <w:tc>
          <w:tcPr>
            <w:tcW w:w="1148" w:type="dxa"/>
          </w:tcPr>
          <w:p w:rsidR="00F12BE0" w:rsidRPr="00604995" w:rsidRDefault="00285F6B" w:rsidP="00604995">
            <w:pPr>
              <w:jc w:val="center"/>
              <w:rPr>
                <w:rFonts w:ascii="Times New Roman" w:eastAsia="Times New Roman" w:hAnsi="Times New Roman" w:cs="Times New Roman"/>
                <w:sz w:val="24"/>
                <w:szCs w:val="24"/>
              </w:rPr>
            </w:pPr>
            <w:proofErr w:type="gramStart"/>
            <w:r w:rsidRPr="00604995">
              <w:rPr>
                <w:rFonts w:ascii="Times New Roman" w:eastAsia="Times New Roman" w:hAnsi="Times New Roman" w:cs="Times New Roman"/>
                <w:sz w:val="24"/>
                <w:szCs w:val="24"/>
              </w:rPr>
              <w:t>шт</w:t>
            </w:r>
            <w:proofErr w:type="gramEnd"/>
          </w:p>
        </w:tc>
        <w:tc>
          <w:tcPr>
            <w:tcW w:w="1222" w:type="dxa"/>
          </w:tcPr>
          <w:p w:rsidR="00F12BE0" w:rsidRPr="00604995" w:rsidRDefault="00285F6B"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0</w:t>
            </w:r>
          </w:p>
        </w:tc>
        <w:tc>
          <w:tcPr>
            <w:tcW w:w="1213" w:type="dxa"/>
          </w:tcPr>
          <w:p w:rsidR="00F12BE0" w:rsidRPr="00604995" w:rsidRDefault="00285F6B"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w:t>
            </w:r>
          </w:p>
        </w:tc>
        <w:tc>
          <w:tcPr>
            <w:tcW w:w="1207" w:type="dxa"/>
          </w:tcPr>
          <w:p w:rsidR="00F12BE0" w:rsidRPr="00604995" w:rsidRDefault="00285F6B"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00" w:type="dxa"/>
          </w:tcPr>
          <w:p w:rsidR="00F12BE0" w:rsidRPr="00604995" w:rsidRDefault="00285F6B"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193"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188"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r>
      <w:tr w:rsidR="00D4447F" w:rsidRPr="00AC38F9" w:rsidTr="00D4447F">
        <w:tc>
          <w:tcPr>
            <w:tcW w:w="5483"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p>
          <w:p w:rsidR="00F12BE0" w:rsidRDefault="00F12BE0" w:rsidP="000A54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Совместные </w:t>
            </w:r>
            <w:r w:rsidR="000A54B3">
              <w:rPr>
                <w:rFonts w:ascii="Times New Roman" w:eastAsia="Times New Roman" w:hAnsi="Times New Roman" w:cs="Times New Roman"/>
                <w:b/>
                <w:sz w:val="24"/>
                <w:szCs w:val="24"/>
              </w:rPr>
              <w:t>договора</w:t>
            </w:r>
            <w:r>
              <w:rPr>
                <w:rFonts w:ascii="Times New Roman" w:eastAsia="Times New Roman" w:hAnsi="Times New Roman" w:cs="Times New Roman"/>
                <w:b/>
                <w:sz w:val="24"/>
                <w:szCs w:val="24"/>
              </w:rPr>
              <w:t xml:space="preserve"> с ВУЗами и колледжами</w:t>
            </w:r>
          </w:p>
        </w:tc>
        <w:tc>
          <w:tcPr>
            <w:tcW w:w="1641" w:type="dxa"/>
          </w:tcPr>
          <w:p w:rsidR="00F12BE0" w:rsidRPr="00604995" w:rsidRDefault="00D4447F"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Д</w:t>
            </w:r>
            <w:r w:rsidR="000A54B3" w:rsidRPr="00604995">
              <w:rPr>
                <w:rFonts w:ascii="Times New Roman" w:eastAsia="Times New Roman" w:hAnsi="Times New Roman" w:cs="Times New Roman"/>
                <w:sz w:val="24"/>
                <w:szCs w:val="24"/>
              </w:rPr>
              <w:t>оговор</w:t>
            </w:r>
            <w:r w:rsidRPr="00604995">
              <w:rPr>
                <w:rFonts w:ascii="Times New Roman" w:eastAsia="Times New Roman" w:hAnsi="Times New Roman" w:cs="Times New Roman"/>
                <w:sz w:val="24"/>
                <w:szCs w:val="24"/>
              </w:rPr>
              <w:t xml:space="preserve"> </w:t>
            </w:r>
          </w:p>
        </w:tc>
        <w:tc>
          <w:tcPr>
            <w:tcW w:w="1148" w:type="dxa"/>
          </w:tcPr>
          <w:p w:rsidR="00F12BE0" w:rsidRPr="00604995" w:rsidRDefault="000A54B3" w:rsidP="00604995">
            <w:pPr>
              <w:jc w:val="center"/>
              <w:rPr>
                <w:rFonts w:ascii="Times New Roman" w:eastAsia="Times New Roman" w:hAnsi="Times New Roman" w:cs="Times New Roman"/>
                <w:sz w:val="24"/>
                <w:szCs w:val="24"/>
              </w:rPr>
            </w:pPr>
            <w:proofErr w:type="gramStart"/>
            <w:r w:rsidRPr="00604995">
              <w:rPr>
                <w:rFonts w:ascii="Times New Roman" w:eastAsia="Times New Roman" w:hAnsi="Times New Roman" w:cs="Times New Roman"/>
                <w:sz w:val="24"/>
                <w:szCs w:val="24"/>
              </w:rPr>
              <w:t>шт</w:t>
            </w:r>
            <w:proofErr w:type="gramEnd"/>
          </w:p>
        </w:tc>
        <w:tc>
          <w:tcPr>
            <w:tcW w:w="1222"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213"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6</w:t>
            </w:r>
          </w:p>
        </w:tc>
        <w:tc>
          <w:tcPr>
            <w:tcW w:w="1207"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7</w:t>
            </w:r>
          </w:p>
        </w:tc>
        <w:tc>
          <w:tcPr>
            <w:tcW w:w="1200"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8</w:t>
            </w:r>
          </w:p>
        </w:tc>
        <w:tc>
          <w:tcPr>
            <w:tcW w:w="1193"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p>
        </w:tc>
        <w:tc>
          <w:tcPr>
            <w:tcW w:w="1188"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p>
        </w:tc>
      </w:tr>
      <w:tr w:rsidR="00F12BE0" w:rsidRPr="00AC38F9" w:rsidTr="00D4447F">
        <w:tc>
          <w:tcPr>
            <w:tcW w:w="15495" w:type="dxa"/>
            <w:gridSpan w:val="9"/>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sz w:val="24"/>
                <w:szCs w:val="24"/>
              </w:rPr>
              <w:t xml:space="preserve"> </w:t>
            </w:r>
          </w:p>
          <w:p w:rsidR="00F12BE0" w:rsidRPr="00604995" w:rsidRDefault="00F12BE0" w:rsidP="0010209C">
            <w:pPr>
              <w:jc w:val="center"/>
              <w:rPr>
                <w:rFonts w:ascii="Times New Roman" w:eastAsia="Times New Roman" w:hAnsi="Times New Roman" w:cs="Times New Roman"/>
                <w:sz w:val="24"/>
                <w:szCs w:val="24"/>
              </w:rPr>
            </w:pPr>
            <w:r w:rsidRPr="00604995">
              <w:rPr>
                <w:rFonts w:ascii="Times New Roman" w:eastAsia="Times New Roman" w:hAnsi="Times New Roman"/>
                <w:b/>
                <w:bCs/>
                <w:sz w:val="24"/>
                <w:szCs w:val="24"/>
              </w:rPr>
              <w:t>Пути, средства и методы достижения целевого индикатора:</w:t>
            </w:r>
          </w:p>
        </w:tc>
      </w:tr>
      <w:tr w:rsidR="00D4447F" w:rsidRPr="00AC38F9" w:rsidTr="00D4447F">
        <w:tc>
          <w:tcPr>
            <w:tcW w:w="5483" w:type="dxa"/>
          </w:tcPr>
          <w:p w:rsidR="00F12BE0" w:rsidRDefault="00F12BE0" w:rsidP="0010209C">
            <w:pPr>
              <w:rPr>
                <w:rFonts w:ascii="Times New Roman" w:hAnsi="Times New Roman"/>
                <w:b/>
                <w:sz w:val="24"/>
                <w:szCs w:val="24"/>
              </w:rPr>
            </w:pPr>
            <w:r>
              <w:rPr>
                <w:rFonts w:ascii="Times New Roman" w:hAnsi="Times New Roman"/>
                <w:b/>
                <w:sz w:val="24"/>
                <w:szCs w:val="24"/>
              </w:rPr>
              <w:t>Показатель 1</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Доля количества родителей, принимающих активное участие в </w:t>
            </w:r>
            <w:r w:rsidR="000A54B3">
              <w:rPr>
                <w:rFonts w:ascii="Times New Roman" w:eastAsia="Times New Roman" w:hAnsi="Times New Roman" w:cs="Times New Roman"/>
                <w:b/>
                <w:sz w:val="24"/>
                <w:szCs w:val="24"/>
              </w:rPr>
              <w:t>коллегиальных формах управления</w:t>
            </w:r>
          </w:p>
        </w:tc>
        <w:tc>
          <w:tcPr>
            <w:tcW w:w="1641" w:type="dxa"/>
          </w:tcPr>
          <w:p w:rsidR="00F12BE0" w:rsidRPr="00604995" w:rsidRDefault="00F12BE0" w:rsidP="0010209C">
            <w:pPr>
              <w:rPr>
                <w:rFonts w:ascii="Times New Roman" w:eastAsia="Times New Roman" w:hAnsi="Times New Roman" w:cs="Times New Roman"/>
                <w:sz w:val="24"/>
                <w:szCs w:val="24"/>
              </w:rPr>
            </w:pPr>
          </w:p>
        </w:tc>
        <w:tc>
          <w:tcPr>
            <w:tcW w:w="1148" w:type="dxa"/>
          </w:tcPr>
          <w:p w:rsidR="00F12BE0" w:rsidRPr="00604995" w:rsidRDefault="000A54B3"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22"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8</w:t>
            </w:r>
            <w:r w:rsidR="00516941" w:rsidRPr="00604995">
              <w:rPr>
                <w:rFonts w:ascii="Times New Roman" w:eastAsia="Times New Roman" w:hAnsi="Times New Roman" w:cs="Times New Roman"/>
                <w:sz w:val="24"/>
                <w:szCs w:val="24"/>
              </w:rPr>
              <w:t>%</w:t>
            </w:r>
          </w:p>
        </w:tc>
        <w:tc>
          <w:tcPr>
            <w:tcW w:w="1213"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r w:rsidR="00516941" w:rsidRPr="00604995">
              <w:rPr>
                <w:rFonts w:ascii="Times New Roman" w:eastAsia="Times New Roman" w:hAnsi="Times New Roman" w:cs="Times New Roman"/>
                <w:sz w:val="24"/>
                <w:szCs w:val="24"/>
              </w:rPr>
              <w:t>%</w:t>
            </w:r>
          </w:p>
        </w:tc>
        <w:tc>
          <w:tcPr>
            <w:tcW w:w="1207"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r w:rsidR="00516941" w:rsidRPr="00604995">
              <w:rPr>
                <w:rFonts w:ascii="Times New Roman" w:eastAsia="Times New Roman" w:hAnsi="Times New Roman" w:cs="Times New Roman"/>
                <w:sz w:val="24"/>
                <w:szCs w:val="24"/>
              </w:rPr>
              <w:t>%</w:t>
            </w:r>
          </w:p>
        </w:tc>
        <w:tc>
          <w:tcPr>
            <w:tcW w:w="1200"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11</w:t>
            </w:r>
            <w:r w:rsidR="00516941" w:rsidRPr="00604995">
              <w:rPr>
                <w:rFonts w:ascii="Times New Roman" w:eastAsia="Times New Roman" w:hAnsi="Times New Roman" w:cs="Times New Roman"/>
                <w:sz w:val="24"/>
                <w:szCs w:val="24"/>
              </w:rPr>
              <w:t>%</w:t>
            </w:r>
          </w:p>
        </w:tc>
        <w:tc>
          <w:tcPr>
            <w:tcW w:w="1193"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12</w:t>
            </w:r>
            <w:r w:rsidR="00516941" w:rsidRPr="00604995">
              <w:rPr>
                <w:rFonts w:ascii="Times New Roman" w:eastAsia="Times New Roman" w:hAnsi="Times New Roman" w:cs="Times New Roman"/>
                <w:sz w:val="24"/>
                <w:szCs w:val="24"/>
              </w:rPr>
              <w:t>%</w:t>
            </w:r>
          </w:p>
        </w:tc>
        <w:tc>
          <w:tcPr>
            <w:tcW w:w="1188"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13</w:t>
            </w:r>
            <w:r w:rsidR="00516941" w:rsidRPr="00604995">
              <w:rPr>
                <w:rFonts w:ascii="Times New Roman" w:eastAsia="Times New Roman" w:hAnsi="Times New Roman" w:cs="Times New Roman"/>
                <w:sz w:val="24"/>
                <w:szCs w:val="24"/>
              </w:rPr>
              <w:t>%</w:t>
            </w:r>
          </w:p>
        </w:tc>
      </w:tr>
      <w:tr w:rsidR="00D4447F" w:rsidRPr="00AC38F9" w:rsidTr="00D4447F">
        <w:tc>
          <w:tcPr>
            <w:tcW w:w="5483" w:type="dxa"/>
          </w:tcPr>
          <w:p w:rsidR="00F12BE0" w:rsidRDefault="00F12BE0" w:rsidP="0010209C">
            <w:pPr>
              <w:rPr>
                <w:rFonts w:ascii="Times New Roman" w:hAnsi="Times New Roman"/>
                <w:b/>
                <w:sz w:val="24"/>
                <w:szCs w:val="24"/>
              </w:rPr>
            </w:pPr>
            <w:r>
              <w:rPr>
                <w:rFonts w:ascii="Times New Roman" w:hAnsi="Times New Roman"/>
                <w:b/>
                <w:sz w:val="24"/>
                <w:szCs w:val="24"/>
              </w:rPr>
              <w:t>Показатель 2</w:t>
            </w:r>
          </w:p>
          <w:p w:rsidR="00F12BE0"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w:t>
            </w:r>
            <w:r w:rsidR="000A54B3">
              <w:rPr>
                <w:rFonts w:ascii="Times New Roman" w:eastAsia="Times New Roman" w:hAnsi="Times New Roman" w:cs="Times New Roman"/>
                <w:b/>
                <w:sz w:val="24"/>
                <w:szCs w:val="24"/>
              </w:rPr>
              <w:t xml:space="preserve"> социальных партнеров</w:t>
            </w:r>
          </w:p>
        </w:tc>
        <w:tc>
          <w:tcPr>
            <w:tcW w:w="1641" w:type="dxa"/>
          </w:tcPr>
          <w:p w:rsidR="00F12BE0" w:rsidRPr="00604995" w:rsidRDefault="00D4447F"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партнерство</w:t>
            </w:r>
          </w:p>
        </w:tc>
        <w:tc>
          <w:tcPr>
            <w:tcW w:w="0" w:type="auto"/>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22"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13"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07"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00"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193"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188"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r>
      <w:tr w:rsidR="00D4447F" w:rsidRPr="00AC38F9" w:rsidTr="00D4447F">
        <w:tc>
          <w:tcPr>
            <w:tcW w:w="5483" w:type="dxa"/>
          </w:tcPr>
          <w:p w:rsidR="00D4447F" w:rsidRDefault="00D4447F" w:rsidP="0010209C">
            <w:pPr>
              <w:rPr>
                <w:rFonts w:ascii="Times New Roman" w:hAnsi="Times New Roman"/>
                <w:b/>
                <w:sz w:val="24"/>
                <w:szCs w:val="24"/>
              </w:rPr>
            </w:pPr>
            <w:r>
              <w:rPr>
                <w:rFonts w:ascii="Times New Roman" w:hAnsi="Times New Roman"/>
                <w:b/>
                <w:sz w:val="24"/>
                <w:szCs w:val="24"/>
              </w:rPr>
              <w:t>Показатель 3</w:t>
            </w:r>
          </w:p>
          <w:p w:rsidR="00D4447F" w:rsidRPr="000A54B3" w:rsidRDefault="00D4447F" w:rsidP="0010209C">
            <w:pPr>
              <w:rPr>
                <w:rFonts w:ascii="Times New Roman" w:hAnsi="Times New Roman"/>
                <w:b/>
                <w:sz w:val="24"/>
                <w:szCs w:val="24"/>
              </w:rPr>
            </w:pPr>
            <w:r>
              <w:rPr>
                <w:rFonts w:ascii="Times New Roman" w:eastAsia="Times New Roman" w:hAnsi="Times New Roman" w:cs="Times New Roman"/>
                <w:b/>
                <w:sz w:val="24"/>
                <w:szCs w:val="24"/>
              </w:rPr>
              <w:t xml:space="preserve"> Функционирование совместных договоров с ВУЗами и колледжами</w:t>
            </w:r>
          </w:p>
        </w:tc>
        <w:tc>
          <w:tcPr>
            <w:tcW w:w="1641" w:type="dxa"/>
          </w:tcPr>
          <w:p w:rsidR="00D4447F" w:rsidRPr="00604995" w:rsidRDefault="00D4447F"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Договор</w:t>
            </w:r>
          </w:p>
        </w:tc>
        <w:tc>
          <w:tcPr>
            <w:tcW w:w="0" w:type="auto"/>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22"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13"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07"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200"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193"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c>
          <w:tcPr>
            <w:tcW w:w="1188" w:type="dxa"/>
          </w:tcPr>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Функцио</w:t>
            </w:r>
          </w:p>
          <w:p w:rsidR="00D4447F"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нирует</w:t>
            </w:r>
          </w:p>
        </w:tc>
      </w:tr>
      <w:tr w:rsidR="00D4447F" w:rsidRPr="00AC38F9" w:rsidTr="00D4447F">
        <w:tc>
          <w:tcPr>
            <w:tcW w:w="8272" w:type="dxa"/>
            <w:gridSpan w:val="3"/>
          </w:tcPr>
          <w:p w:rsidR="00D4447F" w:rsidRPr="00AC38F9" w:rsidRDefault="00D4447F" w:rsidP="0010209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22" w:type="dxa"/>
          </w:tcPr>
          <w:p w:rsidR="00D4447F" w:rsidRPr="00AC38F9" w:rsidRDefault="00D4447F" w:rsidP="0010209C">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4447F" w:rsidRPr="00F02E0B" w:rsidRDefault="00D4447F" w:rsidP="0010209C">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0" w:type="auto"/>
          </w:tcPr>
          <w:p w:rsidR="00D4447F" w:rsidRPr="00AC38F9" w:rsidRDefault="00D4447F" w:rsidP="0010209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07" w:type="dxa"/>
          </w:tcPr>
          <w:p w:rsidR="00D4447F" w:rsidRPr="00AC38F9" w:rsidRDefault="00D4447F" w:rsidP="0010209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00" w:type="dxa"/>
          </w:tcPr>
          <w:p w:rsidR="00D4447F" w:rsidRPr="00AC38F9" w:rsidRDefault="00D4447F" w:rsidP="0010209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193" w:type="dxa"/>
          </w:tcPr>
          <w:p w:rsidR="00D4447F" w:rsidRPr="00AC38F9" w:rsidRDefault="00D4447F" w:rsidP="0010209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88" w:type="dxa"/>
          </w:tcPr>
          <w:p w:rsidR="00D4447F" w:rsidRPr="00AC38F9" w:rsidRDefault="00D4447F" w:rsidP="0010209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D4447F" w:rsidRPr="00AC38F9" w:rsidTr="00D4447F">
        <w:tc>
          <w:tcPr>
            <w:tcW w:w="8272" w:type="dxa"/>
            <w:gridSpan w:val="3"/>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Педагогические советы</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советы</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Совещание при директоре</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Попечительский совет</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Родительский комитет</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Совет по профилактике правонарушений</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4447F" w:rsidRPr="00AC38F9" w:rsidTr="00D4447F">
        <w:tc>
          <w:tcPr>
            <w:tcW w:w="8272" w:type="dxa"/>
            <w:gridSpan w:val="3"/>
          </w:tcPr>
          <w:p w:rsidR="00D4447F"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ПМПк</w:t>
            </w:r>
          </w:p>
        </w:tc>
        <w:tc>
          <w:tcPr>
            <w:tcW w:w="1222"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0" w:type="auto"/>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7"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0"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8" w:type="dxa"/>
          </w:tcPr>
          <w:p w:rsidR="00D4447F" w:rsidRPr="00AC38F9" w:rsidRDefault="00D4447F"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1F7D62" w:rsidRDefault="001F7D62" w:rsidP="001F7D62">
      <w:pPr>
        <w:pStyle w:val="a9"/>
        <w:tabs>
          <w:tab w:val="left" w:pos="1134"/>
        </w:tabs>
        <w:ind w:left="927"/>
        <w:jc w:val="both"/>
        <w:rPr>
          <w:b/>
          <w:sz w:val="28"/>
          <w:szCs w:val="28"/>
        </w:rPr>
      </w:pPr>
    </w:p>
    <w:p w:rsidR="001F7D62" w:rsidRDefault="001F7D62"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604995" w:rsidRDefault="00604995" w:rsidP="001F7D62">
      <w:pPr>
        <w:pStyle w:val="a9"/>
        <w:tabs>
          <w:tab w:val="left" w:pos="1134"/>
        </w:tabs>
        <w:ind w:left="927"/>
        <w:jc w:val="both"/>
        <w:rPr>
          <w:b/>
          <w:sz w:val="28"/>
          <w:szCs w:val="28"/>
        </w:rPr>
      </w:pPr>
    </w:p>
    <w:p w:rsidR="00BD358A" w:rsidRDefault="00BD358A" w:rsidP="001F7D62">
      <w:pPr>
        <w:pStyle w:val="a9"/>
        <w:tabs>
          <w:tab w:val="left" w:pos="1134"/>
        </w:tabs>
        <w:ind w:left="927"/>
        <w:jc w:val="both"/>
        <w:rPr>
          <w:b/>
          <w:sz w:val="28"/>
          <w:szCs w:val="28"/>
        </w:rPr>
      </w:pPr>
    </w:p>
    <w:p w:rsidR="00F12BE0" w:rsidRPr="00F02E0B" w:rsidRDefault="00F12BE0" w:rsidP="00604995">
      <w:pPr>
        <w:pStyle w:val="a9"/>
        <w:numPr>
          <w:ilvl w:val="0"/>
          <w:numId w:val="3"/>
        </w:numPr>
        <w:tabs>
          <w:tab w:val="left" w:pos="1134"/>
        </w:tabs>
        <w:jc w:val="center"/>
        <w:rPr>
          <w:b/>
          <w:sz w:val="28"/>
          <w:szCs w:val="28"/>
        </w:rPr>
      </w:pPr>
      <w:r>
        <w:rPr>
          <w:b/>
          <w:sz w:val="28"/>
          <w:szCs w:val="28"/>
        </w:rPr>
        <w:lastRenderedPageBreak/>
        <w:t>Стратегическое направление 4. Создание условий образовательного процесса</w:t>
      </w:r>
    </w:p>
    <w:p w:rsidR="00F12BE0" w:rsidRDefault="00F12BE0" w:rsidP="00F12BE0">
      <w:pPr>
        <w:spacing w:after="0" w:line="240" w:lineRule="auto"/>
        <w:rPr>
          <w:rFonts w:ascii="Times New Roman" w:eastAsia="Times New Roman" w:hAnsi="Times New Roman" w:cs="Times New Roman"/>
          <w:sz w:val="28"/>
          <w:szCs w:val="24"/>
        </w:rPr>
      </w:pPr>
      <w:r w:rsidRPr="00604995">
        <w:rPr>
          <w:rFonts w:ascii="Times New Roman" w:eastAsia="Times New Roman" w:hAnsi="Times New Roman" w:cs="Times New Roman"/>
          <w:b/>
          <w:sz w:val="28"/>
          <w:szCs w:val="24"/>
          <w:lang w:val="kk-KZ"/>
        </w:rPr>
        <w:t>Ц</w:t>
      </w:r>
      <w:r w:rsidRPr="00604995">
        <w:rPr>
          <w:rFonts w:ascii="Times New Roman" w:eastAsia="Times New Roman" w:hAnsi="Times New Roman" w:cs="Times New Roman"/>
          <w:b/>
          <w:sz w:val="28"/>
          <w:szCs w:val="24"/>
        </w:rPr>
        <w:t>ель:</w:t>
      </w:r>
      <w:r w:rsidRPr="005C3C16">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Создание материально-технических условий для организации образовательного процесса, охраны жизни и здоровья участников учебно-воспитательной деятельности</w:t>
      </w:r>
    </w:p>
    <w:p w:rsidR="00F12BE0" w:rsidRPr="005C3C16" w:rsidRDefault="00F12BE0" w:rsidP="00F12BE0">
      <w:pPr>
        <w:spacing w:after="0" w:line="240" w:lineRule="auto"/>
        <w:rPr>
          <w:rFonts w:ascii="Times New Roman" w:eastAsia="Times New Roman" w:hAnsi="Times New Roman" w:cs="Times New Roman"/>
          <w:sz w:val="28"/>
          <w:szCs w:val="24"/>
        </w:rPr>
      </w:pPr>
    </w:p>
    <w:p w:rsidR="00F12BE0" w:rsidRPr="00604995" w:rsidRDefault="00F12BE0" w:rsidP="00F12BE0">
      <w:pPr>
        <w:rPr>
          <w:rFonts w:ascii="Times New Roman" w:eastAsia="Times New Roman" w:hAnsi="Times New Roman" w:cs="Times New Roman"/>
          <w:b/>
          <w:sz w:val="28"/>
          <w:szCs w:val="24"/>
        </w:rPr>
      </w:pPr>
      <w:r w:rsidRPr="00604995">
        <w:rPr>
          <w:rFonts w:ascii="Times New Roman" w:eastAsia="Times New Roman" w:hAnsi="Times New Roman" w:cs="Times New Roman"/>
          <w:b/>
          <w:sz w:val="28"/>
          <w:szCs w:val="24"/>
        </w:rPr>
        <w:t xml:space="preserve">Задачи: </w:t>
      </w:r>
    </w:p>
    <w:p w:rsidR="00F12BE0" w:rsidRPr="001F7D62" w:rsidRDefault="00F12BE0" w:rsidP="001F7D62">
      <w:pPr>
        <w:pStyle w:val="a9"/>
        <w:numPr>
          <w:ilvl w:val="0"/>
          <w:numId w:val="18"/>
        </w:numPr>
        <w:spacing w:after="160" w:line="259" w:lineRule="auto"/>
        <w:rPr>
          <w:sz w:val="28"/>
          <w:szCs w:val="28"/>
        </w:rPr>
      </w:pPr>
      <w:r>
        <w:rPr>
          <w:sz w:val="28"/>
        </w:rPr>
        <w:t xml:space="preserve"> </w:t>
      </w:r>
      <w:r w:rsidRPr="001F7D62">
        <w:rPr>
          <w:sz w:val="28"/>
          <w:szCs w:val="28"/>
        </w:rPr>
        <w:t>Создание благоприятных условий учебно-воспитательного процесса через оснащение учебных кабинетов современными техническими средствами обучения.</w:t>
      </w:r>
    </w:p>
    <w:p w:rsidR="00F12BE0" w:rsidRPr="001F7D62" w:rsidRDefault="00F12BE0" w:rsidP="001F7D62">
      <w:pPr>
        <w:pStyle w:val="a9"/>
        <w:numPr>
          <w:ilvl w:val="0"/>
          <w:numId w:val="18"/>
        </w:numPr>
        <w:spacing w:after="200" w:line="276" w:lineRule="auto"/>
        <w:rPr>
          <w:sz w:val="28"/>
          <w:szCs w:val="28"/>
        </w:rPr>
      </w:pPr>
      <w:r w:rsidRPr="001F7D62">
        <w:rPr>
          <w:color w:val="111111"/>
          <w:sz w:val="28"/>
          <w:szCs w:val="28"/>
          <w:shd w:val="clear" w:color="auto" w:fill="FFFFFF"/>
        </w:rPr>
        <w:t>Взаимодействие  участников образовательного процесса  (педагогов, воспитанников, родителей)  по сохранению и укреплению здоровья   обучающихся.</w:t>
      </w:r>
    </w:p>
    <w:p w:rsidR="00F12BE0" w:rsidRPr="001F7D62" w:rsidRDefault="00F12BE0" w:rsidP="001F7D62">
      <w:pPr>
        <w:pStyle w:val="a9"/>
        <w:numPr>
          <w:ilvl w:val="0"/>
          <w:numId w:val="18"/>
        </w:numPr>
        <w:spacing w:after="200" w:line="276" w:lineRule="auto"/>
        <w:rPr>
          <w:sz w:val="28"/>
          <w:szCs w:val="28"/>
        </w:rPr>
      </w:pPr>
      <w:r w:rsidRPr="001F7D62">
        <w:rPr>
          <w:sz w:val="28"/>
          <w:szCs w:val="28"/>
        </w:rPr>
        <w:t>Привлечение социального партнерства, с целью организации поддержки (шефства) учебной и досуговой деятельности учащихся.</w:t>
      </w:r>
    </w:p>
    <w:p w:rsidR="00F12BE0" w:rsidRPr="001F7D62" w:rsidRDefault="00F12BE0" w:rsidP="001F7D62">
      <w:pPr>
        <w:pStyle w:val="a9"/>
        <w:numPr>
          <w:ilvl w:val="0"/>
          <w:numId w:val="18"/>
        </w:numPr>
        <w:spacing w:after="160" w:line="259" w:lineRule="auto"/>
        <w:rPr>
          <w:sz w:val="28"/>
          <w:szCs w:val="28"/>
        </w:rPr>
      </w:pPr>
      <w:r w:rsidRPr="001F7D62">
        <w:rPr>
          <w:sz w:val="28"/>
          <w:szCs w:val="28"/>
        </w:rPr>
        <w:t>Создать благоприятные условия для полноценного приёма пищи и сохранения здоровья школьников и коллектива путём расширения площади помещения столовой и установки современного оборудования за счёт бюджетных средств.</w:t>
      </w:r>
    </w:p>
    <w:p w:rsidR="00F12BE0" w:rsidRPr="001F7D62" w:rsidRDefault="00F12BE0" w:rsidP="001F7D62">
      <w:pPr>
        <w:pStyle w:val="a9"/>
        <w:numPr>
          <w:ilvl w:val="0"/>
          <w:numId w:val="18"/>
        </w:numPr>
        <w:spacing w:after="160" w:line="259" w:lineRule="auto"/>
        <w:rPr>
          <w:sz w:val="28"/>
          <w:szCs w:val="28"/>
        </w:rPr>
      </w:pPr>
      <w:r w:rsidRPr="001F7D62">
        <w:rPr>
          <w:sz w:val="28"/>
          <w:szCs w:val="28"/>
        </w:rPr>
        <w:t>Оформить интерьер школы в современном стиле для создания благоприятной эстетической обстановки, познавательной среды и позитивного настроя учащихся.</w:t>
      </w:r>
    </w:p>
    <w:p w:rsidR="00F12BE0" w:rsidRDefault="00F12BE0" w:rsidP="001F7D62">
      <w:pPr>
        <w:pStyle w:val="a9"/>
        <w:numPr>
          <w:ilvl w:val="0"/>
          <w:numId w:val="18"/>
        </w:numPr>
        <w:spacing w:after="160" w:line="259" w:lineRule="auto"/>
        <w:rPr>
          <w:sz w:val="28"/>
          <w:szCs w:val="28"/>
        </w:rPr>
      </w:pPr>
      <w:r w:rsidRPr="001F7D62">
        <w:rPr>
          <w:sz w:val="28"/>
          <w:szCs w:val="28"/>
        </w:rPr>
        <w:t xml:space="preserve">Создать благоприятные условия для полноценного занятия спортом и формирования здоровой личности, учащихся путём оснащения спортивного </w:t>
      </w:r>
      <w:r>
        <w:rPr>
          <w:sz w:val="28"/>
          <w:szCs w:val="28"/>
        </w:rPr>
        <w:t xml:space="preserve">зала современным инвентарём и функционирования спортивных секций. </w:t>
      </w:r>
    </w:p>
    <w:p w:rsidR="00F12BE0" w:rsidRPr="00F02E0B" w:rsidRDefault="00F12BE0" w:rsidP="00F12BE0">
      <w:pPr>
        <w:spacing w:after="0" w:line="240" w:lineRule="auto"/>
        <w:rPr>
          <w:rFonts w:ascii="Times New Roman" w:eastAsia="Times New Roman" w:hAnsi="Times New Roman" w:cs="Times New Roman"/>
          <w:b/>
          <w:sz w:val="28"/>
          <w:szCs w:val="24"/>
        </w:rPr>
      </w:pPr>
    </w:p>
    <w:tbl>
      <w:tblPr>
        <w:tblStyle w:val="aa"/>
        <w:tblW w:w="15663" w:type="dxa"/>
        <w:tblLayout w:type="fixed"/>
        <w:tblLook w:val="04A0" w:firstRow="1" w:lastRow="0" w:firstColumn="1" w:lastColumn="0" w:noHBand="0" w:noVBand="1"/>
      </w:tblPr>
      <w:tblGrid>
        <w:gridCol w:w="5724"/>
        <w:gridCol w:w="1518"/>
        <w:gridCol w:w="1128"/>
        <w:gridCol w:w="1233"/>
        <w:gridCol w:w="1226"/>
        <w:gridCol w:w="1219"/>
        <w:gridCol w:w="1212"/>
        <w:gridCol w:w="1205"/>
        <w:gridCol w:w="1198"/>
      </w:tblGrid>
      <w:tr w:rsidR="00F12BE0" w:rsidRPr="00F02E0B" w:rsidTr="00A44FF7">
        <w:tc>
          <w:tcPr>
            <w:tcW w:w="5724" w:type="dxa"/>
            <w:vMerge w:val="restart"/>
          </w:tcPr>
          <w:p w:rsidR="00F12BE0" w:rsidRPr="00F02E0B" w:rsidRDefault="00F12BE0" w:rsidP="0010209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F12BE0" w:rsidRPr="00F02E0B" w:rsidRDefault="00F12BE0" w:rsidP="0010209C">
            <w:pPr>
              <w:rPr>
                <w:rFonts w:ascii="Times New Roman" w:eastAsia="Times New Roman" w:hAnsi="Times New Roman" w:cs="Times New Roman"/>
                <w:b/>
                <w:sz w:val="24"/>
                <w:szCs w:val="24"/>
              </w:rPr>
            </w:pPr>
          </w:p>
        </w:tc>
        <w:tc>
          <w:tcPr>
            <w:tcW w:w="1518"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F12BE0" w:rsidRPr="00F02E0B" w:rsidRDefault="00F12BE0" w:rsidP="0010209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F12BE0" w:rsidRPr="00F02E0B" w:rsidRDefault="00F12BE0" w:rsidP="0010209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12BE0" w:rsidP="0010209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060" w:type="dxa"/>
            <w:gridSpan w:val="5"/>
          </w:tcPr>
          <w:p w:rsidR="00F12BE0" w:rsidRPr="00F02E0B" w:rsidRDefault="00F12BE0" w:rsidP="0010209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F12BE0" w:rsidRPr="00AC38F9" w:rsidTr="00A44FF7">
        <w:tc>
          <w:tcPr>
            <w:tcW w:w="5724" w:type="dxa"/>
            <w:vMerge/>
          </w:tcPr>
          <w:p w:rsidR="00F12BE0" w:rsidRPr="00AC38F9" w:rsidRDefault="00F12BE0" w:rsidP="0010209C">
            <w:pPr>
              <w:rPr>
                <w:rFonts w:ascii="Times New Roman" w:eastAsia="Times New Roman" w:hAnsi="Times New Roman" w:cs="Times New Roman"/>
                <w:b/>
                <w:sz w:val="24"/>
                <w:szCs w:val="24"/>
              </w:rPr>
            </w:pPr>
          </w:p>
        </w:tc>
        <w:tc>
          <w:tcPr>
            <w:tcW w:w="1518" w:type="dxa"/>
            <w:vMerge/>
          </w:tcPr>
          <w:p w:rsidR="00F12BE0" w:rsidRPr="00AC38F9" w:rsidRDefault="00F12BE0" w:rsidP="0010209C">
            <w:pPr>
              <w:rPr>
                <w:rFonts w:ascii="Times New Roman" w:eastAsia="Times New Roman" w:hAnsi="Times New Roman" w:cs="Times New Roman"/>
                <w:b/>
                <w:sz w:val="24"/>
                <w:szCs w:val="24"/>
              </w:rPr>
            </w:pPr>
          </w:p>
        </w:tc>
        <w:tc>
          <w:tcPr>
            <w:tcW w:w="1128" w:type="dxa"/>
            <w:vMerge/>
          </w:tcPr>
          <w:p w:rsidR="00F12BE0" w:rsidRPr="00AC38F9" w:rsidRDefault="00F12BE0" w:rsidP="0010209C">
            <w:pPr>
              <w:rPr>
                <w:rFonts w:ascii="Times New Roman" w:eastAsia="Times New Roman" w:hAnsi="Times New Roman" w:cs="Times New Roman"/>
                <w:b/>
                <w:sz w:val="24"/>
                <w:szCs w:val="24"/>
              </w:rPr>
            </w:pPr>
          </w:p>
        </w:tc>
        <w:tc>
          <w:tcPr>
            <w:tcW w:w="1233" w:type="dxa"/>
            <w:vMerge/>
          </w:tcPr>
          <w:p w:rsidR="00F12BE0" w:rsidRPr="00AC38F9" w:rsidRDefault="00F12BE0" w:rsidP="0010209C">
            <w:pPr>
              <w:rPr>
                <w:rFonts w:ascii="Times New Roman" w:eastAsia="Times New Roman" w:hAnsi="Times New Roman" w:cs="Times New Roman"/>
                <w:b/>
                <w:sz w:val="24"/>
                <w:szCs w:val="24"/>
              </w:rPr>
            </w:pPr>
          </w:p>
        </w:tc>
        <w:tc>
          <w:tcPr>
            <w:tcW w:w="1226"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 год</w:t>
            </w:r>
          </w:p>
        </w:tc>
        <w:tc>
          <w:tcPr>
            <w:tcW w:w="1219"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 год</w:t>
            </w:r>
          </w:p>
        </w:tc>
        <w:tc>
          <w:tcPr>
            <w:tcW w:w="1212"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 год</w:t>
            </w:r>
          </w:p>
        </w:tc>
        <w:tc>
          <w:tcPr>
            <w:tcW w:w="1205"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 год</w:t>
            </w:r>
          </w:p>
        </w:tc>
        <w:tc>
          <w:tcPr>
            <w:tcW w:w="1198" w:type="dxa"/>
          </w:tcPr>
          <w:p w:rsidR="00F12BE0" w:rsidRPr="00604995" w:rsidRDefault="00F12BE0"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2025 год</w:t>
            </w:r>
          </w:p>
        </w:tc>
      </w:tr>
      <w:tr w:rsidR="00F12BE0" w:rsidRPr="00AC38F9" w:rsidTr="00A44FF7">
        <w:tc>
          <w:tcPr>
            <w:tcW w:w="5724"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6"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9"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2"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5"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8" w:type="dxa"/>
          </w:tcPr>
          <w:p w:rsidR="00F12BE0" w:rsidRPr="00AC38F9" w:rsidRDefault="00F12BE0" w:rsidP="0010209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F12BE0" w:rsidRPr="00AC38F9" w:rsidTr="00A44FF7">
        <w:tc>
          <w:tcPr>
            <w:tcW w:w="5724" w:type="dxa"/>
          </w:tcPr>
          <w:p w:rsidR="00F12BE0" w:rsidRDefault="00F12BE0" w:rsidP="0010209C">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Количество кабинетов, оснащенных ПИК</w:t>
            </w:r>
          </w:p>
          <w:p w:rsidR="00F12BE0" w:rsidRPr="00AC38F9" w:rsidRDefault="00F12BE0" w:rsidP="0010209C">
            <w:pPr>
              <w:rPr>
                <w:rFonts w:ascii="Times New Roman" w:eastAsia="Times New Roman" w:hAnsi="Times New Roman" w:cs="Times New Roman"/>
                <w:b/>
                <w:sz w:val="24"/>
                <w:szCs w:val="24"/>
              </w:rPr>
            </w:pPr>
          </w:p>
        </w:tc>
        <w:tc>
          <w:tcPr>
            <w:tcW w:w="1518" w:type="dxa"/>
          </w:tcPr>
          <w:p w:rsidR="00F12BE0" w:rsidRPr="007437DE" w:rsidRDefault="00F12BE0" w:rsidP="0010209C">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7437DE" w:rsidRDefault="00F12BE0" w:rsidP="0010209C">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F12BE0" w:rsidRPr="00604995" w:rsidRDefault="00D4447F" w:rsidP="00604995">
            <w:pPr>
              <w:pStyle w:val="afa"/>
              <w:snapToGrid w:val="0"/>
              <w:jc w:val="center"/>
              <w:rPr>
                <w:sz w:val="22"/>
                <w:szCs w:val="22"/>
              </w:rPr>
            </w:pPr>
            <w:proofErr w:type="gramStart"/>
            <w:r w:rsidRPr="00604995">
              <w:rPr>
                <w:sz w:val="22"/>
                <w:szCs w:val="22"/>
              </w:rPr>
              <w:t>шт</w:t>
            </w:r>
            <w:proofErr w:type="gramEnd"/>
          </w:p>
        </w:tc>
        <w:tc>
          <w:tcPr>
            <w:tcW w:w="1233"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7</w:t>
            </w:r>
          </w:p>
        </w:tc>
        <w:tc>
          <w:tcPr>
            <w:tcW w:w="1226"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19"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12"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05"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198"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r>
      <w:tr w:rsidR="00F12BE0" w:rsidRPr="00AC38F9" w:rsidTr="00A44FF7">
        <w:tc>
          <w:tcPr>
            <w:tcW w:w="5724"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2. </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Количество </w:t>
            </w:r>
            <w:r w:rsidR="00D4447F">
              <w:rPr>
                <w:rFonts w:ascii="Times New Roman" w:eastAsia="Times New Roman" w:hAnsi="Times New Roman" w:cs="Times New Roman"/>
                <w:b/>
                <w:sz w:val="24"/>
                <w:szCs w:val="24"/>
              </w:rPr>
              <w:t>учащихся  на один компьютер</w:t>
            </w:r>
          </w:p>
          <w:p w:rsidR="00F12BE0" w:rsidRPr="00AC38F9"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518" w:type="dxa"/>
          </w:tcPr>
          <w:p w:rsidR="00D4447F" w:rsidRPr="007437DE" w:rsidRDefault="00D4447F" w:rsidP="00D4447F">
            <w:pPr>
              <w:pStyle w:val="afa"/>
              <w:snapToGrid w:val="0"/>
              <w:rPr>
                <w:rFonts w:cstheme="minorBidi"/>
                <w:bCs/>
                <w:sz w:val="24"/>
                <w:szCs w:val="24"/>
                <w:lang w:eastAsia="en-US"/>
              </w:rPr>
            </w:pPr>
            <w:r w:rsidRPr="007437DE">
              <w:rPr>
                <w:rFonts w:cstheme="minorBidi"/>
                <w:bCs/>
                <w:sz w:val="24"/>
                <w:szCs w:val="24"/>
                <w:lang w:eastAsia="en-US"/>
              </w:rPr>
              <w:t>Стат.</w:t>
            </w:r>
          </w:p>
          <w:p w:rsidR="00F12BE0" w:rsidRPr="00AC38F9" w:rsidRDefault="00D4447F" w:rsidP="00D4447F">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28" w:type="dxa"/>
          </w:tcPr>
          <w:p w:rsidR="00F12BE0" w:rsidRPr="00604995" w:rsidRDefault="00D4447F" w:rsidP="00604995">
            <w:pPr>
              <w:jc w:val="center"/>
              <w:rPr>
                <w:rFonts w:ascii="Times New Roman" w:eastAsia="Times New Roman" w:hAnsi="Times New Roman" w:cs="Times New Roman"/>
                <w:sz w:val="24"/>
                <w:szCs w:val="24"/>
              </w:rPr>
            </w:pPr>
            <w:proofErr w:type="gramStart"/>
            <w:r w:rsidRPr="00604995">
              <w:rPr>
                <w:rFonts w:ascii="Times New Roman" w:eastAsia="Times New Roman" w:hAnsi="Times New Roman" w:cs="Times New Roman"/>
                <w:sz w:val="24"/>
                <w:szCs w:val="24"/>
              </w:rPr>
              <w:t>шт</w:t>
            </w:r>
            <w:proofErr w:type="gramEnd"/>
          </w:p>
        </w:tc>
        <w:tc>
          <w:tcPr>
            <w:tcW w:w="1233"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p>
        </w:tc>
        <w:tc>
          <w:tcPr>
            <w:tcW w:w="1226"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8</w:t>
            </w:r>
          </w:p>
        </w:tc>
        <w:tc>
          <w:tcPr>
            <w:tcW w:w="1219"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7</w:t>
            </w:r>
          </w:p>
        </w:tc>
        <w:tc>
          <w:tcPr>
            <w:tcW w:w="1212"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6</w:t>
            </w:r>
          </w:p>
        </w:tc>
        <w:tc>
          <w:tcPr>
            <w:tcW w:w="1205"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198" w:type="dxa"/>
          </w:tcPr>
          <w:p w:rsidR="00F12BE0" w:rsidRPr="00604995" w:rsidRDefault="00D4447F"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r>
      <w:tr w:rsidR="00F12BE0" w:rsidRPr="00AC38F9" w:rsidTr="00A44FF7">
        <w:tc>
          <w:tcPr>
            <w:tcW w:w="5724" w:type="dxa"/>
          </w:tcPr>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p>
          <w:p w:rsidR="00F12BE0" w:rsidRDefault="00F12BE0"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Количество кабинетов, оснащенных </w:t>
            </w:r>
            <w:r>
              <w:rPr>
                <w:rFonts w:ascii="Times New Roman" w:eastAsia="Times New Roman" w:hAnsi="Times New Roman" w:cs="Times New Roman"/>
                <w:b/>
                <w:sz w:val="24"/>
                <w:szCs w:val="24"/>
              </w:rPr>
              <w:lastRenderedPageBreak/>
              <w:t>современным оборудованием</w:t>
            </w:r>
          </w:p>
        </w:tc>
        <w:tc>
          <w:tcPr>
            <w:tcW w:w="1518" w:type="dxa"/>
          </w:tcPr>
          <w:p w:rsidR="00D4447F" w:rsidRPr="007437DE" w:rsidRDefault="00D4447F" w:rsidP="00D4447F">
            <w:pPr>
              <w:pStyle w:val="afa"/>
              <w:snapToGrid w:val="0"/>
              <w:rPr>
                <w:rFonts w:cstheme="minorBidi"/>
                <w:bCs/>
                <w:sz w:val="24"/>
                <w:szCs w:val="24"/>
                <w:lang w:eastAsia="en-US"/>
              </w:rPr>
            </w:pPr>
            <w:r w:rsidRPr="007437DE">
              <w:rPr>
                <w:rFonts w:cstheme="minorBidi"/>
                <w:bCs/>
                <w:sz w:val="24"/>
                <w:szCs w:val="24"/>
                <w:lang w:eastAsia="en-US"/>
              </w:rPr>
              <w:lastRenderedPageBreak/>
              <w:t>Стат.</w:t>
            </w:r>
          </w:p>
          <w:p w:rsidR="00F12BE0" w:rsidRPr="00AC38F9" w:rsidRDefault="00D4447F" w:rsidP="00D4447F">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28" w:type="dxa"/>
          </w:tcPr>
          <w:p w:rsidR="00F12BE0" w:rsidRPr="00604995" w:rsidRDefault="001F7D62" w:rsidP="00604995">
            <w:pPr>
              <w:jc w:val="center"/>
              <w:rPr>
                <w:rFonts w:ascii="Times New Roman" w:eastAsia="Times New Roman" w:hAnsi="Times New Roman" w:cs="Times New Roman"/>
                <w:sz w:val="24"/>
                <w:szCs w:val="24"/>
              </w:rPr>
            </w:pPr>
            <w:proofErr w:type="gramStart"/>
            <w:r w:rsidRPr="00604995">
              <w:rPr>
                <w:rFonts w:ascii="Times New Roman" w:eastAsia="Times New Roman" w:hAnsi="Times New Roman" w:cs="Times New Roman"/>
                <w:sz w:val="24"/>
                <w:szCs w:val="24"/>
              </w:rPr>
              <w:t>шт</w:t>
            </w:r>
            <w:proofErr w:type="gramEnd"/>
          </w:p>
        </w:tc>
        <w:tc>
          <w:tcPr>
            <w:tcW w:w="1233"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p>
        </w:tc>
        <w:tc>
          <w:tcPr>
            <w:tcW w:w="1226"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p>
        </w:tc>
        <w:tc>
          <w:tcPr>
            <w:tcW w:w="1219"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12</w:t>
            </w:r>
          </w:p>
        </w:tc>
        <w:tc>
          <w:tcPr>
            <w:tcW w:w="1212"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14</w:t>
            </w:r>
          </w:p>
        </w:tc>
        <w:tc>
          <w:tcPr>
            <w:tcW w:w="1205"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16</w:t>
            </w:r>
          </w:p>
        </w:tc>
        <w:tc>
          <w:tcPr>
            <w:tcW w:w="1198"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18</w:t>
            </w:r>
          </w:p>
        </w:tc>
      </w:tr>
      <w:tr w:rsidR="00F12BE0" w:rsidRPr="00AC38F9" w:rsidTr="00A44FF7">
        <w:tc>
          <w:tcPr>
            <w:tcW w:w="5724" w:type="dxa"/>
          </w:tcPr>
          <w:p w:rsidR="00F12BE0" w:rsidRPr="001F7D62" w:rsidRDefault="00F12BE0"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lastRenderedPageBreak/>
              <w:t xml:space="preserve">Индикатор 3. </w:t>
            </w:r>
          </w:p>
          <w:p w:rsidR="00F12BE0" w:rsidRPr="001F7D62" w:rsidRDefault="00F12BE0" w:rsidP="0010209C">
            <w:pPr>
              <w:rPr>
                <w:rFonts w:ascii="Times New Roman" w:eastAsia="Times New Roman" w:hAnsi="Times New Roman" w:cs="Times New Roman"/>
                <w:b/>
                <w:sz w:val="24"/>
                <w:szCs w:val="24"/>
              </w:rPr>
            </w:pPr>
            <w:r w:rsidRPr="001F7D62">
              <w:rPr>
                <w:rFonts w:ascii="Times New Roman" w:hAnsi="Times New Roman" w:cs="Times New Roman"/>
                <w:b/>
                <w:sz w:val="24"/>
                <w:szCs w:val="24"/>
              </w:rPr>
              <w:t>Оформление интерьера школы в современном стиле</w:t>
            </w:r>
          </w:p>
        </w:tc>
        <w:tc>
          <w:tcPr>
            <w:tcW w:w="1518" w:type="dxa"/>
          </w:tcPr>
          <w:p w:rsidR="00F12BE0" w:rsidRPr="00D4447F" w:rsidRDefault="00A44FF7" w:rsidP="00A44FF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Обновление </w:t>
            </w:r>
            <w:r w:rsidR="00D4447F" w:rsidRPr="00D4447F">
              <w:rPr>
                <w:rFonts w:ascii="Times New Roman" w:eastAsia="Times New Roman" w:hAnsi="Times New Roman" w:cs="Times New Roman"/>
                <w:sz w:val="24"/>
                <w:szCs w:val="24"/>
              </w:rPr>
              <w:t>оформлени</w:t>
            </w:r>
            <w:r>
              <w:rPr>
                <w:rFonts w:ascii="Times New Roman" w:eastAsia="Times New Roman" w:hAnsi="Times New Roman" w:cs="Times New Roman"/>
                <w:sz w:val="24"/>
                <w:szCs w:val="24"/>
              </w:rPr>
              <w:t>я</w:t>
            </w:r>
          </w:p>
        </w:tc>
        <w:tc>
          <w:tcPr>
            <w:tcW w:w="1128" w:type="dxa"/>
          </w:tcPr>
          <w:p w:rsidR="00F12BE0" w:rsidRPr="00604995" w:rsidRDefault="00F12BE0" w:rsidP="00604995">
            <w:pPr>
              <w:jc w:val="center"/>
              <w:rPr>
                <w:rFonts w:ascii="Times New Roman" w:eastAsia="Times New Roman" w:hAnsi="Times New Roman" w:cs="Times New Roman"/>
                <w:sz w:val="24"/>
                <w:szCs w:val="24"/>
              </w:rPr>
            </w:pPr>
          </w:p>
        </w:tc>
        <w:tc>
          <w:tcPr>
            <w:tcW w:w="1233"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имеется</w:t>
            </w:r>
          </w:p>
        </w:tc>
        <w:tc>
          <w:tcPr>
            <w:tcW w:w="1226"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обновление</w:t>
            </w:r>
          </w:p>
        </w:tc>
        <w:tc>
          <w:tcPr>
            <w:tcW w:w="1219" w:type="dxa"/>
          </w:tcPr>
          <w:p w:rsidR="00F12BE0" w:rsidRPr="00604995" w:rsidRDefault="00F12BE0" w:rsidP="00604995">
            <w:pPr>
              <w:jc w:val="center"/>
              <w:rPr>
                <w:rFonts w:ascii="Times New Roman" w:eastAsia="Times New Roman" w:hAnsi="Times New Roman" w:cs="Times New Roman"/>
                <w:sz w:val="24"/>
                <w:szCs w:val="24"/>
              </w:rPr>
            </w:pPr>
          </w:p>
        </w:tc>
        <w:tc>
          <w:tcPr>
            <w:tcW w:w="1212" w:type="dxa"/>
          </w:tcPr>
          <w:p w:rsidR="00F12BE0" w:rsidRPr="00604995" w:rsidRDefault="00F12BE0" w:rsidP="00604995">
            <w:pPr>
              <w:jc w:val="center"/>
              <w:rPr>
                <w:rFonts w:ascii="Times New Roman" w:eastAsia="Times New Roman" w:hAnsi="Times New Roman" w:cs="Times New Roman"/>
                <w:sz w:val="24"/>
                <w:szCs w:val="24"/>
              </w:rPr>
            </w:pPr>
          </w:p>
        </w:tc>
        <w:tc>
          <w:tcPr>
            <w:tcW w:w="1205" w:type="dxa"/>
          </w:tcPr>
          <w:p w:rsidR="00F12BE0" w:rsidRPr="00604995" w:rsidRDefault="00F12BE0" w:rsidP="00604995">
            <w:pPr>
              <w:jc w:val="center"/>
              <w:rPr>
                <w:rFonts w:ascii="Times New Roman" w:eastAsia="Times New Roman" w:hAnsi="Times New Roman" w:cs="Times New Roman"/>
                <w:sz w:val="24"/>
                <w:szCs w:val="24"/>
              </w:rPr>
            </w:pPr>
          </w:p>
        </w:tc>
        <w:tc>
          <w:tcPr>
            <w:tcW w:w="1198"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обновление</w:t>
            </w:r>
          </w:p>
        </w:tc>
      </w:tr>
      <w:tr w:rsidR="00F12BE0" w:rsidRPr="00AC38F9" w:rsidTr="00A44FF7">
        <w:tc>
          <w:tcPr>
            <w:tcW w:w="5724" w:type="dxa"/>
          </w:tcPr>
          <w:p w:rsidR="00F12BE0" w:rsidRPr="001F7D62" w:rsidRDefault="00F12BE0"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4. </w:t>
            </w:r>
          </w:p>
          <w:p w:rsidR="00F12BE0" w:rsidRPr="001F7D62" w:rsidRDefault="001F7D62" w:rsidP="001F7D62">
            <w:pPr>
              <w:spacing w:after="160" w:line="259" w:lineRule="auto"/>
              <w:rPr>
                <w:rFonts w:ascii="Times New Roman" w:hAnsi="Times New Roman" w:cs="Times New Roman"/>
                <w:b/>
                <w:sz w:val="24"/>
                <w:szCs w:val="24"/>
              </w:rPr>
            </w:pPr>
            <w:r w:rsidRPr="001F7D62">
              <w:rPr>
                <w:rFonts w:ascii="Times New Roman" w:hAnsi="Times New Roman" w:cs="Times New Roman"/>
                <w:b/>
                <w:sz w:val="24"/>
                <w:szCs w:val="24"/>
              </w:rPr>
              <w:t>О</w:t>
            </w:r>
            <w:r w:rsidR="00F12BE0" w:rsidRPr="001F7D62">
              <w:rPr>
                <w:rFonts w:ascii="Times New Roman" w:hAnsi="Times New Roman" w:cs="Times New Roman"/>
                <w:b/>
                <w:sz w:val="24"/>
                <w:szCs w:val="24"/>
              </w:rPr>
              <w:t xml:space="preserve">снащения спортивного зала современным инвентарём   </w:t>
            </w:r>
          </w:p>
        </w:tc>
        <w:tc>
          <w:tcPr>
            <w:tcW w:w="1518" w:type="dxa"/>
          </w:tcPr>
          <w:p w:rsidR="00F12BE0" w:rsidRPr="00604995" w:rsidRDefault="00A44FF7"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Оснащение</w:t>
            </w:r>
          </w:p>
        </w:tc>
        <w:tc>
          <w:tcPr>
            <w:tcW w:w="1128"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33"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0</w:t>
            </w:r>
          </w:p>
        </w:tc>
        <w:tc>
          <w:tcPr>
            <w:tcW w:w="1226"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r w:rsidR="00A44FF7" w:rsidRPr="00604995">
              <w:rPr>
                <w:rFonts w:ascii="Times New Roman" w:eastAsia="Times New Roman" w:hAnsi="Times New Roman" w:cs="Times New Roman"/>
                <w:sz w:val="24"/>
                <w:szCs w:val="24"/>
              </w:rPr>
              <w:t>%</w:t>
            </w:r>
          </w:p>
        </w:tc>
        <w:tc>
          <w:tcPr>
            <w:tcW w:w="1219"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20</w:t>
            </w:r>
            <w:r w:rsidR="00A44FF7" w:rsidRPr="00604995">
              <w:rPr>
                <w:rFonts w:ascii="Times New Roman" w:eastAsia="Times New Roman" w:hAnsi="Times New Roman" w:cs="Times New Roman"/>
                <w:sz w:val="24"/>
                <w:szCs w:val="24"/>
              </w:rPr>
              <w:t>%</w:t>
            </w:r>
          </w:p>
        </w:tc>
        <w:tc>
          <w:tcPr>
            <w:tcW w:w="1212"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30</w:t>
            </w:r>
            <w:r w:rsidR="00A44FF7" w:rsidRPr="00604995">
              <w:rPr>
                <w:rFonts w:ascii="Times New Roman" w:eastAsia="Times New Roman" w:hAnsi="Times New Roman" w:cs="Times New Roman"/>
                <w:sz w:val="24"/>
                <w:szCs w:val="24"/>
              </w:rPr>
              <w:t>%</w:t>
            </w:r>
          </w:p>
        </w:tc>
        <w:tc>
          <w:tcPr>
            <w:tcW w:w="1205"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40</w:t>
            </w:r>
            <w:r w:rsidR="00A44FF7" w:rsidRPr="00604995">
              <w:rPr>
                <w:rFonts w:ascii="Times New Roman" w:eastAsia="Times New Roman" w:hAnsi="Times New Roman" w:cs="Times New Roman"/>
                <w:sz w:val="24"/>
                <w:szCs w:val="24"/>
              </w:rPr>
              <w:t>%</w:t>
            </w:r>
          </w:p>
        </w:tc>
        <w:tc>
          <w:tcPr>
            <w:tcW w:w="1198"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50</w:t>
            </w:r>
            <w:r w:rsidR="00A44FF7" w:rsidRPr="00604995">
              <w:rPr>
                <w:rFonts w:ascii="Times New Roman" w:eastAsia="Times New Roman" w:hAnsi="Times New Roman" w:cs="Times New Roman"/>
                <w:sz w:val="24"/>
                <w:szCs w:val="24"/>
              </w:rPr>
              <w:t>%</w:t>
            </w:r>
          </w:p>
        </w:tc>
      </w:tr>
      <w:tr w:rsidR="00F12BE0" w:rsidRPr="00AC38F9" w:rsidTr="00A44FF7">
        <w:trPr>
          <w:trHeight w:val="693"/>
        </w:trPr>
        <w:tc>
          <w:tcPr>
            <w:tcW w:w="5724" w:type="dxa"/>
          </w:tcPr>
          <w:p w:rsidR="00F12BE0" w:rsidRPr="001F7D62" w:rsidRDefault="00F12BE0"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5. </w:t>
            </w:r>
          </w:p>
          <w:p w:rsidR="00F12BE0" w:rsidRPr="001F7D62" w:rsidRDefault="001F7D62" w:rsidP="0010209C">
            <w:pPr>
              <w:rPr>
                <w:rFonts w:ascii="Times New Roman" w:eastAsia="Times New Roman" w:hAnsi="Times New Roman" w:cs="Times New Roman"/>
                <w:b/>
                <w:sz w:val="24"/>
                <w:szCs w:val="24"/>
              </w:rPr>
            </w:pPr>
            <w:r w:rsidRPr="001F7D62">
              <w:rPr>
                <w:rFonts w:ascii="Times New Roman" w:hAnsi="Times New Roman" w:cs="Times New Roman"/>
                <w:b/>
                <w:sz w:val="24"/>
                <w:szCs w:val="24"/>
              </w:rPr>
              <w:t>Количество</w:t>
            </w:r>
            <w:r w:rsidR="00F12BE0" w:rsidRPr="001F7D62">
              <w:rPr>
                <w:rFonts w:ascii="Times New Roman" w:hAnsi="Times New Roman" w:cs="Times New Roman"/>
                <w:b/>
                <w:sz w:val="24"/>
                <w:szCs w:val="24"/>
              </w:rPr>
              <w:t xml:space="preserve"> спортивных секций.</w:t>
            </w:r>
          </w:p>
        </w:tc>
        <w:tc>
          <w:tcPr>
            <w:tcW w:w="1518" w:type="dxa"/>
          </w:tcPr>
          <w:p w:rsidR="00A44FF7" w:rsidRPr="00604995" w:rsidRDefault="00A44FF7" w:rsidP="00A44FF7">
            <w:pPr>
              <w:pStyle w:val="afa"/>
              <w:snapToGrid w:val="0"/>
              <w:rPr>
                <w:rFonts w:cstheme="minorBidi"/>
                <w:bCs/>
                <w:sz w:val="24"/>
                <w:szCs w:val="24"/>
                <w:lang w:eastAsia="en-US"/>
              </w:rPr>
            </w:pPr>
            <w:r w:rsidRPr="00604995">
              <w:rPr>
                <w:rFonts w:cstheme="minorBidi"/>
                <w:bCs/>
                <w:sz w:val="24"/>
                <w:szCs w:val="24"/>
                <w:lang w:eastAsia="en-US"/>
              </w:rPr>
              <w:t>Стат.</w:t>
            </w:r>
          </w:p>
          <w:p w:rsidR="00F12BE0" w:rsidRPr="00604995" w:rsidRDefault="00A44FF7" w:rsidP="00A44FF7">
            <w:pPr>
              <w:rPr>
                <w:rFonts w:ascii="Times New Roman" w:eastAsia="Times New Roman" w:hAnsi="Times New Roman" w:cs="Times New Roman"/>
                <w:sz w:val="24"/>
                <w:szCs w:val="24"/>
              </w:rPr>
            </w:pPr>
            <w:r w:rsidRPr="00604995">
              <w:rPr>
                <w:rFonts w:ascii="Times New Roman" w:eastAsia="Times New Roman" w:hAnsi="Times New Roman"/>
                <w:bCs/>
                <w:sz w:val="24"/>
                <w:szCs w:val="24"/>
              </w:rPr>
              <w:t>Данные</w:t>
            </w:r>
          </w:p>
        </w:tc>
        <w:tc>
          <w:tcPr>
            <w:tcW w:w="1128" w:type="dxa"/>
          </w:tcPr>
          <w:p w:rsidR="00F12BE0" w:rsidRPr="00604995" w:rsidRDefault="001F7D62" w:rsidP="00604995">
            <w:pPr>
              <w:jc w:val="center"/>
              <w:rPr>
                <w:rFonts w:ascii="Times New Roman" w:eastAsia="Times New Roman" w:hAnsi="Times New Roman" w:cs="Times New Roman"/>
                <w:sz w:val="24"/>
                <w:szCs w:val="24"/>
              </w:rPr>
            </w:pPr>
            <w:proofErr w:type="gramStart"/>
            <w:r w:rsidRPr="00604995">
              <w:rPr>
                <w:rFonts w:ascii="Times New Roman" w:eastAsia="Times New Roman" w:hAnsi="Times New Roman" w:cs="Times New Roman"/>
                <w:sz w:val="24"/>
                <w:szCs w:val="24"/>
              </w:rPr>
              <w:t>шт</w:t>
            </w:r>
            <w:proofErr w:type="gramEnd"/>
          </w:p>
        </w:tc>
        <w:tc>
          <w:tcPr>
            <w:tcW w:w="1233"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3</w:t>
            </w:r>
          </w:p>
        </w:tc>
        <w:tc>
          <w:tcPr>
            <w:tcW w:w="1226"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4</w:t>
            </w:r>
          </w:p>
        </w:tc>
        <w:tc>
          <w:tcPr>
            <w:tcW w:w="1219" w:type="dxa"/>
          </w:tcPr>
          <w:p w:rsidR="00F12BE0" w:rsidRPr="00604995" w:rsidRDefault="001F7D62"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212"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205"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198"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6</w:t>
            </w:r>
          </w:p>
        </w:tc>
      </w:tr>
      <w:tr w:rsidR="00F12BE0" w:rsidRPr="00AC38F9" w:rsidTr="00A44FF7">
        <w:tc>
          <w:tcPr>
            <w:tcW w:w="5724" w:type="dxa"/>
          </w:tcPr>
          <w:p w:rsidR="00F12BE0" w:rsidRPr="001F7D62" w:rsidRDefault="00F12BE0"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6. </w:t>
            </w:r>
          </w:p>
          <w:p w:rsidR="00F12BE0" w:rsidRPr="001F7D62" w:rsidRDefault="00A44FF7" w:rsidP="0010209C">
            <w:pPr>
              <w:rPr>
                <w:rFonts w:ascii="Times New Roman" w:eastAsia="Times New Roman" w:hAnsi="Times New Roman" w:cs="Times New Roman"/>
                <w:b/>
                <w:sz w:val="24"/>
                <w:szCs w:val="24"/>
              </w:rPr>
            </w:pPr>
            <w:r>
              <w:rPr>
                <w:rFonts w:ascii="Times New Roman" w:hAnsi="Times New Roman" w:cs="Times New Roman"/>
                <w:b/>
                <w:sz w:val="24"/>
                <w:szCs w:val="24"/>
              </w:rPr>
              <w:t>Р</w:t>
            </w:r>
            <w:r w:rsidR="00F12BE0" w:rsidRPr="001F7D62">
              <w:rPr>
                <w:rFonts w:ascii="Times New Roman" w:hAnsi="Times New Roman" w:cs="Times New Roman"/>
                <w:b/>
                <w:sz w:val="24"/>
                <w:szCs w:val="24"/>
              </w:rPr>
              <w:t>асширение площади помещения столовой и установки современного оборудования</w:t>
            </w:r>
          </w:p>
        </w:tc>
        <w:tc>
          <w:tcPr>
            <w:tcW w:w="1518" w:type="dxa"/>
          </w:tcPr>
          <w:p w:rsidR="00F12BE0" w:rsidRPr="00604995" w:rsidRDefault="00A44FF7" w:rsidP="0010209C">
            <w:pPr>
              <w:rPr>
                <w:rFonts w:ascii="Times New Roman" w:eastAsia="Times New Roman" w:hAnsi="Times New Roman" w:cs="Times New Roman"/>
                <w:sz w:val="24"/>
                <w:szCs w:val="24"/>
              </w:rPr>
            </w:pPr>
            <w:r w:rsidRPr="00604995">
              <w:rPr>
                <w:rFonts w:ascii="Times New Roman" w:hAnsi="Times New Roman" w:cs="Times New Roman"/>
                <w:sz w:val="24"/>
                <w:szCs w:val="24"/>
              </w:rPr>
              <w:t>Расширение площади помещения</w:t>
            </w:r>
          </w:p>
        </w:tc>
        <w:tc>
          <w:tcPr>
            <w:tcW w:w="1128" w:type="dxa"/>
          </w:tcPr>
          <w:p w:rsidR="00F12BE0" w:rsidRPr="00604995" w:rsidRDefault="00F12BE0" w:rsidP="00604995">
            <w:pPr>
              <w:jc w:val="center"/>
              <w:rPr>
                <w:rFonts w:ascii="Times New Roman" w:eastAsia="Times New Roman" w:hAnsi="Times New Roman" w:cs="Times New Roman"/>
                <w:sz w:val="24"/>
                <w:szCs w:val="24"/>
              </w:rPr>
            </w:pPr>
          </w:p>
        </w:tc>
        <w:tc>
          <w:tcPr>
            <w:tcW w:w="1233"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имеется</w:t>
            </w:r>
          </w:p>
        </w:tc>
        <w:tc>
          <w:tcPr>
            <w:tcW w:w="1226"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hAnsi="Times New Roman" w:cs="Times New Roman"/>
                <w:sz w:val="24"/>
                <w:szCs w:val="24"/>
              </w:rPr>
              <w:t>Расширение</w:t>
            </w:r>
          </w:p>
        </w:tc>
        <w:tc>
          <w:tcPr>
            <w:tcW w:w="1219"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12"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05"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hAnsi="Times New Roman" w:cs="Times New Roman"/>
                <w:sz w:val="24"/>
                <w:szCs w:val="24"/>
              </w:rPr>
              <w:t>Расширение</w:t>
            </w:r>
          </w:p>
        </w:tc>
        <w:tc>
          <w:tcPr>
            <w:tcW w:w="1198" w:type="dxa"/>
          </w:tcPr>
          <w:p w:rsidR="00F12BE0"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r>
      <w:tr w:rsidR="00A44FF7" w:rsidRPr="00AC38F9" w:rsidTr="00A44FF7">
        <w:tc>
          <w:tcPr>
            <w:tcW w:w="5724" w:type="dxa"/>
          </w:tcPr>
          <w:p w:rsidR="00A44FF7" w:rsidRPr="001F7D62" w:rsidRDefault="00604995"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7</w:t>
            </w:r>
            <w:r w:rsidR="00A44FF7" w:rsidRPr="001F7D62">
              <w:rPr>
                <w:rFonts w:ascii="Times New Roman" w:eastAsia="Times New Roman" w:hAnsi="Times New Roman" w:cs="Times New Roman"/>
                <w:b/>
                <w:sz w:val="24"/>
                <w:szCs w:val="24"/>
              </w:rPr>
              <w:t>.</w:t>
            </w:r>
          </w:p>
          <w:p w:rsidR="00A44FF7" w:rsidRPr="001F7D62" w:rsidRDefault="00A44FF7"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Проведение ремонтных работ помещения школы</w:t>
            </w:r>
          </w:p>
        </w:tc>
        <w:tc>
          <w:tcPr>
            <w:tcW w:w="1518" w:type="dxa"/>
          </w:tcPr>
          <w:p w:rsidR="00A44FF7" w:rsidRPr="00604995" w:rsidRDefault="00A44FF7"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Проведение ремонтных работ</w:t>
            </w:r>
          </w:p>
        </w:tc>
        <w:tc>
          <w:tcPr>
            <w:tcW w:w="1128" w:type="dxa"/>
          </w:tcPr>
          <w:p w:rsidR="00A44FF7" w:rsidRPr="00604995" w:rsidRDefault="00A44FF7" w:rsidP="00604995">
            <w:pPr>
              <w:jc w:val="center"/>
              <w:rPr>
                <w:rFonts w:ascii="Times New Roman" w:eastAsia="Times New Roman" w:hAnsi="Times New Roman" w:cs="Times New Roman"/>
                <w:sz w:val="24"/>
                <w:szCs w:val="24"/>
              </w:rPr>
            </w:pPr>
          </w:p>
        </w:tc>
        <w:tc>
          <w:tcPr>
            <w:tcW w:w="1233"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c>
          <w:tcPr>
            <w:tcW w:w="1226"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c>
          <w:tcPr>
            <w:tcW w:w="1219"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c>
          <w:tcPr>
            <w:tcW w:w="1212"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c>
          <w:tcPr>
            <w:tcW w:w="1205"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c>
          <w:tcPr>
            <w:tcW w:w="1198" w:type="dxa"/>
          </w:tcPr>
          <w:p w:rsidR="00A44FF7" w:rsidRPr="00604995" w:rsidRDefault="00A44FF7" w:rsidP="00604995">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ремонтные работы</w:t>
            </w:r>
          </w:p>
        </w:tc>
      </w:tr>
      <w:tr w:rsidR="00A44FF7" w:rsidRPr="00AC38F9" w:rsidTr="00A44FF7">
        <w:tc>
          <w:tcPr>
            <w:tcW w:w="15663" w:type="dxa"/>
            <w:gridSpan w:val="9"/>
          </w:tcPr>
          <w:p w:rsidR="00A44FF7" w:rsidRPr="001F7D62" w:rsidRDefault="00A44FF7" w:rsidP="0010209C">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 </w:t>
            </w:r>
          </w:p>
          <w:p w:rsidR="00A44FF7" w:rsidRPr="001F7D62" w:rsidRDefault="00A44FF7" w:rsidP="0010209C">
            <w:pPr>
              <w:jc w:val="center"/>
              <w:rPr>
                <w:rFonts w:ascii="Times New Roman" w:eastAsia="Times New Roman" w:hAnsi="Times New Roman" w:cs="Times New Roman"/>
                <w:b/>
                <w:sz w:val="24"/>
                <w:szCs w:val="24"/>
              </w:rPr>
            </w:pPr>
            <w:r w:rsidRPr="001F7D62">
              <w:rPr>
                <w:rFonts w:ascii="Times New Roman" w:eastAsia="Times New Roman" w:hAnsi="Times New Roman" w:cs="Times New Roman"/>
                <w:b/>
                <w:bCs/>
                <w:sz w:val="24"/>
                <w:szCs w:val="24"/>
              </w:rPr>
              <w:t>Пути, средства и методы достижения целевого индикатора:</w:t>
            </w:r>
          </w:p>
        </w:tc>
      </w:tr>
      <w:tr w:rsidR="00A44FF7" w:rsidRPr="00AC38F9" w:rsidTr="00A44FF7">
        <w:tc>
          <w:tcPr>
            <w:tcW w:w="5724" w:type="dxa"/>
          </w:tcPr>
          <w:p w:rsidR="00A44FF7" w:rsidRPr="001F7D62" w:rsidRDefault="00A44FF7"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1</w:t>
            </w:r>
          </w:p>
          <w:p w:rsidR="00A44FF7" w:rsidRPr="001F7D62" w:rsidRDefault="00A44FF7" w:rsidP="001F7D62">
            <w:pPr>
              <w:rPr>
                <w:rFonts w:ascii="Times New Roman" w:hAnsi="Times New Roman" w:cs="Times New Roman"/>
                <w:b/>
                <w:sz w:val="24"/>
                <w:szCs w:val="24"/>
              </w:rPr>
            </w:pPr>
            <w:r w:rsidRPr="001F7D62">
              <w:rPr>
                <w:rFonts w:ascii="Times New Roman" w:eastAsia="Times New Roman" w:hAnsi="Times New Roman" w:cs="Times New Roman"/>
                <w:b/>
                <w:sz w:val="24"/>
                <w:szCs w:val="24"/>
              </w:rPr>
              <w:t xml:space="preserve"> Доля  кабинетов, оснащенных ПИК</w:t>
            </w:r>
          </w:p>
        </w:tc>
        <w:tc>
          <w:tcPr>
            <w:tcW w:w="1518" w:type="dxa"/>
          </w:tcPr>
          <w:p w:rsidR="00A44FF7" w:rsidRPr="007437DE" w:rsidRDefault="00A44FF7" w:rsidP="00A44FF7">
            <w:pPr>
              <w:pStyle w:val="afa"/>
              <w:snapToGrid w:val="0"/>
              <w:rPr>
                <w:rFonts w:cstheme="minorBidi"/>
                <w:bCs/>
                <w:sz w:val="24"/>
                <w:szCs w:val="24"/>
                <w:lang w:eastAsia="en-US"/>
              </w:rPr>
            </w:pPr>
            <w:r w:rsidRPr="007437DE">
              <w:rPr>
                <w:rFonts w:cstheme="minorBidi"/>
                <w:bCs/>
                <w:sz w:val="24"/>
                <w:szCs w:val="24"/>
                <w:lang w:eastAsia="en-US"/>
              </w:rPr>
              <w:t>Стат.</w:t>
            </w:r>
          </w:p>
          <w:p w:rsidR="00A44FF7" w:rsidRPr="00AC38F9" w:rsidRDefault="00A44FF7" w:rsidP="00A44FF7">
            <w:pPr>
              <w:rPr>
                <w:rFonts w:ascii="Times New Roman" w:eastAsia="Times New Roman" w:hAnsi="Times New Roman" w:cs="Times New Roman"/>
                <w:b/>
                <w:sz w:val="24"/>
                <w:szCs w:val="24"/>
              </w:rPr>
            </w:pPr>
            <w:r w:rsidRPr="007437DE">
              <w:rPr>
                <w:rFonts w:ascii="Times New Roman" w:eastAsia="Times New Roman" w:hAnsi="Times New Roman"/>
                <w:bCs/>
                <w:sz w:val="24"/>
                <w:szCs w:val="24"/>
              </w:rPr>
              <w:t>Данные</w:t>
            </w:r>
          </w:p>
        </w:tc>
        <w:tc>
          <w:tcPr>
            <w:tcW w:w="1128"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226"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19"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12"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05"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98"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A44FF7" w:rsidRPr="00AC38F9" w:rsidTr="00A44FF7">
        <w:tc>
          <w:tcPr>
            <w:tcW w:w="5724" w:type="dxa"/>
          </w:tcPr>
          <w:p w:rsidR="00A44FF7" w:rsidRPr="001F7D62" w:rsidRDefault="00A44FF7"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2</w:t>
            </w:r>
          </w:p>
          <w:p w:rsidR="00A44FF7" w:rsidRPr="001F7D62" w:rsidRDefault="00A44FF7" w:rsidP="0010209C">
            <w:pPr>
              <w:rPr>
                <w:rFonts w:ascii="Times New Roman" w:hAnsi="Times New Roman" w:cs="Times New Roman"/>
                <w:b/>
                <w:sz w:val="24"/>
                <w:szCs w:val="24"/>
              </w:rPr>
            </w:pPr>
            <w:r w:rsidRPr="001F7D62">
              <w:rPr>
                <w:rFonts w:ascii="Times New Roman" w:eastAsia="Times New Roman" w:hAnsi="Times New Roman" w:cs="Times New Roman"/>
                <w:b/>
                <w:sz w:val="24"/>
                <w:szCs w:val="24"/>
              </w:rPr>
              <w:t>Доля компьютеров на одного учащегося</w:t>
            </w:r>
          </w:p>
        </w:tc>
        <w:tc>
          <w:tcPr>
            <w:tcW w:w="1518" w:type="dxa"/>
          </w:tcPr>
          <w:p w:rsidR="00A44FF7" w:rsidRPr="002B2CF2" w:rsidRDefault="00A44FF7" w:rsidP="00A44FF7">
            <w:pPr>
              <w:pStyle w:val="afa"/>
              <w:snapToGrid w:val="0"/>
              <w:rPr>
                <w:rFonts w:cstheme="minorBidi"/>
                <w:bCs/>
                <w:sz w:val="24"/>
                <w:szCs w:val="24"/>
                <w:lang w:eastAsia="en-US"/>
              </w:rPr>
            </w:pPr>
            <w:r w:rsidRPr="002B2CF2">
              <w:rPr>
                <w:rFonts w:cstheme="minorBidi"/>
                <w:bCs/>
                <w:sz w:val="24"/>
                <w:szCs w:val="24"/>
                <w:lang w:eastAsia="en-US"/>
              </w:rPr>
              <w:t>Стат.</w:t>
            </w:r>
          </w:p>
          <w:p w:rsidR="00A44FF7" w:rsidRPr="002B2CF2" w:rsidRDefault="00A44FF7" w:rsidP="00A44FF7">
            <w:pPr>
              <w:rPr>
                <w:rFonts w:ascii="Times New Roman" w:eastAsia="Times New Roman" w:hAnsi="Times New Roman" w:cs="Times New Roman"/>
                <w:sz w:val="24"/>
                <w:szCs w:val="24"/>
              </w:rPr>
            </w:pPr>
            <w:r w:rsidRPr="002B2CF2">
              <w:rPr>
                <w:rFonts w:ascii="Times New Roman" w:eastAsia="Times New Roman" w:hAnsi="Times New Roman"/>
                <w:bCs/>
                <w:sz w:val="24"/>
                <w:szCs w:val="24"/>
              </w:rPr>
              <w:t>Данные</w:t>
            </w:r>
          </w:p>
        </w:tc>
        <w:tc>
          <w:tcPr>
            <w:tcW w:w="1128" w:type="dxa"/>
          </w:tcPr>
          <w:p w:rsidR="00A44FF7" w:rsidRPr="00AC38F9" w:rsidRDefault="00A44FF7"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226"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19"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212"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205"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198"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A44FF7" w:rsidRPr="00AC38F9" w:rsidTr="00A44FF7">
        <w:tc>
          <w:tcPr>
            <w:tcW w:w="5724" w:type="dxa"/>
          </w:tcPr>
          <w:p w:rsidR="00A44FF7" w:rsidRPr="001F7D62" w:rsidRDefault="00A44FF7"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3</w:t>
            </w:r>
          </w:p>
          <w:p w:rsidR="00A44FF7" w:rsidRPr="001F7D62" w:rsidRDefault="00A44FF7" w:rsidP="0010209C">
            <w:pPr>
              <w:rPr>
                <w:rFonts w:ascii="Times New Roman" w:hAnsi="Times New Roman" w:cs="Times New Roman"/>
                <w:b/>
                <w:sz w:val="24"/>
                <w:szCs w:val="24"/>
              </w:rPr>
            </w:pPr>
            <w:r w:rsidRPr="001F7D62">
              <w:rPr>
                <w:rFonts w:ascii="Times New Roman" w:hAnsi="Times New Roman" w:cs="Times New Roman"/>
                <w:b/>
                <w:sz w:val="24"/>
                <w:szCs w:val="24"/>
              </w:rPr>
              <w:t>Наличие интерьера школы в современном стиле</w:t>
            </w:r>
          </w:p>
        </w:tc>
        <w:tc>
          <w:tcPr>
            <w:tcW w:w="1518" w:type="dxa"/>
          </w:tcPr>
          <w:p w:rsidR="00A44FF7" w:rsidRPr="002B2CF2" w:rsidRDefault="002B2CF2" w:rsidP="0010209C">
            <w:pPr>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rPr>
              <w:t>Современный интерьер</w:t>
            </w:r>
          </w:p>
        </w:tc>
        <w:tc>
          <w:tcPr>
            <w:tcW w:w="1128" w:type="dxa"/>
          </w:tcPr>
          <w:p w:rsidR="00A44FF7" w:rsidRPr="00AC38F9" w:rsidRDefault="00A44FF7" w:rsidP="0010209C">
            <w:pPr>
              <w:rPr>
                <w:rFonts w:ascii="Times New Roman" w:eastAsia="Times New Roman" w:hAnsi="Times New Roman" w:cs="Times New Roman"/>
                <w:b/>
                <w:sz w:val="24"/>
                <w:szCs w:val="24"/>
              </w:rPr>
            </w:pPr>
          </w:p>
        </w:tc>
        <w:tc>
          <w:tcPr>
            <w:tcW w:w="1233"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A44FF7"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5724" w:type="dxa"/>
          </w:tcPr>
          <w:p w:rsidR="002B2CF2" w:rsidRPr="001F7D62" w:rsidRDefault="002B2CF2"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4</w:t>
            </w:r>
          </w:p>
          <w:p w:rsidR="002B2CF2" w:rsidRPr="001F7D62" w:rsidRDefault="002B2CF2" w:rsidP="001F7D62">
            <w:pPr>
              <w:spacing w:after="160" w:line="259" w:lineRule="auto"/>
              <w:rPr>
                <w:rFonts w:ascii="Times New Roman" w:hAnsi="Times New Roman" w:cs="Times New Roman"/>
                <w:b/>
                <w:sz w:val="24"/>
                <w:szCs w:val="24"/>
              </w:rPr>
            </w:pPr>
            <w:r w:rsidRPr="001F7D62">
              <w:rPr>
                <w:rFonts w:ascii="Times New Roman" w:hAnsi="Times New Roman" w:cs="Times New Roman"/>
                <w:b/>
                <w:sz w:val="24"/>
                <w:szCs w:val="24"/>
              </w:rPr>
              <w:t xml:space="preserve">Наличие спортивного инвентаря   </w:t>
            </w:r>
          </w:p>
        </w:tc>
        <w:tc>
          <w:tcPr>
            <w:tcW w:w="1518" w:type="dxa"/>
          </w:tcPr>
          <w:p w:rsidR="002B2CF2" w:rsidRPr="00604995" w:rsidRDefault="002B2CF2" w:rsidP="002B2CF2">
            <w:pPr>
              <w:rPr>
                <w:rFonts w:ascii="Times New Roman" w:eastAsia="Times New Roman" w:hAnsi="Times New Roman" w:cs="Times New Roman"/>
                <w:sz w:val="24"/>
                <w:szCs w:val="24"/>
              </w:rPr>
            </w:pPr>
            <w:r w:rsidRPr="00604995">
              <w:rPr>
                <w:rFonts w:ascii="Times New Roman" w:hAnsi="Times New Roman" w:cs="Times New Roman"/>
                <w:sz w:val="24"/>
                <w:szCs w:val="24"/>
              </w:rPr>
              <w:t xml:space="preserve">спортивный инвентарь   </w:t>
            </w:r>
          </w:p>
        </w:tc>
        <w:tc>
          <w:tcPr>
            <w:tcW w:w="1128" w:type="dxa"/>
          </w:tcPr>
          <w:p w:rsidR="002B2CF2" w:rsidRPr="00AC38F9" w:rsidRDefault="002B2CF2" w:rsidP="0010209C">
            <w:pPr>
              <w:rPr>
                <w:rFonts w:ascii="Times New Roman" w:eastAsia="Times New Roman" w:hAnsi="Times New Roman" w:cs="Times New Roman"/>
                <w:b/>
                <w:sz w:val="24"/>
                <w:szCs w:val="24"/>
              </w:rPr>
            </w:pP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AD4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AD4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AD4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AD4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AD4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5724" w:type="dxa"/>
          </w:tcPr>
          <w:p w:rsidR="002B2CF2" w:rsidRPr="001F7D62" w:rsidRDefault="002B2CF2"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5</w:t>
            </w:r>
          </w:p>
          <w:p w:rsidR="002B2CF2" w:rsidRPr="001F7D62" w:rsidRDefault="002B2CF2" w:rsidP="0010209C">
            <w:pPr>
              <w:rPr>
                <w:rFonts w:ascii="Times New Roman" w:hAnsi="Times New Roman" w:cs="Times New Roman"/>
                <w:b/>
                <w:sz w:val="24"/>
                <w:szCs w:val="24"/>
              </w:rPr>
            </w:pPr>
            <w:r w:rsidRPr="001F7D62">
              <w:rPr>
                <w:rFonts w:ascii="Times New Roman" w:hAnsi="Times New Roman" w:cs="Times New Roman"/>
                <w:b/>
                <w:sz w:val="24"/>
                <w:szCs w:val="24"/>
              </w:rPr>
              <w:t>Функционирование спортивных секций.</w:t>
            </w:r>
          </w:p>
        </w:tc>
        <w:tc>
          <w:tcPr>
            <w:tcW w:w="1518" w:type="dxa"/>
          </w:tcPr>
          <w:p w:rsidR="002B2CF2" w:rsidRPr="00604995" w:rsidRDefault="002B2CF2" w:rsidP="002B2CF2">
            <w:pPr>
              <w:rPr>
                <w:rFonts w:ascii="Times New Roman" w:eastAsia="Times New Roman" w:hAnsi="Times New Roman" w:cs="Times New Roman"/>
                <w:sz w:val="24"/>
                <w:szCs w:val="24"/>
              </w:rPr>
            </w:pPr>
            <w:r w:rsidRPr="00604995">
              <w:rPr>
                <w:rFonts w:ascii="Times New Roman" w:hAnsi="Times New Roman" w:cs="Times New Roman"/>
                <w:sz w:val="24"/>
                <w:szCs w:val="24"/>
              </w:rPr>
              <w:t>спортивные секции</w:t>
            </w:r>
          </w:p>
        </w:tc>
        <w:tc>
          <w:tcPr>
            <w:tcW w:w="1128" w:type="dxa"/>
          </w:tcPr>
          <w:p w:rsidR="002B2CF2" w:rsidRPr="00AC38F9" w:rsidRDefault="002B2CF2" w:rsidP="0010209C">
            <w:pPr>
              <w:rPr>
                <w:rFonts w:ascii="Times New Roman" w:eastAsia="Times New Roman" w:hAnsi="Times New Roman" w:cs="Times New Roman"/>
                <w:b/>
                <w:sz w:val="24"/>
                <w:szCs w:val="24"/>
              </w:rPr>
            </w:pP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hAnsi="Times New Roman" w:cs="Times New Roman"/>
                <w:sz w:val="24"/>
                <w:szCs w:val="24"/>
              </w:rPr>
              <w:t>Функционирую</w:t>
            </w:r>
            <w:r w:rsidRPr="002B2CF2">
              <w:rPr>
                <w:rFonts w:ascii="Times New Roman" w:hAnsi="Times New Roman" w:cs="Times New Roman"/>
                <w:sz w:val="24"/>
                <w:szCs w:val="24"/>
              </w:rPr>
              <w:t>т</w:t>
            </w:r>
          </w:p>
        </w:tc>
        <w:tc>
          <w:tcPr>
            <w:tcW w:w="1226" w:type="dxa"/>
          </w:tcPr>
          <w:p w:rsidR="002B2CF2" w:rsidRPr="002B2CF2" w:rsidRDefault="002B2CF2" w:rsidP="0010209C">
            <w:pPr>
              <w:rPr>
                <w:rFonts w:ascii="Times New Roman" w:hAnsi="Times New Roman" w:cs="Times New Roman"/>
                <w:sz w:val="24"/>
                <w:szCs w:val="24"/>
              </w:rPr>
            </w:pPr>
            <w:r>
              <w:rPr>
                <w:rFonts w:ascii="Times New Roman" w:hAnsi="Times New Roman" w:cs="Times New Roman"/>
                <w:sz w:val="24"/>
                <w:szCs w:val="24"/>
              </w:rPr>
              <w:t>Функционирую</w:t>
            </w:r>
            <w:r w:rsidRPr="002B2CF2">
              <w:rPr>
                <w:rFonts w:ascii="Times New Roman" w:hAnsi="Times New Roman" w:cs="Times New Roman"/>
                <w:sz w:val="24"/>
                <w:szCs w:val="24"/>
              </w:rPr>
              <w:t>т</w:t>
            </w:r>
          </w:p>
        </w:tc>
        <w:tc>
          <w:tcPr>
            <w:tcW w:w="1219" w:type="dxa"/>
          </w:tcPr>
          <w:p w:rsidR="002B2CF2" w:rsidRPr="002B2CF2" w:rsidRDefault="002B2CF2" w:rsidP="0010209C">
            <w:pPr>
              <w:rPr>
                <w:rFonts w:ascii="Times New Roman" w:eastAsia="Times New Roman" w:hAnsi="Times New Roman" w:cs="Times New Roman"/>
                <w:sz w:val="24"/>
                <w:szCs w:val="24"/>
              </w:rPr>
            </w:pPr>
            <w:r w:rsidRPr="002B2CF2">
              <w:rPr>
                <w:rFonts w:ascii="Times New Roman" w:hAnsi="Times New Roman" w:cs="Times New Roman"/>
                <w:sz w:val="24"/>
                <w:szCs w:val="24"/>
              </w:rPr>
              <w:t>Функциони</w:t>
            </w:r>
            <w:r>
              <w:rPr>
                <w:rFonts w:ascii="Times New Roman" w:hAnsi="Times New Roman" w:cs="Times New Roman"/>
                <w:sz w:val="24"/>
                <w:szCs w:val="24"/>
              </w:rPr>
              <w:t>рую</w:t>
            </w:r>
            <w:r w:rsidRPr="002B2CF2">
              <w:rPr>
                <w:rFonts w:ascii="Times New Roman" w:hAnsi="Times New Roman" w:cs="Times New Roman"/>
                <w:sz w:val="24"/>
                <w:szCs w:val="24"/>
              </w:rPr>
              <w:t>т</w:t>
            </w:r>
          </w:p>
        </w:tc>
        <w:tc>
          <w:tcPr>
            <w:tcW w:w="1212" w:type="dxa"/>
          </w:tcPr>
          <w:p w:rsidR="002B2CF2" w:rsidRPr="002B2CF2" w:rsidRDefault="002B2CF2" w:rsidP="0010209C">
            <w:pPr>
              <w:rPr>
                <w:rFonts w:ascii="Times New Roman" w:eastAsia="Times New Roman" w:hAnsi="Times New Roman" w:cs="Times New Roman"/>
                <w:sz w:val="24"/>
                <w:szCs w:val="24"/>
              </w:rPr>
            </w:pPr>
            <w:r>
              <w:rPr>
                <w:rFonts w:ascii="Times New Roman" w:hAnsi="Times New Roman" w:cs="Times New Roman"/>
                <w:sz w:val="24"/>
                <w:szCs w:val="24"/>
              </w:rPr>
              <w:t>Функционирую</w:t>
            </w:r>
            <w:r w:rsidRPr="002B2CF2">
              <w:rPr>
                <w:rFonts w:ascii="Times New Roman" w:hAnsi="Times New Roman" w:cs="Times New Roman"/>
                <w:sz w:val="24"/>
                <w:szCs w:val="24"/>
              </w:rPr>
              <w:t>т</w:t>
            </w:r>
          </w:p>
        </w:tc>
        <w:tc>
          <w:tcPr>
            <w:tcW w:w="1205" w:type="dxa"/>
          </w:tcPr>
          <w:p w:rsidR="002B2CF2" w:rsidRPr="002B2CF2" w:rsidRDefault="002B2CF2" w:rsidP="002B2CF2">
            <w:pPr>
              <w:rPr>
                <w:rFonts w:ascii="Times New Roman" w:eastAsia="Times New Roman" w:hAnsi="Times New Roman" w:cs="Times New Roman"/>
                <w:sz w:val="24"/>
                <w:szCs w:val="24"/>
              </w:rPr>
            </w:pPr>
            <w:r w:rsidRPr="002B2CF2">
              <w:rPr>
                <w:rFonts w:ascii="Times New Roman" w:hAnsi="Times New Roman" w:cs="Times New Roman"/>
                <w:sz w:val="24"/>
                <w:szCs w:val="24"/>
              </w:rPr>
              <w:t>Функциониру</w:t>
            </w:r>
            <w:r>
              <w:rPr>
                <w:rFonts w:ascii="Times New Roman" w:hAnsi="Times New Roman" w:cs="Times New Roman"/>
                <w:sz w:val="24"/>
                <w:szCs w:val="24"/>
              </w:rPr>
              <w:t>ю</w:t>
            </w:r>
            <w:r w:rsidRPr="002B2CF2">
              <w:rPr>
                <w:rFonts w:ascii="Times New Roman" w:hAnsi="Times New Roman" w:cs="Times New Roman"/>
                <w:sz w:val="24"/>
                <w:szCs w:val="24"/>
              </w:rPr>
              <w:t>т</w:t>
            </w:r>
          </w:p>
        </w:tc>
        <w:tc>
          <w:tcPr>
            <w:tcW w:w="1198" w:type="dxa"/>
          </w:tcPr>
          <w:p w:rsidR="002B2CF2" w:rsidRPr="002B2CF2" w:rsidRDefault="002B2CF2" w:rsidP="0010209C">
            <w:pPr>
              <w:rPr>
                <w:rFonts w:ascii="Times New Roman" w:eastAsia="Times New Roman" w:hAnsi="Times New Roman" w:cs="Times New Roman"/>
                <w:sz w:val="24"/>
                <w:szCs w:val="24"/>
              </w:rPr>
            </w:pPr>
            <w:r>
              <w:rPr>
                <w:rFonts w:ascii="Times New Roman" w:hAnsi="Times New Roman" w:cs="Times New Roman"/>
                <w:sz w:val="24"/>
                <w:szCs w:val="24"/>
              </w:rPr>
              <w:t>Функционирую</w:t>
            </w:r>
            <w:r w:rsidRPr="002B2CF2">
              <w:rPr>
                <w:rFonts w:ascii="Times New Roman" w:hAnsi="Times New Roman" w:cs="Times New Roman"/>
                <w:sz w:val="24"/>
                <w:szCs w:val="24"/>
              </w:rPr>
              <w:t>т</w:t>
            </w:r>
          </w:p>
        </w:tc>
      </w:tr>
      <w:tr w:rsidR="002B2CF2" w:rsidRPr="00AC38F9" w:rsidTr="00A44FF7">
        <w:tc>
          <w:tcPr>
            <w:tcW w:w="5724" w:type="dxa"/>
          </w:tcPr>
          <w:p w:rsidR="002B2CF2" w:rsidRPr="001F7D62" w:rsidRDefault="002B2CF2" w:rsidP="0010209C">
            <w:pPr>
              <w:rPr>
                <w:rFonts w:ascii="Times New Roman" w:hAnsi="Times New Roman" w:cs="Times New Roman"/>
                <w:b/>
                <w:sz w:val="24"/>
                <w:szCs w:val="24"/>
              </w:rPr>
            </w:pPr>
            <w:r w:rsidRPr="001F7D62">
              <w:rPr>
                <w:rFonts w:ascii="Times New Roman" w:hAnsi="Times New Roman" w:cs="Times New Roman"/>
                <w:b/>
                <w:sz w:val="24"/>
                <w:szCs w:val="24"/>
              </w:rPr>
              <w:t>Показатель 6</w:t>
            </w:r>
          </w:p>
          <w:p w:rsidR="002B2CF2" w:rsidRPr="001F7D62" w:rsidRDefault="002B2CF2" w:rsidP="00604995">
            <w:pPr>
              <w:rPr>
                <w:rFonts w:ascii="Times New Roman" w:hAnsi="Times New Roman" w:cs="Times New Roman"/>
                <w:b/>
                <w:sz w:val="24"/>
                <w:szCs w:val="24"/>
              </w:rPr>
            </w:pPr>
            <w:r w:rsidRPr="001F7D62">
              <w:rPr>
                <w:rFonts w:ascii="Times New Roman" w:hAnsi="Times New Roman" w:cs="Times New Roman"/>
                <w:b/>
                <w:sz w:val="24"/>
                <w:szCs w:val="24"/>
              </w:rPr>
              <w:t xml:space="preserve">Наличие </w:t>
            </w:r>
            <w:proofErr w:type="gramStart"/>
            <w:r w:rsidRPr="001F7D62">
              <w:rPr>
                <w:rFonts w:ascii="Times New Roman" w:hAnsi="Times New Roman" w:cs="Times New Roman"/>
                <w:b/>
                <w:sz w:val="24"/>
                <w:szCs w:val="24"/>
              </w:rPr>
              <w:t>современного</w:t>
            </w:r>
            <w:proofErr w:type="gramEnd"/>
            <w:r w:rsidRPr="001F7D62">
              <w:rPr>
                <w:rFonts w:ascii="Times New Roman" w:hAnsi="Times New Roman" w:cs="Times New Roman"/>
                <w:b/>
                <w:sz w:val="24"/>
                <w:szCs w:val="24"/>
              </w:rPr>
              <w:t xml:space="preserve"> и увеличение площади столовой </w:t>
            </w:r>
          </w:p>
        </w:tc>
        <w:tc>
          <w:tcPr>
            <w:tcW w:w="1518" w:type="dxa"/>
          </w:tcPr>
          <w:p w:rsidR="002B2CF2" w:rsidRPr="00604995" w:rsidRDefault="00604995" w:rsidP="0010209C">
            <w:pPr>
              <w:rPr>
                <w:rFonts w:ascii="Times New Roman" w:eastAsia="Times New Roman" w:hAnsi="Times New Roman" w:cs="Times New Roman"/>
                <w:sz w:val="24"/>
                <w:szCs w:val="24"/>
              </w:rPr>
            </w:pPr>
            <w:r w:rsidRPr="00604995">
              <w:rPr>
                <w:rFonts w:ascii="Times New Roman" w:hAnsi="Times New Roman" w:cs="Times New Roman"/>
                <w:sz w:val="24"/>
                <w:szCs w:val="24"/>
              </w:rPr>
              <w:t xml:space="preserve">оборудование  </w:t>
            </w:r>
          </w:p>
        </w:tc>
        <w:tc>
          <w:tcPr>
            <w:tcW w:w="1128" w:type="dxa"/>
          </w:tcPr>
          <w:p w:rsidR="002B2CF2" w:rsidRPr="00AC38F9" w:rsidRDefault="002B2CF2" w:rsidP="0010209C">
            <w:pPr>
              <w:rPr>
                <w:rFonts w:ascii="Times New Roman" w:eastAsia="Times New Roman" w:hAnsi="Times New Roman" w:cs="Times New Roman"/>
                <w:b/>
                <w:sz w:val="24"/>
                <w:szCs w:val="24"/>
              </w:rPr>
            </w:pP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p>
        </w:tc>
        <w:tc>
          <w:tcPr>
            <w:tcW w:w="1212" w:type="dxa"/>
          </w:tcPr>
          <w:p w:rsidR="002B2CF2" w:rsidRPr="00AC38F9" w:rsidRDefault="002B2CF2" w:rsidP="0010209C">
            <w:pPr>
              <w:rPr>
                <w:rFonts w:ascii="Times New Roman" w:eastAsia="Times New Roman" w:hAnsi="Times New Roman" w:cs="Times New Roman"/>
                <w:b/>
                <w:sz w:val="24"/>
                <w:szCs w:val="24"/>
              </w:rPr>
            </w:pP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p>
        </w:tc>
      </w:tr>
      <w:tr w:rsidR="002B2CF2" w:rsidRPr="00AC38F9" w:rsidTr="00A44FF7">
        <w:tc>
          <w:tcPr>
            <w:tcW w:w="5724" w:type="dxa"/>
          </w:tcPr>
          <w:p w:rsidR="00604995" w:rsidRPr="001F7D62" w:rsidRDefault="00604995" w:rsidP="00604995">
            <w:pPr>
              <w:rPr>
                <w:rFonts w:ascii="Times New Roman" w:hAnsi="Times New Roman" w:cs="Times New Roman"/>
                <w:b/>
                <w:sz w:val="24"/>
                <w:szCs w:val="24"/>
              </w:rPr>
            </w:pPr>
            <w:r w:rsidRPr="001F7D62">
              <w:rPr>
                <w:rFonts w:ascii="Times New Roman" w:hAnsi="Times New Roman" w:cs="Times New Roman"/>
                <w:b/>
                <w:sz w:val="24"/>
                <w:szCs w:val="24"/>
              </w:rPr>
              <w:t>Показатель</w:t>
            </w:r>
            <w:r>
              <w:rPr>
                <w:rFonts w:ascii="Times New Roman" w:hAnsi="Times New Roman" w:cs="Times New Roman"/>
                <w:b/>
                <w:sz w:val="24"/>
                <w:szCs w:val="24"/>
              </w:rPr>
              <w:t xml:space="preserve"> 7</w:t>
            </w:r>
          </w:p>
          <w:p w:rsidR="00604995" w:rsidRDefault="00604995" w:rsidP="0010209C">
            <w:pPr>
              <w:rPr>
                <w:rFonts w:ascii="Times New Roman" w:eastAsia="Times New Roman" w:hAnsi="Times New Roman" w:cs="Times New Roman"/>
                <w:b/>
                <w:sz w:val="24"/>
                <w:szCs w:val="24"/>
              </w:rPr>
            </w:pPr>
          </w:p>
          <w:p w:rsidR="002B2CF2" w:rsidRPr="001F7D62" w:rsidRDefault="002B2CF2" w:rsidP="0010209C">
            <w:pPr>
              <w:rPr>
                <w:rFonts w:ascii="Times New Roman" w:hAnsi="Times New Roman" w:cs="Times New Roman"/>
                <w:b/>
                <w:sz w:val="24"/>
                <w:szCs w:val="24"/>
              </w:rPr>
            </w:pPr>
            <w:r w:rsidRPr="001F7D62">
              <w:rPr>
                <w:rFonts w:ascii="Times New Roman" w:eastAsia="Times New Roman" w:hAnsi="Times New Roman" w:cs="Times New Roman"/>
                <w:b/>
                <w:sz w:val="24"/>
                <w:szCs w:val="24"/>
              </w:rPr>
              <w:t>Выполнение ремонтных работ помещения школы</w:t>
            </w:r>
          </w:p>
        </w:tc>
        <w:tc>
          <w:tcPr>
            <w:tcW w:w="1518" w:type="dxa"/>
          </w:tcPr>
          <w:p w:rsidR="00604995" w:rsidRDefault="00604995" w:rsidP="0010209C">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2B2CF2" w:rsidRPr="00604995">
              <w:rPr>
                <w:rFonts w:ascii="Times New Roman" w:eastAsia="Times New Roman" w:hAnsi="Times New Roman" w:cs="Times New Roman"/>
                <w:sz w:val="24"/>
                <w:szCs w:val="24"/>
              </w:rPr>
              <w:t>емонтные</w:t>
            </w:r>
          </w:p>
          <w:p w:rsidR="002B2CF2" w:rsidRPr="00604995" w:rsidRDefault="002B2CF2" w:rsidP="0010209C">
            <w:pP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работы</w:t>
            </w:r>
          </w:p>
        </w:tc>
        <w:tc>
          <w:tcPr>
            <w:tcW w:w="1128" w:type="dxa"/>
          </w:tcPr>
          <w:p w:rsidR="002B2CF2" w:rsidRPr="00AC38F9" w:rsidRDefault="002B2CF2" w:rsidP="0010209C">
            <w:pPr>
              <w:rPr>
                <w:rFonts w:ascii="Times New Roman" w:eastAsia="Times New Roman" w:hAnsi="Times New Roman" w:cs="Times New Roman"/>
                <w:b/>
                <w:sz w:val="24"/>
                <w:szCs w:val="24"/>
              </w:rPr>
            </w:pP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5724" w:type="dxa"/>
          </w:tcPr>
          <w:p w:rsidR="002B2CF2" w:rsidRPr="001F7D62" w:rsidRDefault="002B2CF2" w:rsidP="0010209C">
            <w:pPr>
              <w:rPr>
                <w:rFonts w:ascii="Times New Roman" w:hAnsi="Times New Roman" w:cs="Times New Roman"/>
                <w:b/>
                <w:sz w:val="24"/>
                <w:szCs w:val="24"/>
              </w:rPr>
            </w:pPr>
          </w:p>
        </w:tc>
        <w:tc>
          <w:tcPr>
            <w:tcW w:w="1518" w:type="dxa"/>
          </w:tcPr>
          <w:p w:rsidR="002B2CF2" w:rsidRPr="00AC38F9" w:rsidRDefault="002B2CF2" w:rsidP="0010209C">
            <w:pPr>
              <w:rPr>
                <w:rFonts w:ascii="Times New Roman" w:eastAsia="Times New Roman" w:hAnsi="Times New Roman" w:cs="Times New Roman"/>
                <w:b/>
                <w:sz w:val="24"/>
                <w:szCs w:val="24"/>
              </w:rPr>
            </w:pPr>
          </w:p>
        </w:tc>
        <w:tc>
          <w:tcPr>
            <w:tcW w:w="1128" w:type="dxa"/>
          </w:tcPr>
          <w:p w:rsidR="002B2CF2" w:rsidRPr="00AC38F9" w:rsidRDefault="002B2CF2" w:rsidP="0010209C">
            <w:pPr>
              <w:rPr>
                <w:rFonts w:ascii="Times New Roman" w:eastAsia="Times New Roman" w:hAnsi="Times New Roman" w:cs="Times New Roman"/>
                <w:b/>
                <w:sz w:val="24"/>
                <w:szCs w:val="24"/>
              </w:rPr>
            </w:pPr>
          </w:p>
        </w:tc>
        <w:tc>
          <w:tcPr>
            <w:tcW w:w="1233" w:type="dxa"/>
          </w:tcPr>
          <w:p w:rsidR="002B2CF2" w:rsidRPr="00AC38F9" w:rsidRDefault="002B2CF2" w:rsidP="0010209C">
            <w:pPr>
              <w:rPr>
                <w:rFonts w:ascii="Times New Roman" w:eastAsia="Times New Roman" w:hAnsi="Times New Roman" w:cs="Times New Roman"/>
                <w:b/>
                <w:sz w:val="24"/>
                <w:szCs w:val="24"/>
              </w:rPr>
            </w:pPr>
          </w:p>
        </w:tc>
        <w:tc>
          <w:tcPr>
            <w:tcW w:w="1226" w:type="dxa"/>
          </w:tcPr>
          <w:p w:rsidR="002B2CF2" w:rsidRPr="00AC38F9" w:rsidRDefault="002B2CF2" w:rsidP="0010209C">
            <w:pPr>
              <w:rPr>
                <w:rFonts w:ascii="Times New Roman" w:eastAsia="Times New Roman" w:hAnsi="Times New Roman" w:cs="Times New Roman"/>
                <w:b/>
                <w:sz w:val="24"/>
                <w:szCs w:val="24"/>
              </w:rPr>
            </w:pPr>
          </w:p>
        </w:tc>
        <w:tc>
          <w:tcPr>
            <w:tcW w:w="1219" w:type="dxa"/>
          </w:tcPr>
          <w:p w:rsidR="002B2CF2" w:rsidRPr="00AC38F9" w:rsidRDefault="002B2CF2" w:rsidP="0010209C">
            <w:pPr>
              <w:rPr>
                <w:rFonts w:ascii="Times New Roman" w:eastAsia="Times New Roman" w:hAnsi="Times New Roman" w:cs="Times New Roman"/>
                <w:b/>
                <w:sz w:val="24"/>
                <w:szCs w:val="24"/>
              </w:rPr>
            </w:pPr>
          </w:p>
        </w:tc>
        <w:tc>
          <w:tcPr>
            <w:tcW w:w="1212" w:type="dxa"/>
          </w:tcPr>
          <w:p w:rsidR="002B2CF2" w:rsidRPr="00AC38F9" w:rsidRDefault="002B2CF2" w:rsidP="0010209C">
            <w:pPr>
              <w:rPr>
                <w:rFonts w:ascii="Times New Roman" w:eastAsia="Times New Roman" w:hAnsi="Times New Roman" w:cs="Times New Roman"/>
                <w:b/>
                <w:sz w:val="24"/>
                <w:szCs w:val="24"/>
              </w:rPr>
            </w:pPr>
          </w:p>
        </w:tc>
        <w:tc>
          <w:tcPr>
            <w:tcW w:w="1205" w:type="dxa"/>
          </w:tcPr>
          <w:p w:rsidR="002B2CF2" w:rsidRPr="00AC38F9" w:rsidRDefault="002B2CF2" w:rsidP="0010209C">
            <w:pPr>
              <w:rPr>
                <w:rFonts w:ascii="Times New Roman" w:eastAsia="Times New Roman" w:hAnsi="Times New Roman" w:cs="Times New Roman"/>
                <w:b/>
                <w:sz w:val="24"/>
                <w:szCs w:val="24"/>
              </w:rPr>
            </w:pPr>
          </w:p>
        </w:tc>
        <w:tc>
          <w:tcPr>
            <w:tcW w:w="1198" w:type="dxa"/>
          </w:tcPr>
          <w:p w:rsidR="002B2CF2" w:rsidRPr="00AC38F9" w:rsidRDefault="002B2CF2" w:rsidP="0010209C">
            <w:pPr>
              <w:rPr>
                <w:rFonts w:ascii="Times New Roman" w:eastAsia="Times New Roman" w:hAnsi="Times New Roman" w:cs="Times New Roman"/>
                <w:b/>
                <w:sz w:val="24"/>
                <w:szCs w:val="24"/>
              </w:rPr>
            </w:pPr>
          </w:p>
        </w:tc>
      </w:tr>
      <w:tr w:rsidR="002B2CF2" w:rsidRPr="00AC38F9" w:rsidTr="00A44FF7">
        <w:tc>
          <w:tcPr>
            <w:tcW w:w="8370" w:type="dxa"/>
            <w:gridSpan w:val="3"/>
          </w:tcPr>
          <w:p w:rsidR="002B2CF2" w:rsidRPr="001F7D62" w:rsidRDefault="002B2CF2" w:rsidP="0010209C">
            <w:pPr>
              <w:jc w:val="center"/>
              <w:rPr>
                <w:rFonts w:ascii="Times New Roman" w:eastAsia="Times New Roman" w:hAnsi="Times New Roman" w:cs="Times New Roman"/>
                <w:b/>
                <w:sz w:val="24"/>
                <w:szCs w:val="24"/>
              </w:rPr>
            </w:pPr>
            <w:r w:rsidRPr="001F7D62">
              <w:rPr>
                <w:rFonts w:ascii="Times New Roman" w:hAnsi="Times New Roman" w:cs="Times New Roman"/>
                <w:b/>
                <w:iCs/>
                <w:sz w:val="24"/>
                <w:szCs w:val="24"/>
              </w:rPr>
              <w:lastRenderedPageBreak/>
              <w:t>Мероприятия</w:t>
            </w:r>
          </w:p>
        </w:tc>
        <w:tc>
          <w:tcPr>
            <w:tcW w:w="1233" w:type="dxa"/>
          </w:tcPr>
          <w:p w:rsidR="002B2CF2" w:rsidRPr="00604995" w:rsidRDefault="002B2CF2"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Факт</w:t>
            </w:r>
          </w:p>
          <w:p w:rsidR="002B2CF2" w:rsidRPr="00604995" w:rsidRDefault="002B2CF2" w:rsidP="0010209C">
            <w:pPr>
              <w:keepNext/>
              <w:keepLines/>
              <w:rPr>
                <w:rFonts w:ascii="Times New Roman" w:hAnsi="Times New Roman" w:cs="Times New Roman"/>
                <w:b/>
                <w:bCs/>
                <w:sz w:val="24"/>
                <w:szCs w:val="24"/>
              </w:rPr>
            </w:pPr>
            <w:r w:rsidRPr="00604995">
              <w:rPr>
                <w:rFonts w:ascii="Times New Roman" w:hAnsi="Times New Roman" w:cs="Times New Roman"/>
                <w:b/>
                <w:bCs/>
                <w:sz w:val="24"/>
                <w:szCs w:val="24"/>
              </w:rPr>
              <w:t>2020 года</w:t>
            </w:r>
          </w:p>
        </w:tc>
        <w:tc>
          <w:tcPr>
            <w:tcW w:w="1226" w:type="dxa"/>
          </w:tcPr>
          <w:p w:rsidR="002B2CF2" w:rsidRPr="00604995" w:rsidRDefault="002B2CF2"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2021 год</w:t>
            </w:r>
          </w:p>
        </w:tc>
        <w:tc>
          <w:tcPr>
            <w:tcW w:w="1219" w:type="dxa"/>
          </w:tcPr>
          <w:p w:rsidR="002B2CF2" w:rsidRPr="00604995" w:rsidRDefault="002B2CF2"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2022 год</w:t>
            </w:r>
          </w:p>
        </w:tc>
        <w:tc>
          <w:tcPr>
            <w:tcW w:w="1212" w:type="dxa"/>
          </w:tcPr>
          <w:p w:rsidR="002B2CF2" w:rsidRPr="00604995" w:rsidRDefault="002B2CF2"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2023 год</w:t>
            </w:r>
          </w:p>
        </w:tc>
        <w:tc>
          <w:tcPr>
            <w:tcW w:w="1205" w:type="dxa"/>
          </w:tcPr>
          <w:p w:rsidR="002B2CF2" w:rsidRPr="00604995" w:rsidRDefault="002B2CF2"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2024 год</w:t>
            </w:r>
          </w:p>
        </w:tc>
        <w:tc>
          <w:tcPr>
            <w:tcW w:w="1198" w:type="dxa"/>
          </w:tcPr>
          <w:p w:rsidR="002B2CF2" w:rsidRPr="00604995" w:rsidRDefault="002B2CF2" w:rsidP="0010209C">
            <w:pPr>
              <w:rPr>
                <w:rFonts w:ascii="Times New Roman" w:eastAsia="Times New Roman" w:hAnsi="Times New Roman" w:cs="Times New Roman"/>
                <w:b/>
                <w:sz w:val="24"/>
                <w:szCs w:val="24"/>
              </w:rPr>
            </w:pPr>
            <w:r w:rsidRPr="00604995">
              <w:rPr>
                <w:rFonts w:ascii="Times New Roman" w:eastAsia="Times New Roman" w:hAnsi="Times New Roman" w:cs="Times New Roman"/>
                <w:b/>
                <w:sz w:val="24"/>
                <w:szCs w:val="24"/>
              </w:rPr>
              <w:t>2025 год</w:t>
            </w:r>
          </w:p>
        </w:tc>
      </w:tr>
      <w:tr w:rsidR="002B2CF2" w:rsidRPr="00AC38F9" w:rsidTr="00A44FF7">
        <w:tc>
          <w:tcPr>
            <w:tcW w:w="8370" w:type="dxa"/>
            <w:gridSpan w:val="3"/>
          </w:tcPr>
          <w:p w:rsidR="002B2CF2" w:rsidRPr="001F7D62" w:rsidRDefault="002B2CF2" w:rsidP="0010209C">
            <w:pPr>
              <w:rPr>
                <w:rFonts w:ascii="Times New Roman" w:eastAsia="Times New Roman" w:hAnsi="Times New Roman" w:cs="Times New Roman"/>
                <w:b/>
                <w:sz w:val="24"/>
                <w:szCs w:val="24"/>
              </w:rPr>
            </w:pPr>
            <w:r w:rsidRPr="001F7D62">
              <w:rPr>
                <w:rFonts w:ascii="Times New Roman" w:hAnsi="Times New Roman" w:cs="Times New Roman"/>
                <w:b/>
                <w:sz w:val="24"/>
                <w:szCs w:val="24"/>
              </w:rPr>
              <w:t>Оформление интерьера школы в современном стиле</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8370" w:type="dxa"/>
            <w:gridSpan w:val="3"/>
          </w:tcPr>
          <w:p w:rsidR="002B2CF2" w:rsidRPr="001F7D62" w:rsidRDefault="002B2CF2" w:rsidP="0010209C">
            <w:pPr>
              <w:rPr>
                <w:rFonts w:ascii="Times New Roman" w:eastAsia="Times New Roman" w:hAnsi="Times New Roman" w:cs="Times New Roman"/>
                <w:b/>
                <w:sz w:val="24"/>
                <w:szCs w:val="24"/>
              </w:rPr>
            </w:pPr>
            <w:r w:rsidRPr="001F7D62">
              <w:rPr>
                <w:rFonts w:ascii="Times New Roman" w:hAnsi="Times New Roman" w:cs="Times New Roman"/>
                <w:b/>
                <w:sz w:val="24"/>
                <w:szCs w:val="24"/>
              </w:rPr>
              <w:t>расширение площади помещения столовой и установки современного оборудования</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8370" w:type="dxa"/>
            <w:gridSpan w:val="3"/>
          </w:tcPr>
          <w:p w:rsidR="002B2CF2" w:rsidRPr="001F7D62" w:rsidRDefault="002B2CF2" w:rsidP="0010209C">
            <w:pPr>
              <w:rPr>
                <w:rFonts w:ascii="Times New Roman" w:eastAsia="Times New Roman" w:hAnsi="Times New Roman" w:cs="Times New Roman"/>
                <w:b/>
                <w:sz w:val="24"/>
                <w:szCs w:val="24"/>
              </w:rPr>
            </w:pPr>
            <w:r w:rsidRPr="001F7D62">
              <w:rPr>
                <w:rFonts w:ascii="Times New Roman" w:hAnsi="Times New Roman" w:cs="Times New Roman"/>
                <w:b/>
                <w:sz w:val="24"/>
                <w:szCs w:val="24"/>
              </w:rPr>
              <w:t>Работа спортивных секций.</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8370" w:type="dxa"/>
            <w:gridSpan w:val="3"/>
          </w:tcPr>
          <w:p w:rsidR="002B2CF2" w:rsidRPr="001F7D62" w:rsidRDefault="002B2CF2" w:rsidP="001F7D62">
            <w:pPr>
              <w:spacing w:after="160" w:line="259" w:lineRule="auto"/>
              <w:rPr>
                <w:rFonts w:ascii="Times New Roman" w:hAnsi="Times New Roman" w:cs="Times New Roman"/>
                <w:b/>
                <w:sz w:val="24"/>
                <w:szCs w:val="24"/>
              </w:rPr>
            </w:pPr>
            <w:r w:rsidRPr="001F7D62">
              <w:rPr>
                <w:rFonts w:ascii="Times New Roman" w:hAnsi="Times New Roman" w:cs="Times New Roman"/>
                <w:b/>
                <w:sz w:val="24"/>
                <w:szCs w:val="24"/>
              </w:rPr>
              <w:t xml:space="preserve">оснащения спортивного зала современным инвентарём   </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8370" w:type="dxa"/>
            <w:gridSpan w:val="3"/>
          </w:tcPr>
          <w:p w:rsidR="002B2CF2"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Ремонтные работы помещения школы</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c>
          <w:tcPr>
            <w:tcW w:w="8370" w:type="dxa"/>
            <w:gridSpan w:val="3"/>
          </w:tcPr>
          <w:p w:rsidR="002B2CF2"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Оснащение учебных кабинетов современной мебелью</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B2CF2" w:rsidRPr="00AC38F9" w:rsidTr="00A44FF7">
        <w:trPr>
          <w:trHeight w:val="127"/>
        </w:trPr>
        <w:tc>
          <w:tcPr>
            <w:tcW w:w="8370" w:type="dxa"/>
            <w:gridSpan w:val="3"/>
          </w:tcPr>
          <w:p w:rsidR="002B2CF2"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Оснащение предметными учебными кабинетами</w:t>
            </w:r>
          </w:p>
        </w:tc>
        <w:tc>
          <w:tcPr>
            <w:tcW w:w="1233"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2B2CF2" w:rsidRPr="00AC38F9" w:rsidRDefault="002B2CF2" w:rsidP="001020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F12BE0" w:rsidRDefault="00F12BE0" w:rsidP="00F12BE0">
      <w:pPr>
        <w:spacing w:after="0" w:line="240" w:lineRule="auto"/>
        <w:rPr>
          <w:rFonts w:ascii="Times New Roman" w:eastAsia="Times New Roman" w:hAnsi="Times New Roman" w:cs="Times New Roman"/>
          <w:b/>
          <w:sz w:val="28"/>
          <w:szCs w:val="24"/>
          <w:lang w:val="en-US"/>
        </w:rPr>
      </w:pPr>
    </w:p>
    <w:p w:rsidR="00F12BE0" w:rsidRDefault="00F12BE0" w:rsidP="00F12BE0">
      <w:pPr>
        <w:spacing w:after="0" w:line="240" w:lineRule="auto"/>
        <w:rPr>
          <w:rFonts w:ascii="Times New Roman" w:eastAsia="Times New Roman" w:hAnsi="Times New Roman" w:cs="Times New Roman"/>
          <w:b/>
          <w:sz w:val="28"/>
          <w:szCs w:val="24"/>
          <w:lang w:val="en-US"/>
        </w:rPr>
      </w:pPr>
    </w:p>
    <w:p w:rsidR="00F12BE0" w:rsidRDefault="00F12BE0" w:rsidP="00F12BE0">
      <w:pPr>
        <w:spacing w:after="0" w:line="240" w:lineRule="auto"/>
        <w:rPr>
          <w:rFonts w:ascii="Times New Roman" w:eastAsia="Times New Roman" w:hAnsi="Times New Roman" w:cs="Times New Roman"/>
          <w:b/>
          <w:sz w:val="28"/>
          <w:szCs w:val="24"/>
          <w:lang w:val="en-US"/>
        </w:rPr>
      </w:pPr>
    </w:p>
    <w:p w:rsidR="00F12BE0" w:rsidRDefault="00F12BE0"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Default="00BD358A" w:rsidP="00F12BE0">
      <w:pPr>
        <w:spacing w:after="0" w:line="240" w:lineRule="auto"/>
        <w:rPr>
          <w:rFonts w:ascii="Times New Roman" w:eastAsia="Times New Roman" w:hAnsi="Times New Roman" w:cs="Times New Roman"/>
          <w:b/>
          <w:sz w:val="28"/>
          <w:szCs w:val="24"/>
        </w:rPr>
      </w:pPr>
    </w:p>
    <w:p w:rsidR="00BD358A" w:rsidRPr="00F64C95" w:rsidRDefault="00BD358A" w:rsidP="00F12BE0">
      <w:pPr>
        <w:spacing w:after="0" w:line="240" w:lineRule="auto"/>
        <w:rPr>
          <w:rFonts w:ascii="Times New Roman" w:eastAsia="Times New Roman" w:hAnsi="Times New Roman" w:cs="Times New Roman"/>
          <w:b/>
          <w:sz w:val="28"/>
          <w:szCs w:val="24"/>
        </w:rPr>
      </w:pPr>
    </w:p>
    <w:p w:rsidR="00F12BE0" w:rsidRPr="008E60F7" w:rsidRDefault="00F12BE0" w:rsidP="00BD358A">
      <w:pPr>
        <w:pStyle w:val="a9"/>
        <w:widowControl w:val="0"/>
        <w:numPr>
          <w:ilvl w:val="0"/>
          <w:numId w:val="2"/>
        </w:numPr>
        <w:tabs>
          <w:tab w:val="left" w:pos="0"/>
          <w:tab w:val="left" w:pos="1701"/>
        </w:tabs>
        <w:overflowPunct w:val="0"/>
        <w:autoSpaceDE w:val="0"/>
        <w:autoSpaceDN w:val="0"/>
        <w:adjustRightInd w:val="0"/>
        <w:jc w:val="center"/>
        <w:rPr>
          <w:b/>
          <w:sz w:val="28"/>
          <w:szCs w:val="28"/>
        </w:rPr>
      </w:pPr>
      <w:r w:rsidRPr="008E60F7">
        <w:rPr>
          <w:b/>
          <w:sz w:val="28"/>
        </w:rPr>
        <w:lastRenderedPageBreak/>
        <w:t>План мероприятий школы</w:t>
      </w:r>
      <w:r w:rsidR="001F7D62">
        <w:rPr>
          <w:b/>
          <w:sz w:val="28"/>
        </w:rPr>
        <w:t xml:space="preserve"> </w:t>
      </w:r>
      <w:r>
        <w:rPr>
          <w:b/>
          <w:sz w:val="28"/>
        </w:rPr>
        <w:t xml:space="preserve">по реализации Программы развития школы на </w:t>
      </w:r>
      <w:r w:rsidR="009D5634">
        <w:rPr>
          <w:b/>
          <w:sz w:val="28"/>
        </w:rPr>
        <w:t>2020-2021</w:t>
      </w:r>
      <w:r w:rsidRPr="008E60F7">
        <w:rPr>
          <w:b/>
          <w:sz w:val="28"/>
        </w:rPr>
        <w:t xml:space="preserve"> учебный год</w:t>
      </w:r>
    </w:p>
    <w:p w:rsidR="00F12BE0" w:rsidRDefault="00F12BE0" w:rsidP="00F12BE0">
      <w:pPr>
        <w:spacing w:after="0" w:line="240" w:lineRule="auto"/>
        <w:rPr>
          <w:rFonts w:ascii="Times New Roman" w:eastAsia="Times New Roman" w:hAnsi="Times New Roman" w:cs="Times New Roman"/>
          <w:b/>
          <w:sz w:val="28"/>
          <w:szCs w:val="28"/>
        </w:rPr>
      </w:pPr>
    </w:p>
    <w:tbl>
      <w:tblPr>
        <w:tblW w:w="1520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240"/>
        <w:gridCol w:w="1457"/>
        <w:gridCol w:w="1956"/>
        <w:gridCol w:w="1956"/>
        <w:gridCol w:w="2993"/>
        <w:gridCol w:w="1753"/>
      </w:tblGrid>
      <w:tr w:rsidR="00F12BE0" w:rsidRPr="009D5634" w:rsidTr="009D5634">
        <w:trPr>
          <w:jc w:val="center"/>
        </w:trPr>
        <w:tc>
          <w:tcPr>
            <w:tcW w:w="15206" w:type="dxa"/>
            <w:gridSpan w:val="7"/>
            <w:shd w:val="clear" w:color="auto" w:fill="auto"/>
          </w:tcPr>
          <w:p w:rsidR="00F12BE0" w:rsidRPr="00604995" w:rsidRDefault="00F12BE0" w:rsidP="0010209C">
            <w:pPr>
              <w:spacing w:after="0" w:line="240" w:lineRule="auto"/>
              <w:jc w:val="center"/>
              <w:rPr>
                <w:rFonts w:ascii="Times New Roman" w:eastAsia="Times New Roman" w:hAnsi="Times New Roman" w:cs="Times New Roman"/>
                <w:b/>
                <w:sz w:val="28"/>
                <w:szCs w:val="28"/>
                <w:lang w:eastAsia="ru-RU"/>
              </w:rPr>
            </w:pPr>
            <w:r w:rsidRPr="00604995">
              <w:rPr>
                <w:rFonts w:ascii="Times New Roman" w:eastAsia="Times New Roman" w:hAnsi="Times New Roman" w:cs="Times New Roman"/>
                <w:b/>
                <w:sz w:val="28"/>
                <w:szCs w:val="28"/>
                <w:lang w:eastAsia="ru-RU"/>
              </w:rPr>
              <w:t xml:space="preserve">План мероприятий школы </w:t>
            </w:r>
            <w:r w:rsidR="009D5634" w:rsidRPr="00604995">
              <w:rPr>
                <w:rFonts w:ascii="Times New Roman" w:eastAsia="Times New Roman" w:hAnsi="Times New Roman" w:cs="Times New Roman"/>
                <w:b/>
                <w:sz w:val="28"/>
                <w:szCs w:val="28"/>
                <w:lang w:eastAsia="ru-RU"/>
              </w:rPr>
              <w:t>КГУ «Кокпектинская СОШ»</w:t>
            </w:r>
          </w:p>
          <w:p w:rsidR="00F12BE0" w:rsidRPr="00604995" w:rsidRDefault="009D5634" w:rsidP="0010209C">
            <w:pPr>
              <w:spacing w:after="0" w:line="240" w:lineRule="auto"/>
              <w:jc w:val="center"/>
              <w:rPr>
                <w:rFonts w:ascii="Times New Roman" w:eastAsia="Times New Roman" w:hAnsi="Times New Roman" w:cs="Times New Roman"/>
                <w:b/>
                <w:sz w:val="28"/>
                <w:szCs w:val="28"/>
                <w:lang w:eastAsia="ru-RU"/>
              </w:rPr>
            </w:pPr>
            <w:r w:rsidRPr="00604995">
              <w:rPr>
                <w:rFonts w:ascii="Times New Roman" w:eastAsia="Times New Roman" w:hAnsi="Times New Roman" w:cs="Times New Roman"/>
                <w:b/>
                <w:sz w:val="28"/>
                <w:szCs w:val="28"/>
                <w:lang w:eastAsia="ru-RU"/>
              </w:rPr>
              <w:t xml:space="preserve">Бухар Жырауского </w:t>
            </w:r>
            <w:r w:rsidR="00F12BE0" w:rsidRPr="00604995">
              <w:rPr>
                <w:rFonts w:ascii="Times New Roman" w:eastAsia="Times New Roman" w:hAnsi="Times New Roman" w:cs="Times New Roman"/>
                <w:b/>
                <w:sz w:val="28"/>
                <w:szCs w:val="28"/>
                <w:lang w:eastAsia="ru-RU"/>
              </w:rPr>
              <w:t>района 2020-2021 гг.</w:t>
            </w:r>
          </w:p>
          <w:p w:rsidR="00F12BE0" w:rsidRPr="00604995" w:rsidRDefault="00F12BE0" w:rsidP="0010209C">
            <w:pPr>
              <w:spacing w:after="0" w:line="240" w:lineRule="auto"/>
              <w:jc w:val="center"/>
              <w:rPr>
                <w:rFonts w:ascii="Times New Roman" w:eastAsia="Calibri" w:hAnsi="Times New Roman" w:cs="Times New Roman"/>
                <w:b/>
                <w:sz w:val="28"/>
                <w:szCs w:val="28"/>
              </w:rPr>
            </w:pPr>
          </w:p>
          <w:p w:rsidR="00F12BE0" w:rsidRPr="009D5634" w:rsidRDefault="00F12BE0" w:rsidP="0010209C">
            <w:pPr>
              <w:spacing w:after="0" w:line="240" w:lineRule="auto"/>
              <w:jc w:val="center"/>
              <w:rPr>
                <w:rFonts w:ascii="Times New Roman" w:eastAsia="Times New Roman" w:hAnsi="Times New Roman" w:cs="Times New Roman"/>
                <w:b/>
                <w:sz w:val="20"/>
                <w:szCs w:val="20"/>
                <w:lang w:eastAsia="ru-RU"/>
              </w:rPr>
            </w:pPr>
          </w:p>
        </w:tc>
      </w:tr>
      <w:tr w:rsidR="00481077" w:rsidRPr="009D5634" w:rsidTr="009D5634">
        <w:trPr>
          <w:jc w:val="center"/>
        </w:trPr>
        <w:tc>
          <w:tcPr>
            <w:tcW w:w="5091" w:type="dxa"/>
            <w:gridSpan w:val="2"/>
            <w:shd w:val="clear" w:color="auto" w:fill="auto"/>
          </w:tcPr>
          <w:p w:rsidR="00F12BE0" w:rsidRPr="007F6B27" w:rsidRDefault="00F12BE0" w:rsidP="0010209C">
            <w:pPr>
              <w:spacing w:after="0" w:line="240" w:lineRule="auto"/>
              <w:jc w:val="center"/>
              <w:rPr>
                <w:rFonts w:ascii="Times New Roman" w:eastAsia="Calibri" w:hAnsi="Times New Roman" w:cs="Times New Roman"/>
                <w:b/>
                <w:sz w:val="20"/>
                <w:szCs w:val="20"/>
                <w:lang w:val="en-US"/>
              </w:rPr>
            </w:pPr>
            <w:r w:rsidRPr="007F6B27">
              <w:rPr>
                <w:rFonts w:ascii="Times New Roman" w:eastAsia="Times New Roman" w:hAnsi="Times New Roman" w:cs="Times New Roman"/>
                <w:b/>
                <w:iCs/>
                <w:color w:val="000000"/>
                <w:sz w:val="20"/>
                <w:szCs w:val="20"/>
                <w:lang w:eastAsia="ru-RU"/>
              </w:rPr>
              <w:t>Мероприятие</w:t>
            </w:r>
          </w:p>
        </w:tc>
        <w:tc>
          <w:tcPr>
            <w:tcW w:w="1457" w:type="dxa"/>
            <w:vMerge w:val="restart"/>
            <w:shd w:val="clear" w:color="auto" w:fill="auto"/>
          </w:tcPr>
          <w:p w:rsidR="00F12BE0" w:rsidRPr="007F6B27" w:rsidRDefault="00F12BE0" w:rsidP="0010209C">
            <w:pPr>
              <w:spacing w:after="0" w:line="240" w:lineRule="auto"/>
              <w:jc w:val="center"/>
              <w:rPr>
                <w:rFonts w:ascii="Times New Roman" w:eastAsia="Calibri" w:hAnsi="Times New Roman" w:cs="Times New Roman"/>
                <w:b/>
                <w:sz w:val="20"/>
                <w:szCs w:val="20"/>
                <w:lang w:val="en-US"/>
              </w:rPr>
            </w:pPr>
            <w:r w:rsidRPr="007F6B27">
              <w:rPr>
                <w:rFonts w:ascii="Times New Roman" w:eastAsia="Times New Roman" w:hAnsi="Times New Roman" w:cs="Times New Roman"/>
                <w:b/>
                <w:iCs/>
                <w:color w:val="000000"/>
                <w:sz w:val="20"/>
                <w:szCs w:val="20"/>
                <w:lang w:eastAsia="ru-RU"/>
              </w:rPr>
              <w:t>Сроки проведения</w:t>
            </w:r>
          </w:p>
        </w:tc>
        <w:tc>
          <w:tcPr>
            <w:tcW w:w="1956" w:type="dxa"/>
            <w:vMerge w:val="restart"/>
            <w:shd w:val="clear" w:color="auto" w:fill="auto"/>
          </w:tcPr>
          <w:p w:rsidR="00F12BE0" w:rsidRPr="007F6B27" w:rsidRDefault="00F12BE0" w:rsidP="0010209C">
            <w:pPr>
              <w:spacing w:after="0" w:line="240" w:lineRule="auto"/>
              <w:jc w:val="center"/>
              <w:rPr>
                <w:rFonts w:ascii="Times New Roman" w:eastAsia="Calibri" w:hAnsi="Times New Roman" w:cs="Times New Roman"/>
                <w:b/>
                <w:sz w:val="20"/>
                <w:szCs w:val="20"/>
                <w:lang w:val="en-US"/>
              </w:rPr>
            </w:pPr>
            <w:r w:rsidRPr="007F6B27">
              <w:rPr>
                <w:rFonts w:ascii="Times New Roman" w:eastAsia="Times New Roman" w:hAnsi="Times New Roman" w:cs="Times New Roman"/>
                <w:b/>
                <w:iCs/>
                <w:color w:val="000000"/>
                <w:sz w:val="20"/>
                <w:szCs w:val="20"/>
                <w:lang w:eastAsia="ru-RU"/>
              </w:rPr>
              <w:t>Ответственные</w:t>
            </w:r>
          </w:p>
        </w:tc>
        <w:tc>
          <w:tcPr>
            <w:tcW w:w="1956" w:type="dxa"/>
            <w:vMerge w:val="restart"/>
            <w:shd w:val="clear" w:color="auto" w:fill="auto"/>
          </w:tcPr>
          <w:p w:rsidR="00F12BE0" w:rsidRPr="007F6B27" w:rsidRDefault="00F12BE0" w:rsidP="0010209C">
            <w:pPr>
              <w:spacing w:after="0" w:line="240" w:lineRule="auto"/>
              <w:jc w:val="center"/>
              <w:rPr>
                <w:rFonts w:ascii="Times New Roman" w:eastAsia="Calibri" w:hAnsi="Times New Roman" w:cs="Times New Roman"/>
                <w:b/>
                <w:sz w:val="20"/>
                <w:szCs w:val="20"/>
                <w:lang w:val="en-US"/>
              </w:rPr>
            </w:pPr>
            <w:r w:rsidRPr="007F6B27">
              <w:rPr>
                <w:rFonts w:ascii="Times New Roman" w:eastAsia="Times New Roman" w:hAnsi="Times New Roman" w:cs="Times New Roman"/>
                <w:b/>
                <w:iCs/>
                <w:color w:val="000000"/>
                <w:sz w:val="20"/>
                <w:szCs w:val="20"/>
                <w:lang w:eastAsia="ru-RU"/>
              </w:rPr>
              <w:t>Участники</w:t>
            </w:r>
          </w:p>
        </w:tc>
        <w:tc>
          <w:tcPr>
            <w:tcW w:w="2993" w:type="dxa"/>
            <w:vMerge w:val="restart"/>
            <w:shd w:val="clear" w:color="auto" w:fill="auto"/>
          </w:tcPr>
          <w:p w:rsidR="00F12BE0" w:rsidRPr="007F6B27" w:rsidRDefault="00F12BE0" w:rsidP="0010209C">
            <w:pPr>
              <w:spacing w:after="0" w:line="240" w:lineRule="auto"/>
              <w:jc w:val="center"/>
              <w:rPr>
                <w:rFonts w:ascii="Times New Roman" w:eastAsia="Times New Roman" w:hAnsi="Times New Roman" w:cs="Times New Roman"/>
                <w:b/>
                <w:iCs/>
                <w:color w:val="000000"/>
                <w:sz w:val="20"/>
                <w:szCs w:val="20"/>
                <w:lang w:eastAsia="ru-RU"/>
              </w:rPr>
            </w:pPr>
            <w:r w:rsidRPr="007F6B27">
              <w:rPr>
                <w:rFonts w:ascii="Times New Roman" w:eastAsia="Times New Roman" w:hAnsi="Times New Roman" w:cs="Times New Roman"/>
                <w:b/>
                <w:iCs/>
                <w:color w:val="000000"/>
                <w:sz w:val="20"/>
                <w:szCs w:val="20"/>
                <w:lang w:eastAsia="ru-RU"/>
              </w:rPr>
              <w:t>Ожидаемый результат</w:t>
            </w:r>
          </w:p>
        </w:tc>
        <w:tc>
          <w:tcPr>
            <w:tcW w:w="1753" w:type="dxa"/>
            <w:vMerge w:val="restart"/>
          </w:tcPr>
          <w:p w:rsidR="00F12BE0" w:rsidRPr="007F6B27" w:rsidRDefault="00F12BE0" w:rsidP="0010209C">
            <w:pPr>
              <w:spacing w:after="0" w:line="240" w:lineRule="auto"/>
              <w:jc w:val="center"/>
              <w:rPr>
                <w:rFonts w:ascii="Times New Roman" w:eastAsia="Times New Roman" w:hAnsi="Times New Roman"/>
                <w:b/>
                <w:bCs/>
                <w:sz w:val="20"/>
                <w:szCs w:val="20"/>
              </w:rPr>
            </w:pPr>
            <w:r w:rsidRPr="007F6B27">
              <w:rPr>
                <w:rFonts w:ascii="Times New Roman" w:eastAsia="Times New Roman" w:hAnsi="Times New Roman"/>
                <w:b/>
                <w:bCs/>
                <w:sz w:val="20"/>
                <w:szCs w:val="20"/>
              </w:rPr>
              <w:t xml:space="preserve">Форма </w:t>
            </w:r>
          </w:p>
          <w:p w:rsidR="00F12BE0" w:rsidRPr="007F6B27" w:rsidRDefault="00F12BE0" w:rsidP="0010209C">
            <w:pPr>
              <w:spacing w:after="0" w:line="240" w:lineRule="auto"/>
              <w:jc w:val="center"/>
              <w:rPr>
                <w:rFonts w:ascii="Times New Roman" w:eastAsia="Times New Roman" w:hAnsi="Times New Roman" w:cs="Times New Roman"/>
                <w:b/>
                <w:iCs/>
                <w:color w:val="000000"/>
                <w:sz w:val="20"/>
                <w:szCs w:val="20"/>
                <w:lang w:eastAsia="ru-RU"/>
              </w:rPr>
            </w:pPr>
            <w:r w:rsidRPr="007F6B27">
              <w:rPr>
                <w:rFonts w:ascii="Times New Roman" w:eastAsia="Times New Roman" w:hAnsi="Times New Roman"/>
                <w:b/>
                <w:bCs/>
                <w:sz w:val="20"/>
                <w:szCs w:val="20"/>
              </w:rPr>
              <w:t>завершения</w:t>
            </w:r>
          </w:p>
        </w:tc>
      </w:tr>
      <w:tr w:rsidR="00481077" w:rsidRPr="009D5634" w:rsidTr="009D5634">
        <w:trPr>
          <w:jc w:val="center"/>
        </w:trPr>
        <w:tc>
          <w:tcPr>
            <w:tcW w:w="2851" w:type="dxa"/>
            <w:shd w:val="clear" w:color="auto" w:fill="auto"/>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r w:rsidRPr="009D5634">
              <w:rPr>
                <w:rFonts w:ascii="Times New Roman" w:eastAsia="Times New Roman" w:hAnsi="Times New Roman" w:cs="Times New Roman"/>
                <w:iCs/>
                <w:color w:val="000000"/>
                <w:sz w:val="20"/>
                <w:szCs w:val="20"/>
                <w:lang w:eastAsia="ru-RU"/>
              </w:rPr>
              <w:t>Наименование</w:t>
            </w:r>
          </w:p>
        </w:tc>
        <w:tc>
          <w:tcPr>
            <w:tcW w:w="2240" w:type="dxa"/>
            <w:shd w:val="clear" w:color="auto" w:fill="auto"/>
          </w:tcPr>
          <w:p w:rsidR="00F12BE0" w:rsidRPr="009D5634" w:rsidRDefault="00F12BE0"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Форма</w:t>
            </w:r>
          </w:p>
          <w:p w:rsidR="00F12BE0" w:rsidRPr="009D5634" w:rsidRDefault="00F12BE0" w:rsidP="0010209C">
            <w:pPr>
              <w:spacing w:after="0" w:line="240" w:lineRule="auto"/>
              <w:jc w:val="center"/>
              <w:rPr>
                <w:rFonts w:ascii="Times New Roman" w:eastAsia="Calibri" w:hAnsi="Times New Roman" w:cs="Times New Roman"/>
                <w:sz w:val="20"/>
                <w:szCs w:val="20"/>
                <w:lang w:val="en-US"/>
              </w:rPr>
            </w:pPr>
            <w:r w:rsidRPr="009D5634">
              <w:rPr>
                <w:rFonts w:ascii="Times New Roman" w:eastAsia="Times New Roman" w:hAnsi="Times New Roman" w:cs="Times New Roman"/>
                <w:iCs/>
                <w:color w:val="000000"/>
                <w:sz w:val="20"/>
                <w:szCs w:val="20"/>
                <w:lang w:eastAsia="ru-RU"/>
              </w:rPr>
              <w:t>проведения</w:t>
            </w:r>
          </w:p>
        </w:tc>
        <w:tc>
          <w:tcPr>
            <w:tcW w:w="1457" w:type="dxa"/>
            <w:vMerge/>
            <w:shd w:val="clear" w:color="auto" w:fill="auto"/>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p>
        </w:tc>
        <w:tc>
          <w:tcPr>
            <w:tcW w:w="1956" w:type="dxa"/>
            <w:vMerge/>
            <w:shd w:val="clear" w:color="auto" w:fill="auto"/>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p>
        </w:tc>
        <w:tc>
          <w:tcPr>
            <w:tcW w:w="1956" w:type="dxa"/>
            <w:vMerge/>
            <w:shd w:val="clear" w:color="auto" w:fill="auto"/>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p>
        </w:tc>
        <w:tc>
          <w:tcPr>
            <w:tcW w:w="2993" w:type="dxa"/>
            <w:vMerge/>
            <w:shd w:val="clear" w:color="auto" w:fill="auto"/>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p>
        </w:tc>
        <w:tc>
          <w:tcPr>
            <w:tcW w:w="1753" w:type="dxa"/>
            <w:vMerge/>
          </w:tcPr>
          <w:p w:rsidR="00F12BE0" w:rsidRPr="009D5634" w:rsidRDefault="00F12BE0" w:rsidP="0010209C">
            <w:pPr>
              <w:spacing w:after="0" w:line="240" w:lineRule="auto"/>
              <w:jc w:val="center"/>
              <w:rPr>
                <w:rFonts w:ascii="Times New Roman" w:eastAsia="Calibri" w:hAnsi="Times New Roman" w:cs="Times New Roman"/>
                <w:sz w:val="20"/>
                <w:szCs w:val="20"/>
                <w:lang w:val="en-US"/>
              </w:rPr>
            </w:pPr>
          </w:p>
        </w:tc>
      </w:tr>
      <w:tr w:rsidR="00481077" w:rsidRPr="009D5634" w:rsidTr="009D5634">
        <w:trPr>
          <w:jc w:val="center"/>
        </w:trPr>
        <w:tc>
          <w:tcPr>
            <w:tcW w:w="2851" w:type="dxa"/>
            <w:shd w:val="clear" w:color="auto" w:fill="auto"/>
          </w:tcPr>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Проведение предметных олимпиад, конкурсов среди учащихся</w:t>
            </w:r>
          </w:p>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6D54C5" w:rsidRPr="009D5634" w:rsidRDefault="006D54C5"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 Предметные олимпиады, конкурсы</w:t>
            </w:r>
          </w:p>
        </w:tc>
        <w:tc>
          <w:tcPr>
            <w:tcW w:w="1457"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tc>
        <w:tc>
          <w:tcPr>
            <w:tcW w:w="1956"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Призовые места</w:t>
            </w:r>
          </w:p>
        </w:tc>
        <w:tc>
          <w:tcPr>
            <w:tcW w:w="1753" w:type="dxa"/>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Дипломы, сертификаты</w:t>
            </w:r>
          </w:p>
        </w:tc>
      </w:tr>
      <w:tr w:rsidR="00481077" w:rsidRPr="009D5634" w:rsidTr="009D5634">
        <w:trPr>
          <w:jc w:val="center"/>
        </w:trPr>
        <w:tc>
          <w:tcPr>
            <w:tcW w:w="2851" w:type="dxa"/>
            <w:shd w:val="clear" w:color="auto" w:fill="auto"/>
          </w:tcPr>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Проведение научно-практической конференции учащихся.</w:t>
            </w:r>
          </w:p>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6D54C5" w:rsidRPr="009D5634" w:rsidRDefault="006D54C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научно-практическая конференция</w:t>
            </w:r>
          </w:p>
        </w:tc>
        <w:tc>
          <w:tcPr>
            <w:tcW w:w="1457"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апрель</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Призовые места</w:t>
            </w:r>
          </w:p>
        </w:tc>
        <w:tc>
          <w:tcPr>
            <w:tcW w:w="1753" w:type="dxa"/>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Дипломы, сертификаты</w:t>
            </w:r>
          </w:p>
        </w:tc>
      </w:tr>
      <w:tr w:rsidR="00481077" w:rsidRPr="009D5634" w:rsidTr="009D5634">
        <w:trPr>
          <w:jc w:val="center"/>
        </w:trPr>
        <w:tc>
          <w:tcPr>
            <w:tcW w:w="2851" w:type="dxa"/>
            <w:shd w:val="clear" w:color="auto" w:fill="auto"/>
          </w:tcPr>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Работа научного общества учащихся «Дана»</w:t>
            </w:r>
          </w:p>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6D54C5" w:rsidRPr="009D5634" w:rsidRDefault="006D54C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Конкурсы, олимпиады</w:t>
            </w:r>
          </w:p>
        </w:tc>
        <w:tc>
          <w:tcPr>
            <w:tcW w:w="1457"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Призовые места</w:t>
            </w:r>
          </w:p>
        </w:tc>
        <w:tc>
          <w:tcPr>
            <w:tcW w:w="1753" w:type="dxa"/>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Дипломы, сертификаты</w:t>
            </w:r>
          </w:p>
        </w:tc>
      </w:tr>
      <w:tr w:rsidR="00481077" w:rsidRPr="009D5634" w:rsidTr="009D5634">
        <w:trPr>
          <w:jc w:val="center"/>
        </w:trPr>
        <w:tc>
          <w:tcPr>
            <w:tcW w:w="2851" w:type="dxa"/>
            <w:shd w:val="clear" w:color="auto" w:fill="auto"/>
          </w:tcPr>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Ведение рейтинга </w:t>
            </w:r>
            <w:proofErr w:type="gramStart"/>
            <w:r w:rsidRPr="009D5634">
              <w:rPr>
                <w:rFonts w:ascii="Times New Roman" w:eastAsia="Times New Roman" w:hAnsi="Times New Roman" w:cs="Times New Roman"/>
                <w:iCs/>
                <w:color w:val="000000"/>
                <w:sz w:val="20"/>
                <w:szCs w:val="20"/>
                <w:lang w:eastAsia="ru-RU"/>
              </w:rPr>
              <w:t>обучающихся</w:t>
            </w:r>
            <w:proofErr w:type="gramEnd"/>
            <w:r w:rsidRPr="009D5634">
              <w:rPr>
                <w:rFonts w:ascii="Times New Roman" w:eastAsia="Times New Roman" w:hAnsi="Times New Roman" w:cs="Times New Roman"/>
                <w:iCs/>
                <w:color w:val="000000"/>
                <w:sz w:val="20"/>
                <w:szCs w:val="20"/>
                <w:lang w:eastAsia="ru-RU"/>
              </w:rPr>
              <w:t xml:space="preserve"> </w:t>
            </w:r>
          </w:p>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6D54C5" w:rsidRPr="009D5634" w:rsidRDefault="006D54C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мониторинг</w:t>
            </w:r>
          </w:p>
        </w:tc>
        <w:tc>
          <w:tcPr>
            <w:tcW w:w="1457"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Увеличение количества учащихся, принимающих участие в конкурсах, олимпиадах</w:t>
            </w:r>
          </w:p>
        </w:tc>
        <w:tc>
          <w:tcPr>
            <w:tcW w:w="1753" w:type="dxa"/>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Мониторинг</w:t>
            </w:r>
          </w:p>
        </w:tc>
      </w:tr>
      <w:tr w:rsidR="00481077" w:rsidRPr="009D5634" w:rsidTr="009D5634">
        <w:trPr>
          <w:jc w:val="center"/>
        </w:trPr>
        <w:tc>
          <w:tcPr>
            <w:tcW w:w="2851" w:type="dxa"/>
            <w:shd w:val="clear" w:color="auto" w:fill="auto"/>
          </w:tcPr>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Проведение педагогических консилиумов  по адаптации 1,5,10 классов</w:t>
            </w:r>
          </w:p>
          <w:p w:rsidR="006D54C5" w:rsidRPr="009D5634" w:rsidRDefault="006D54C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6D54C5" w:rsidRPr="009D5634" w:rsidRDefault="006D54C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педагогический консилиум  </w:t>
            </w:r>
          </w:p>
        </w:tc>
        <w:tc>
          <w:tcPr>
            <w:tcW w:w="1457" w:type="dxa"/>
            <w:shd w:val="clear" w:color="auto" w:fill="auto"/>
          </w:tcPr>
          <w:p w:rsidR="006D54C5" w:rsidRPr="009D5634" w:rsidRDefault="006D54C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октябрь</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6D54C5" w:rsidRPr="009D5634" w:rsidRDefault="006D54C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Педагогический коллектив</w:t>
            </w:r>
          </w:p>
        </w:tc>
        <w:tc>
          <w:tcPr>
            <w:tcW w:w="2993" w:type="dxa"/>
            <w:shd w:val="clear" w:color="auto" w:fill="auto"/>
          </w:tcPr>
          <w:p w:rsidR="006D54C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Times New Roman" w:hAnsi="Times New Roman" w:cs="Times New Roman"/>
                <w:iCs/>
                <w:color w:val="000000"/>
                <w:sz w:val="20"/>
                <w:szCs w:val="20"/>
                <w:lang w:eastAsia="ru-RU"/>
              </w:rPr>
              <w:t>адаптация 1,5,10 классов</w:t>
            </w:r>
          </w:p>
        </w:tc>
        <w:tc>
          <w:tcPr>
            <w:tcW w:w="1753" w:type="dxa"/>
          </w:tcPr>
          <w:p w:rsidR="006D54C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481077" w:rsidRPr="009D5634" w:rsidTr="009D5634">
        <w:trPr>
          <w:jc w:val="center"/>
        </w:trPr>
        <w:tc>
          <w:tcPr>
            <w:tcW w:w="2851" w:type="dxa"/>
            <w:shd w:val="clear" w:color="auto" w:fill="auto"/>
          </w:tcPr>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Проведение </w:t>
            </w:r>
            <w:proofErr w:type="gramStart"/>
            <w:r w:rsidRPr="009D5634">
              <w:rPr>
                <w:rFonts w:ascii="Times New Roman" w:eastAsia="Times New Roman" w:hAnsi="Times New Roman" w:cs="Times New Roman"/>
                <w:iCs/>
                <w:color w:val="000000"/>
                <w:sz w:val="20"/>
                <w:szCs w:val="20"/>
                <w:lang w:eastAsia="ru-RU"/>
              </w:rPr>
              <w:t>школьного</w:t>
            </w:r>
            <w:proofErr w:type="gramEnd"/>
            <w:r w:rsidRPr="009D5634">
              <w:rPr>
                <w:rFonts w:ascii="Times New Roman" w:eastAsia="Times New Roman" w:hAnsi="Times New Roman" w:cs="Times New Roman"/>
                <w:iCs/>
                <w:color w:val="000000"/>
                <w:sz w:val="20"/>
                <w:szCs w:val="20"/>
                <w:lang w:eastAsia="ru-RU"/>
              </w:rPr>
              <w:t xml:space="preserve"> ПМПк</w:t>
            </w:r>
          </w:p>
        </w:tc>
        <w:tc>
          <w:tcPr>
            <w:tcW w:w="2240" w:type="dxa"/>
            <w:shd w:val="clear" w:color="auto" w:fill="auto"/>
          </w:tcPr>
          <w:p w:rsidR="00AD4E45" w:rsidRPr="009D5634" w:rsidRDefault="00AD4E4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ПМПк</w:t>
            </w:r>
          </w:p>
        </w:tc>
        <w:tc>
          <w:tcPr>
            <w:tcW w:w="1457" w:type="dxa"/>
            <w:shd w:val="clear" w:color="auto" w:fill="auto"/>
          </w:tcPr>
          <w:p w:rsidR="00AD4E45" w:rsidRPr="009D5634" w:rsidRDefault="00AD4E4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август</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психологи</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Родители, учащиеся</w:t>
            </w:r>
          </w:p>
        </w:tc>
        <w:tc>
          <w:tcPr>
            <w:tcW w:w="2993" w:type="dxa"/>
            <w:shd w:val="clear" w:color="auto" w:fill="auto"/>
          </w:tcPr>
          <w:p w:rsidR="00AD4E45" w:rsidRPr="009D5634" w:rsidRDefault="00AD4E45"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Выявление учащихся с особыми образовательными потребностями</w:t>
            </w:r>
          </w:p>
        </w:tc>
        <w:tc>
          <w:tcPr>
            <w:tcW w:w="1753" w:type="dxa"/>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Заключение </w:t>
            </w:r>
            <w:r w:rsidRPr="009D5634">
              <w:rPr>
                <w:rFonts w:ascii="Times New Roman" w:eastAsia="Times New Roman" w:hAnsi="Times New Roman" w:cs="Times New Roman"/>
                <w:iCs/>
                <w:color w:val="000000"/>
                <w:sz w:val="20"/>
                <w:szCs w:val="20"/>
                <w:lang w:eastAsia="ru-RU"/>
              </w:rPr>
              <w:t>ПМПк</w:t>
            </w:r>
          </w:p>
        </w:tc>
      </w:tr>
      <w:tr w:rsidR="00481077" w:rsidRPr="009D5634" w:rsidTr="009D5634">
        <w:trPr>
          <w:jc w:val="center"/>
        </w:trPr>
        <w:tc>
          <w:tcPr>
            <w:tcW w:w="2851" w:type="dxa"/>
            <w:shd w:val="clear" w:color="auto" w:fill="auto"/>
          </w:tcPr>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Применение метода «Lesson Stady» в рамках проведения открытых предметных декад школьных методических объединений.</w:t>
            </w:r>
          </w:p>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AD4E45" w:rsidRPr="009D5634" w:rsidRDefault="00AD4E4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открытые предметные декады с подходом метода «Lesson Stady»</w:t>
            </w:r>
          </w:p>
        </w:tc>
        <w:tc>
          <w:tcPr>
            <w:tcW w:w="1457" w:type="dxa"/>
            <w:shd w:val="clear" w:color="auto" w:fill="auto"/>
          </w:tcPr>
          <w:p w:rsidR="00AD4E45" w:rsidRPr="009D5634" w:rsidRDefault="00AD4E4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 и учащиеся</w:t>
            </w:r>
          </w:p>
        </w:tc>
        <w:tc>
          <w:tcPr>
            <w:tcW w:w="2993" w:type="dxa"/>
            <w:shd w:val="clear" w:color="auto" w:fill="auto"/>
          </w:tcPr>
          <w:p w:rsidR="00AD4E45" w:rsidRPr="009D5634" w:rsidRDefault="00AD4E45"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Выявление проблемы в обучении учащихся с рекомендациями</w:t>
            </w:r>
          </w:p>
        </w:tc>
        <w:tc>
          <w:tcPr>
            <w:tcW w:w="1753" w:type="dxa"/>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 деятельности учащихся</w:t>
            </w:r>
          </w:p>
        </w:tc>
      </w:tr>
      <w:tr w:rsidR="00481077" w:rsidRPr="009D5634" w:rsidTr="009D5634">
        <w:trPr>
          <w:jc w:val="center"/>
        </w:trPr>
        <w:tc>
          <w:tcPr>
            <w:tcW w:w="2851" w:type="dxa"/>
            <w:shd w:val="clear" w:color="auto" w:fill="auto"/>
          </w:tcPr>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Выявление учащихся с неблагоприятной оценочной ситуацией. Составление индивидуальных карт</w:t>
            </w:r>
          </w:p>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AD4E45" w:rsidRPr="009D5634" w:rsidRDefault="00AD4E45"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lastRenderedPageBreak/>
              <w:t>тестирование</w:t>
            </w:r>
          </w:p>
        </w:tc>
        <w:tc>
          <w:tcPr>
            <w:tcW w:w="1457" w:type="dxa"/>
            <w:shd w:val="clear" w:color="auto" w:fill="auto"/>
          </w:tcPr>
          <w:p w:rsidR="00AD4E45" w:rsidRPr="009D5634" w:rsidRDefault="00AD4E45"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психологи</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учащиеся</w:t>
            </w:r>
          </w:p>
        </w:tc>
        <w:tc>
          <w:tcPr>
            <w:tcW w:w="2993" w:type="dxa"/>
            <w:shd w:val="clear" w:color="auto" w:fill="auto"/>
          </w:tcPr>
          <w:p w:rsidR="00AD4E45" w:rsidRPr="009D5634" w:rsidRDefault="00AD4E45"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Выявление  и рекомендации для улучшения оценочной ситуации </w:t>
            </w:r>
          </w:p>
        </w:tc>
        <w:tc>
          <w:tcPr>
            <w:tcW w:w="1753" w:type="dxa"/>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w:t>
            </w:r>
          </w:p>
        </w:tc>
      </w:tr>
      <w:tr w:rsidR="00481077" w:rsidRPr="009D5634" w:rsidTr="009D5634">
        <w:trPr>
          <w:jc w:val="center"/>
        </w:trPr>
        <w:tc>
          <w:tcPr>
            <w:tcW w:w="2851" w:type="dxa"/>
            <w:shd w:val="clear" w:color="auto" w:fill="auto"/>
          </w:tcPr>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lastRenderedPageBreak/>
              <w:t>Психолого-педагогическое обследование учащихся, имеющих низкую мотивацию к обучению</w:t>
            </w:r>
          </w:p>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AD4E45" w:rsidRPr="009D5634" w:rsidRDefault="00AD4E45"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тестирование</w:t>
            </w:r>
          </w:p>
        </w:tc>
        <w:tc>
          <w:tcPr>
            <w:tcW w:w="1457"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психологи</w:t>
            </w:r>
          </w:p>
        </w:tc>
        <w:tc>
          <w:tcPr>
            <w:tcW w:w="1956" w:type="dxa"/>
            <w:shd w:val="clear" w:color="auto" w:fill="auto"/>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учащиеся</w:t>
            </w:r>
          </w:p>
        </w:tc>
        <w:tc>
          <w:tcPr>
            <w:tcW w:w="2993" w:type="dxa"/>
            <w:shd w:val="clear" w:color="auto" w:fill="auto"/>
          </w:tcPr>
          <w:p w:rsidR="00AD4E45" w:rsidRPr="009D5634" w:rsidRDefault="00AD4E45"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Выявление  и рекомендации для улучшения   мотивации к обучению</w:t>
            </w:r>
          </w:p>
        </w:tc>
        <w:tc>
          <w:tcPr>
            <w:tcW w:w="1753" w:type="dxa"/>
          </w:tcPr>
          <w:p w:rsidR="00AD4E45" w:rsidRPr="009D5634" w:rsidRDefault="00AD4E45"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w:t>
            </w:r>
          </w:p>
        </w:tc>
      </w:tr>
      <w:tr w:rsidR="00481077" w:rsidRPr="009D5634" w:rsidTr="009D5634">
        <w:trPr>
          <w:jc w:val="center"/>
        </w:trPr>
        <w:tc>
          <w:tcPr>
            <w:tcW w:w="2851" w:type="dxa"/>
            <w:shd w:val="clear" w:color="auto" w:fill="auto"/>
          </w:tcPr>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Педагогические советы «Анализ качества знаний учащихся»</w:t>
            </w:r>
          </w:p>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AD4E45" w:rsidRPr="009D5634" w:rsidRDefault="00AD4E45"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совет</w:t>
            </w:r>
          </w:p>
        </w:tc>
        <w:tc>
          <w:tcPr>
            <w:tcW w:w="1457" w:type="dxa"/>
            <w:shd w:val="clear" w:color="auto" w:fill="auto"/>
          </w:tcPr>
          <w:p w:rsidR="00AD4E45" w:rsidRPr="009D5634" w:rsidRDefault="00AD4E45"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AD4E45" w:rsidRPr="009D5634" w:rsidRDefault="00AD4E45"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AD4E45" w:rsidRPr="009D5634" w:rsidRDefault="00AD4E45"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AD4E45" w:rsidRPr="009D5634" w:rsidRDefault="002B3534"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Повышение качества знаний учащихся</w:t>
            </w:r>
          </w:p>
        </w:tc>
        <w:tc>
          <w:tcPr>
            <w:tcW w:w="1753" w:type="dxa"/>
          </w:tcPr>
          <w:p w:rsidR="00AD4E45" w:rsidRPr="009D5634" w:rsidRDefault="00AD4E45"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p w:rsidR="00AD4E45" w:rsidRPr="009D5634" w:rsidRDefault="002B3534"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Анализ</w:t>
            </w:r>
          </w:p>
        </w:tc>
      </w:tr>
      <w:tr w:rsidR="00481077" w:rsidRPr="009D5634" w:rsidTr="009D5634">
        <w:trPr>
          <w:jc w:val="center"/>
        </w:trPr>
        <w:tc>
          <w:tcPr>
            <w:tcW w:w="2851" w:type="dxa"/>
            <w:shd w:val="clear" w:color="auto" w:fill="auto"/>
          </w:tcPr>
          <w:p w:rsidR="002B3534" w:rsidRPr="009D5634" w:rsidRDefault="002B3534"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Занятия с учащимися, имеющими спорные оценки по предметам</w:t>
            </w:r>
          </w:p>
          <w:p w:rsidR="00AD4E45" w:rsidRPr="009D5634" w:rsidRDefault="00AD4E45"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AD4E45" w:rsidRPr="009D5634" w:rsidRDefault="002B3534"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Дополнительные занятия</w:t>
            </w:r>
          </w:p>
        </w:tc>
        <w:tc>
          <w:tcPr>
            <w:tcW w:w="1457" w:type="dxa"/>
            <w:shd w:val="clear" w:color="auto" w:fill="auto"/>
          </w:tcPr>
          <w:p w:rsidR="00AD4E45" w:rsidRPr="009D5634" w:rsidRDefault="002B3534"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AD4E45" w:rsidRPr="009D5634" w:rsidRDefault="002B3534" w:rsidP="002B3534">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r w:rsidRPr="009D5634">
              <w:rPr>
                <w:rFonts w:ascii="Times New Roman" w:eastAsia="Calibri" w:hAnsi="Times New Roman" w:cs="Times New Roman"/>
                <w:sz w:val="20"/>
                <w:szCs w:val="20"/>
              </w:rPr>
              <w:tab/>
            </w:r>
          </w:p>
        </w:tc>
        <w:tc>
          <w:tcPr>
            <w:tcW w:w="1956" w:type="dxa"/>
            <w:shd w:val="clear" w:color="auto" w:fill="auto"/>
          </w:tcPr>
          <w:p w:rsidR="00AD4E45" w:rsidRPr="009D5634" w:rsidRDefault="002B3534"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AD4E45" w:rsidRPr="009D5634" w:rsidRDefault="002B3534"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Calibri" w:hAnsi="Times New Roman" w:cs="Times New Roman"/>
                <w:sz w:val="20"/>
                <w:szCs w:val="20"/>
              </w:rPr>
              <w:t>Повышение качества знаний учащихся</w:t>
            </w:r>
          </w:p>
        </w:tc>
        <w:tc>
          <w:tcPr>
            <w:tcW w:w="1753" w:type="dxa"/>
          </w:tcPr>
          <w:p w:rsidR="00AD4E45" w:rsidRPr="009D5634" w:rsidRDefault="002B3534"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Рефлексия деятельности</w:t>
            </w:r>
          </w:p>
        </w:tc>
      </w:tr>
      <w:tr w:rsidR="009D5634" w:rsidRPr="009D5634" w:rsidTr="009D5634">
        <w:trPr>
          <w:jc w:val="center"/>
        </w:trPr>
        <w:tc>
          <w:tcPr>
            <w:tcW w:w="2851" w:type="dxa"/>
            <w:shd w:val="clear" w:color="auto" w:fill="auto"/>
          </w:tcPr>
          <w:p w:rsidR="002B3534" w:rsidRPr="009D5634" w:rsidRDefault="002B3534"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Педагогический консилиум по результатам качества знаний классов, имеющих низкий уровень</w:t>
            </w:r>
          </w:p>
          <w:p w:rsidR="002B3534" w:rsidRPr="009D5634" w:rsidRDefault="002B3534"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2B3534" w:rsidRPr="009D5634" w:rsidRDefault="002B3534"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Педагогический консилиум</w:t>
            </w:r>
          </w:p>
        </w:tc>
        <w:tc>
          <w:tcPr>
            <w:tcW w:w="1457" w:type="dxa"/>
            <w:shd w:val="clear" w:color="auto" w:fill="auto"/>
          </w:tcPr>
          <w:p w:rsidR="002B3534" w:rsidRPr="009D5634" w:rsidRDefault="002B3534"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2B3534" w:rsidRPr="009D5634" w:rsidRDefault="002B3534"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2B3534" w:rsidRPr="009D5634" w:rsidRDefault="002B3534"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tc>
        <w:tc>
          <w:tcPr>
            <w:tcW w:w="2993" w:type="dxa"/>
            <w:shd w:val="clear" w:color="auto" w:fill="auto"/>
          </w:tcPr>
          <w:p w:rsidR="002B3534" w:rsidRPr="009D5634" w:rsidRDefault="002B3534" w:rsidP="00AD4E4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Calibri" w:hAnsi="Times New Roman" w:cs="Times New Roman"/>
                <w:sz w:val="20"/>
                <w:szCs w:val="20"/>
              </w:rPr>
              <w:t>Повышение качества знаний учащихся</w:t>
            </w:r>
          </w:p>
        </w:tc>
        <w:tc>
          <w:tcPr>
            <w:tcW w:w="1753" w:type="dxa"/>
          </w:tcPr>
          <w:p w:rsidR="002B3534" w:rsidRPr="009D5634" w:rsidRDefault="002B3534"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481077"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Родительские собрания «Анализ качества знаний учащихся за четверть»</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Родительские собрания</w:t>
            </w:r>
          </w:p>
        </w:tc>
        <w:tc>
          <w:tcPr>
            <w:tcW w:w="1457" w:type="dxa"/>
            <w:shd w:val="clear" w:color="auto" w:fill="auto"/>
          </w:tcPr>
          <w:p w:rsidR="00C37E52" w:rsidRPr="009D5634" w:rsidRDefault="00C37E52"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C37E52" w:rsidRPr="009D5634" w:rsidRDefault="00C37E52"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ВР</w:t>
            </w:r>
          </w:p>
        </w:tc>
        <w:tc>
          <w:tcPr>
            <w:tcW w:w="1956" w:type="dxa"/>
            <w:shd w:val="clear" w:color="auto" w:fill="auto"/>
          </w:tcPr>
          <w:p w:rsidR="00C37E52" w:rsidRPr="009D5634" w:rsidRDefault="00C37E52"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родители</w:t>
            </w:r>
          </w:p>
        </w:tc>
        <w:tc>
          <w:tcPr>
            <w:tcW w:w="2993" w:type="dxa"/>
            <w:shd w:val="clear" w:color="auto" w:fill="auto"/>
          </w:tcPr>
          <w:p w:rsidR="00C37E52" w:rsidRPr="009D5634" w:rsidRDefault="00C37E52"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качества знаний учащихся</w:t>
            </w:r>
          </w:p>
        </w:tc>
        <w:tc>
          <w:tcPr>
            <w:tcW w:w="1753" w:type="dxa"/>
          </w:tcPr>
          <w:p w:rsidR="00C37E52" w:rsidRPr="009D5634" w:rsidRDefault="00C37E52" w:rsidP="00AD4E45">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481077"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Родительские собрания с участием учителей-предметников и учащихся 9, 11 классов</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Родительские собрания</w:t>
            </w:r>
          </w:p>
        </w:tc>
        <w:tc>
          <w:tcPr>
            <w:tcW w:w="1457"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C37E52" w:rsidRPr="009D5634" w:rsidRDefault="00C37E52"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Родители, учащиеся</w:t>
            </w:r>
          </w:p>
        </w:tc>
        <w:tc>
          <w:tcPr>
            <w:tcW w:w="2993"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качества знаний учащихся</w:t>
            </w:r>
          </w:p>
        </w:tc>
        <w:tc>
          <w:tcPr>
            <w:tcW w:w="1753" w:type="dxa"/>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C25755"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Проведение консультаций с учащимися по подготовке к итоговой аттестации и ЕНТ</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консультации</w:t>
            </w:r>
          </w:p>
        </w:tc>
        <w:tc>
          <w:tcPr>
            <w:tcW w:w="1457"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Учителя-предметники</w:t>
            </w:r>
          </w:p>
          <w:p w:rsidR="00C37E52" w:rsidRPr="009D5634" w:rsidRDefault="00C37E52" w:rsidP="00C37E52">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w:t>
            </w:r>
          </w:p>
        </w:tc>
        <w:tc>
          <w:tcPr>
            <w:tcW w:w="1956"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баллов ЕНТ</w:t>
            </w:r>
          </w:p>
        </w:tc>
        <w:tc>
          <w:tcPr>
            <w:tcW w:w="1753" w:type="dxa"/>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Рефлексия деятельности</w:t>
            </w:r>
          </w:p>
        </w:tc>
      </w:tr>
      <w:tr w:rsidR="00C25755"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Контроль техники чтения учащихся 1-7 классов</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техника чтения</w:t>
            </w:r>
          </w:p>
        </w:tc>
        <w:tc>
          <w:tcPr>
            <w:tcW w:w="1457"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Сентябрь, конец каждой четверти</w:t>
            </w:r>
          </w:p>
        </w:tc>
        <w:tc>
          <w:tcPr>
            <w:tcW w:w="1956"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начальных классов, библиотекарь, учителя русского языка и литературы</w:t>
            </w:r>
          </w:p>
          <w:p w:rsidR="00C37E52" w:rsidRPr="009D5634" w:rsidRDefault="00C37E52" w:rsidP="00C37E52">
            <w:pPr>
              <w:spacing w:after="0" w:line="240" w:lineRule="auto"/>
              <w:jc w:val="center"/>
              <w:rPr>
                <w:rFonts w:ascii="Times New Roman" w:eastAsia="Calibri" w:hAnsi="Times New Roman" w:cs="Times New Roman"/>
                <w:sz w:val="20"/>
                <w:szCs w:val="20"/>
              </w:rPr>
            </w:pPr>
          </w:p>
        </w:tc>
        <w:tc>
          <w:tcPr>
            <w:tcW w:w="1956"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техники чтения</w:t>
            </w:r>
          </w:p>
        </w:tc>
        <w:tc>
          <w:tcPr>
            <w:tcW w:w="1753" w:type="dxa"/>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w:t>
            </w:r>
          </w:p>
        </w:tc>
      </w:tr>
      <w:tr w:rsidR="00C25755"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Беседы с родителями слабоуспевающих учащихся</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6D54C5">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беседы</w:t>
            </w:r>
          </w:p>
        </w:tc>
        <w:tc>
          <w:tcPr>
            <w:tcW w:w="1457"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p w:rsidR="00C37E52" w:rsidRPr="009D5634" w:rsidRDefault="00C37E52" w:rsidP="00C37E52">
            <w:pPr>
              <w:spacing w:after="0" w:line="240" w:lineRule="auto"/>
              <w:jc w:val="center"/>
              <w:rPr>
                <w:rFonts w:ascii="Times New Roman" w:eastAsia="Calibri" w:hAnsi="Times New Roman" w:cs="Times New Roman"/>
                <w:sz w:val="20"/>
                <w:szCs w:val="20"/>
              </w:rPr>
            </w:pPr>
          </w:p>
        </w:tc>
        <w:tc>
          <w:tcPr>
            <w:tcW w:w="1956"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родители</w:t>
            </w:r>
          </w:p>
        </w:tc>
        <w:tc>
          <w:tcPr>
            <w:tcW w:w="2993" w:type="dxa"/>
            <w:shd w:val="clear" w:color="auto" w:fill="auto"/>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мотивации к обучению учащихся</w:t>
            </w:r>
          </w:p>
        </w:tc>
        <w:tc>
          <w:tcPr>
            <w:tcW w:w="1753" w:type="dxa"/>
          </w:tcPr>
          <w:p w:rsidR="00C37E52" w:rsidRPr="009D5634" w:rsidRDefault="00C37E52" w:rsidP="001035D9">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 xml:space="preserve">День открытых дверей для </w:t>
            </w:r>
            <w:r w:rsidRPr="009D5634">
              <w:rPr>
                <w:rFonts w:ascii="Times New Roman" w:eastAsia="Times New Roman" w:hAnsi="Times New Roman" w:cs="Times New Roman"/>
                <w:iCs/>
                <w:color w:val="000000"/>
                <w:sz w:val="20"/>
                <w:szCs w:val="20"/>
                <w:lang w:eastAsia="ru-RU"/>
              </w:rPr>
              <w:lastRenderedPageBreak/>
              <w:t>родителей (4 раза в год)</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lastRenderedPageBreak/>
              <w:t>Открытые уроки</w:t>
            </w:r>
          </w:p>
        </w:tc>
        <w:tc>
          <w:tcPr>
            <w:tcW w:w="1457" w:type="dxa"/>
            <w:shd w:val="clear" w:color="auto" w:fill="auto"/>
          </w:tcPr>
          <w:p w:rsidR="00C37E52" w:rsidRPr="009D5634" w:rsidRDefault="00C37E52" w:rsidP="0010209C">
            <w:pPr>
              <w:spacing w:after="0" w:line="240" w:lineRule="auto"/>
              <w:jc w:val="center"/>
              <w:rPr>
                <w:rFonts w:ascii="Times New Roman" w:eastAsia="Calibri" w:hAnsi="Times New Roman" w:cs="Times New Roman"/>
                <w:sz w:val="20"/>
                <w:szCs w:val="20"/>
                <w:lang w:val="en-US"/>
              </w:rPr>
            </w:pPr>
            <w:r w:rsidRPr="009D5634">
              <w:rPr>
                <w:rFonts w:ascii="Times New Roman" w:eastAsia="Times New Roman" w:hAnsi="Times New Roman" w:cs="Times New Roman"/>
                <w:iCs/>
                <w:color w:val="000000"/>
                <w:sz w:val="20"/>
                <w:szCs w:val="20"/>
                <w:lang w:eastAsia="ru-RU"/>
              </w:rPr>
              <w:t>4 раза в год</w:t>
            </w:r>
          </w:p>
        </w:tc>
        <w:tc>
          <w:tcPr>
            <w:tcW w:w="1956"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p w:rsidR="00C37E52" w:rsidRPr="009D5634" w:rsidRDefault="00C37E52" w:rsidP="0010209C">
            <w:pPr>
              <w:spacing w:after="0" w:line="240" w:lineRule="auto"/>
              <w:jc w:val="center"/>
              <w:rPr>
                <w:rFonts w:ascii="Times New Roman" w:eastAsia="Calibri" w:hAnsi="Times New Roman" w:cs="Times New Roman"/>
                <w:sz w:val="20"/>
                <w:szCs w:val="20"/>
                <w:lang w:val="en-US"/>
              </w:rPr>
            </w:pPr>
          </w:p>
        </w:tc>
        <w:tc>
          <w:tcPr>
            <w:tcW w:w="1956" w:type="dxa"/>
            <w:shd w:val="clear" w:color="auto" w:fill="auto"/>
          </w:tcPr>
          <w:p w:rsidR="00C37E52" w:rsidRPr="009D5634" w:rsidRDefault="00C37E52" w:rsidP="0010209C">
            <w:pPr>
              <w:spacing w:after="0" w:line="240" w:lineRule="auto"/>
              <w:jc w:val="center"/>
              <w:rPr>
                <w:rFonts w:ascii="Times New Roman" w:eastAsia="Calibri" w:hAnsi="Times New Roman" w:cs="Times New Roman"/>
                <w:sz w:val="20"/>
                <w:szCs w:val="20"/>
                <w:lang w:val="en-US"/>
              </w:rPr>
            </w:pPr>
            <w:r w:rsidRPr="009D5634">
              <w:rPr>
                <w:rFonts w:ascii="Times New Roman" w:eastAsia="Calibri" w:hAnsi="Times New Roman" w:cs="Times New Roman"/>
                <w:sz w:val="20"/>
                <w:szCs w:val="20"/>
              </w:rPr>
              <w:lastRenderedPageBreak/>
              <w:t>родители</w:t>
            </w:r>
          </w:p>
        </w:tc>
        <w:tc>
          <w:tcPr>
            <w:tcW w:w="2993" w:type="dxa"/>
            <w:shd w:val="clear" w:color="auto" w:fill="auto"/>
          </w:tcPr>
          <w:p w:rsidR="00C37E52" w:rsidRPr="009D5634" w:rsidRDefault="00C37E52"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Информированность родителей об учебной деятельности </w:t>
            </w:r>
            <w:r w:rsidRPr="009D5634">
              <w:rPr>
                <w:rFonts w:ascii="Times New Roman" w:eastAsia="Calibri" w:hAnsi="Times New Roman" w:cs="Times New Roman"/>
                <w:sz w:val="20"/>
                <w:szCs w:val="20"/>
              </w:rPr>
              <w:lastRenderedPageBreak/>
              <w:t>учащихся</w:t>
            </w:r>
          </w:p>
        </w:tc>
        <w:tc>
          <w:tcPr>
            <w:tcW w:w="1753" w:type="dxa"/>
          </w:tcPr>
          <w:p w:rsidR="00C37E52" w:rsidRPr="009D5634" w:rsidRDefault="00C37E52"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lastRenderedPageBreak/>
              <w:t>Разработки уроков</w:t>
            </w:r>
          </w:p>
        </w:tc>
      </w:tr>
      <w:tr w:rsidR="00C25755"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lastRenderedPageBreak/>
              <w:t>Проведение предметных декад</w:t>
            </w:r>
          </w:p>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p>
        </w:tc>
        <w:tc>
          <w:tcPr>
            <w:tcW w:w="2240" w:type="dxa"/>
            <w:shd w:val="clear" w:color="auto" w:fill="auto"/>
          </w:tcPr>
          <w:p w:rsidR="00C37E52" w:rsidRPr="009D5634" w:rsidRDefault="00C37E52"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предметные декады</w:t>
            </w:r>
          </w:p>
        </w:tc>
        <w:tc>
          <w:tcPr>
            <w:tcW w:w="1457" w:type="dxa"/>
            <w:shd w:val="clear" w:color="auto" w:fill="auto"/>
          </w:tcPr>
          <w:p w:rsidR="00C37E52" w:rsidRPr="009D5634" w:rsidRDefault="00C37E52"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C37E52">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Учителя-предметники</w:t>
            </w:r>
          </w:p>
          <w:p w:rsidR="00C37E52" w:rsidRPr="009D5634" w:rsidRDefault="00C37E52" w:rsidP="00C37E52">
            <w:pPr>
              <w:spacing w:after="0" w:line="240" w:lineRule="auto"/>
              <w:jc w:val="center"/>
              <w:rPr>
                <w:rFonts w:ascii="Times New Roman" w:eastAsia="Calibri" w:hAnsi="Times New Roman" w:cs="Times New Roman"/>
                <w:sz w:val="20"/>
                <w:szCs w:val="20"/>
              </w:rPr>
            </w:pPr>
          </w:p>
        </w:tc>
        <w:tc>
          <w:tcPr>
            <w:tcW w:w="1956" w:type="dxa"/>
            <w:shd w:val="clear" w:color="auto" w:fill="auto"/>
          </w:tcPr>
          <w:p w:rsidR="00C37E52" w:rsidRPr="009D5634" w:rsidRDefault="00C37E52"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C37E52" w:rsidRPr="009D5634" w:rsidRDefault="009307F9"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мотивации к обучению учащихся</w:t>
            </w:r>
          </w:p>
        </w:tc>
        <w:tc>
          <w:tcPr>
            <w:tcW w:w="1753" w:type="dxa"/>
          </w:tcPr>
          <w:p w:rsidR="00C37E52" w:rsidRPr="009D5634" w:rsidRDefault="00C37E52"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w:t>
            </w:r>
          </w:p>
        </w:tc>
      </w:tr>
      <w:tr w:rsidR="00C25755" w:rsidRPr="009D5634" w:rsidTr="009D5634">
        <w:trPr>
          <w:jc w:val="center"/>
        </w:trPr>
        <w:tc>
          <w:tcPr>
            <w:tcW w:w="2851" w:type="dxa"/>
            <w:shd w:val="clear" w:color="auto" w:fill="auto"/>
          </w:tcPr>
          <w:p w:rsidR="00C37E52" w:rsidRPr="009D5634" w:rsidRDefault="00C37E52"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Слет отличников и активистов</w:t>
            </w:r>
          </w:p>
        </w:tc>
        <w:tc>
          <w:tcPr>
            <w:tcW w:w="2240" w:type="dxa"/>
            <w:shd w:val="clear" w:color="auto" w:fill="auto"/>
          </w:tcPr>
          <w:p w:rsidR="00C37E52" w:rsidRPr="009D5634" w:rsidRDefault="009307F9"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Слет</w:t>
            </w:r>
          </w:p>
        </w:tc>
        <w:tc>
          <w:tcPr>
            <w:tcW w:w="1457" w:type="dxa"/>
            <w:shd w:val="clear" w:color="auto" w:fill="auto"/>
          </w:tcPr>
          <w:p w:rsidR="00C37E52" w:rsidRPr="009D5634" w:rsidRDefault="009307F9"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май</w:t>
            </w:r>
          </w:p>
        </w:tc>
        <w:tc>
          <w:tcPr>
            <w:tcW w:w="1956" w:type="dxa"/>
            <w:shd w:val="clear" w:color="auto" w:fill="auto"/>
          </w:tcPr>
          <w:p w:rsidR="00C37E52" w:rsidRPr="009D5634" w:rsidRDefault="009307F9"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E66F81"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C37E52" w:rsidRPr="009D5634" w:rsidRDefault="00E66F81"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Повышение мотивации к обучению учащихся</w:t>
            </w:r>
          </w:p>
        </w:tc>
        <w:tc>
          <w:tcPr>
            <w:tcW w:w="1753" w:type="dxa"/>
          </w:tcPr>
          <w:p w:rsidR="00E66F81" w:rsidRPr="009D5634" w:rsidRDefault="00E66F81"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Похвальные листы,</w:t>
            </w:r>
          </w:p>
          <w:p w:rsidR="00C37E52" w:rsidRPr="009D5634" w:rsidRDefault="00E66F81"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грамоты</w:t>
            </w:r>
          </w:p>
        </w:tc>
      </w:tr>
      <w:tr w:rsidR="009D5634" w:rsidRPr="009D5634" w:rsidTr="009D5634">
        <w:trPr>
          <w:jc w:val="center"/>
        </w:trPr>
        <w:tc>
          <w:tcPr>
            <w:tcW w:w="2851" w:type="dxa"/>
            <w:shd w:val="clear" w:color="auto" w:fill="auto"/>
          </w:tcPr>
          <w:p w:rsidR="00E66F81" w:rsidRPr="009D5634" w:rsidRDefault="00E66F81" w:rsidP="009D5634">
            <w:pPr>
              <w:spacing w:after="0" w:line="240" w:lineRule="auto"/>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Участие сообщества «Шанырак» в республиканских акциях по программе «Рухани жаңғыру»</w:t>
            </w:r>
          </w:p>
        </w:tc>
        <w:tc>
          <w:tcPr>
            <w:tcW w:w="2240" w:type="dxa"/>
            <w:shd w:val="clear" w:color="auto" w:fill="auto"/>
          </w:tcPr>
          <w:p w:rsidR="00E66F81" w:rsidRPr="009D5634" w:rsidRDefault="00AD7A6E" w:rsidP="0010209C">
            <w:pPr>
              <w:spacing w:after="0" w:line="240" w:lineRule="auto"/>
              <w:jc w:val="center"/>
              <w:rPr>
                <w:rFonts w:ascii="Times New Roman" w:eastAsia="Times New Roman" w:hAnsi="Times New Roman" w:cs="Times New Roman"/>
                <w:iCs/>
                <w:color w:val="000000"/>
                <w:sz w:val="20"/>
                <w:szCs w:val="20"/>
                <w:lang w:eastAsia="ru-RU"/>
              </w:rPr>
            </w:pPr>
            <w:r w:rsidRPr="009D5634">
              <w:rPr>
                <w:rFonts w:ascii="Times New Roman" w:eastAsia="Times New Roman" w:hAnsi="Times New Roman" w:cs="Times New Roman"/>
                <w:iCs/>
                <w:color w:val="000000"/>
                <w:sz w:val="20"/>
                <w:szCs w:val="20"/>
                <w:lang w:eastAsia="ru-RU"/>
              </w:rPr>
              <w:t>акции</w:t>
            </w:r>
          </w:p>
        </w:tc>
        <w:tc>
          <w:tcPr>
            <w:tcW w:w="1457" w:type="dxa"/>
            <w:shd w:val="clear" w:color="auto" w:fill="auto"/>
          </w:tcPr>
          <w:p w:rsidR="00E66F81" w:rsidRPr="009D5634" w:rsidRDefault="00AD7A6E"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E66F81" w:rsidRPr="009D5634" w:rsidRDefault="00AD7A6E"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ВР</w:t>
            </w:r>
          </w:p>
        </w:tc>
        <w:tc>
          <w:tcPr>
            <w:tcW w:w="1956" w:type="dxa"/>
            <w:shd w:val="clear" w:color="auto" w:fill="auto"/>
          </w:tcPr>
          <w:p w:rsidR="00E66F81" w:rsidRPr="009D5634" w:rsidRDefault="00AD7A6E"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учащиеся</w:t>
            </w:r>
          </w:p>
        </w:tc>
        <w:tc>
          <w:tcPr>
            <w:tcW w:w="2993" w:type="dxa"/>
            <w:shd w:val="clear" w:color="auto" w:fill="auto"/>
          </w:tcPr>
          <w:p w:rsidR="00E66F81" w:rsidRPr="009D5634" w:rsidRDefault="00AD7A6E"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Патриотическое воспитание учащихся, развитие толерантности и духовного развития</w:t>
            </w:r>
          </w:p>
        </w:tc>
        <w:tc>
          <w:tcPr>
            <w:tcW w:w="1753" w:type="dxa"/>
          </w:tcPr>
          <w:p w:rsidR="00E66F81" w:rsidRPr="009D5634" w:rsidRDefault="00AD7A6E" w:rsidP="0010209C">
            <w:pPr>
              <w:spacing w:after="0" w:line="240" w:lineRule="auto"/>
              <w:jc w:val="center"/>
              <w:rPr>
                <w:rFonts w:ascii="Times New Roman" w:eastAsia="Calibri" w:hAnsi="Times New Roman" w:cs="Times New Roman"/>
                <w:sz w:val="20"/>
                <w:szCs w:val="20"/>
              </w:rPr>
            </w:pPr>
            <w:r w:rsidRPr="009D5634">
              <w:rPr>
                <w:rFonts w:ascii="Times New Roman" w:eastAsia="Calibri" w:hAnsi="Times New Roman" w:cs="Times New Roman"/>
                <w:sz w:val="20"/>
                <w:szCs w:val="20"/>
              </w:rPr>
              <w:t>Грамоты, дипломы</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Создание системы информационной - консультационной поддержки педагогических кадров</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Методический совет</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Сентябрь, январь</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Учителя </w:t>
            </w:r>
            <w:proofErr w:type="gramStart"/>
            <w:r w:rsidRPr="009D5634">
              <w:rPr>
                <w:rFonts w:ascii="Times New Roman" w:eastAsia="Calibri" w:hAnsi="Times New Roman" w:cs="Times New Roman"/>
                <w:sz w:val="20"/>
                <w:szCs w:val="20"/>
              </w:rPr>
              <w:t>-у</w:t>
            </w:r>
            <w:proofErr w:type="gramEnd"/>
            <w:r w:rsidRPr="009D5634">
              <w:rPr>
                <w:rFonts w:ascii="Times New Roman" w:eastAsia="Calibri" w:hAnsi="Times New Roman" w:cs="Times New Roman"/>
                <w:sz w:val="20"/>
                <w:szCs w:val="20"/>
              </w:rPr>
              <w:t>ровневики</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информационно - консультационная поддержка педагогических кадров</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Консультации наставников молодых специалистов</w:t>
            </w:r>
          </w:p>
          <w:p w:rsidR="00C37E52" w:rsidRPr="009D5634" w:rsidRDefault="00C37E52" w:rsidP="009D5634">
            <w:pPr>
              <w:rPr>
                <w:rFonts w:ascii="Times New Roman" w:eastAsia="Times New Roman" w:hAnsi="Times New Roman" w:cs="Times New Roman"/>
                <w:sz w:val="20"/>
                <w:szCs w:val="20"/>
              </w:rPr>
            </w:pPr>
          </w:p>
        </w:tc>
        <w:tc>
          <w:tcPr>
            <w:tcW w:w="2240" w:type="dxa"/>
            <w:shd w:val="clear" w:color="auto" w:fill="auto"/>
          </w:tcPr>
          <w:p w:rsidR="00C37E52" w:rsidRPr="009D5634" w:rsidRDefault="00C37E52"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Консультации,</w:t>
            </w:r>
          </w:p>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рефлексия</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 наставники</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молодые специалисты</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Создание условий для успешной профессиональной адаптации молодых специалистов</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Дневник наставника</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Участие учителей в работе школьных, районных, областных методических объединениях,  творческих группах</w:t>
            </w:r>
          </w:p>
        </w:tc>
        <w:tc>
          <w:tcPr>
            <w:tcW w:w="2240" w:type="dxa"/>
            <w:shd w:val="clear" w:color="auto" w:fill="auto"/>
          </w:tcPr>
          <w:p w:rsidR="00C37E52" w:rsidRPr="009D5634" w:rsidRDefault="00C37E52" w:rsidP="002F650D">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школьные, районные, областные, методические объединения,  творческие группы</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Обмен опытом</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Программы методических объединений</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Участие педагогов в конкурсах профессионального мастерства, дистанционных проектах, конференциях, открытых мероприятиях</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конкурсы профессионального мастерства, дистанционные проекты, конференции, открытые мероприятия</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Призовые места</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Дипломы</w:t>
            </w:r>
            <w:proofErr w:type="gramStart"/>
            <w:r w:rsidRPr="009D5634">
              <w:rPr>
                <w:rFonts w:ascii="Times New Roman" w:eastAsia="Calibri" w:hAnsi="Times New Roman" w:cs="Times New Roman"/>
                <w:sz w:val="20"/>
                <w:szCs w:val="20"/>
              </w:rPr>
              <w:t>.</w:t>
            </w:r>
            <w:proofErr w:type="gramEnd"/>
            <w:r w:rsidRPr="009D5634">
              <w:rPr>
                <w:rFonts w:ascii="Times New Roman" w:eastAsia="Calibri" w:hAnsi="Times New Roman" w:cs="Times New Roman"/>
                <w:sz w:val="20"/>
                <w:szCs w:val="20"/>
              </w:rPr>
              <w:t xml:space="preserve"> </w:t>
            </w:r>
            <w:proofErr w:type="gramStart"/>
            <w:r w:rsidRPr="009D5634">
              <w:rPr>
                <w:rFonts w:ascii="Times New Roman" w:eastAsia="Calibri" w:hAnsi="Times New Roman" w:cs="Times New Roman"/>
                <w:sz w:val="20"/>
                <w:szCs w:val="20"/>
              </w:rPr>
              <w:t>с</w:t>
            </w:r>
            <w:proofErr w:type="gramEnd"/>
            <w:r w:rsidRPr="009D5634">
              <w:rPr>
                <w:rFonts w:ascii="Times New Roman" w:eastAsia="Calibri" w:hAnsi="Times New Roman" w:cs="Times New Roman"/>
                <w:sz w:val="20"/>
                <w:szCs w:val="20"/>
              </w:rPr>
              <w:t>ертификаты</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Организация и проведение мастер-классов педагогов</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мастер-классов</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Обмен опытом</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Разработки, программы</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 xml:space="preserve">Прохождение курсов повышения квалификации, </w:t>
            </w:r>
            <w:r w:rsidRPr="009D5634">
              <w:rPr>
                <w:rFonts w:ascii="Times New Roman" w:eastAsia="Times New Roman" w:hAnsi="Times New Roman" w:cs="Times New Roman"/>
                <w:sz w:val="20"/>
                <w:szCs w:val="20"/>
              </w:rPr>
              <w:lastRenderedPageBreak/>
              <w:t>проблемных курсов</w:t>
            </w:r>
          </w:p>
        </w:tc>
        <w:tc>
          <w:tcPr>
            <w:tcW w:w="2240" w:type="dxa"/>
            <w:shd w:val="clear" w:color="auto" w:fill="auto"/>
          </w:tcPr>
          <w:p w:rsidR="00C37E52" w:rsidRPr="009D5634" w:rsidRDefault="00C37E52" w:rsidP="002F650D">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lastRenderedPageBreak/>
              <w:t xml:space="preserve">курсы повышения квалификации, </w:t>
            </w:r>
            <w:r w:rsidRPr="009D5634">
              <w:rPr>
                <w:rFonts w:ascii="Times New Roman" w:eastAsia="Times New Roman" w:hAnsi="Times New Roman" w:cs="Times New Roman"/>
                <w:sz w:val="20"/>
                <w:szCs w:val="20"/>
              </w:rPr>
              <w:lastRenderedPageBreak/>
              <w:t>проблемные курс</w:t>
            </w:r>
          </w:p>
        </w:tc>
        <w:tc>
          <w:tcPr>
            <w:tcW w:w="1457" w:type="dxa"/>
            <w:shd w:val="clear" w:color="auto" w:fill="auto"/>
          </w:tcPr>
          <w:p w:rsidR="00C37E52" w:rsidRPr="009D5634" w:rsidRDefault="00C37E52"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lastRenderedPageBreak/>
              <w:t>постоянно</w:t>
            </w:r>
          </w:p>
        </w:tc>
        <w:tc>
          <w:tcPr>
            <w:tcW w:w="1956" w:type="dxa"/>
            <w:shd w:val="clear" w:color="auto" w:fill="auto"/>
          </w:tcPr>
          <w:p w:rsidR="00C37E52" w:rsidRPr="009D5634" w:rsidRDefault="00C37E52"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Заместитель </w:t>
            </w:r>
            <w:r w:rsidRPr="009D5634">
              <w:rPr>
                <w:rFonts w:ascii="Times New Roman" w:eastAsia="Calibri" w:hAnsi="Times New Roman" w:cs="Times New Roman"/>
                <w:sz w:val="20"/>
                <w:szCs w:val="20"/>
              </w:rPr>
              <w:lastRenderedPageBreak/>
              <w:t>директора по УВР</w:t>
            </w:r>
          </w:p>
        </w:tc>
        <w:tc>
          <w:tcPr>
            <w:tcW w:w="1956" w:type="dxa"/>
            <w:shd w:val="clear" w:color="auto" w:fill="auto"/>
          </w:tcPr>
          <w:p w:rsidR="00C37E52" w:rsidRPr="009D5634" w:rsidRDefault="00C37E52" w:rsidP="00AD4E45">
            <w:pPr>
              <w:rPr>
                <w:rFonts w:ascii="Times New Roman" w:eastAsia="Calibri" w:hAnsi="Times New Roman" w:cs="Times New Roman"/>
                <w:sz w:val="20"/>
                <w:szCs w:val="20"/>
              </w:rPr>
            </w:pPr>
            <w:r w:rsidRPr="009D5634">
              <w:rPr>
                <w:rFonts w:ascii="Times New Roman" w:eastAsia="Calibri" w:hAnsi="Times New Roman" w:cs="Times New Roman"/>
                <w:sz w:val="20"/>
                <w:szCs w:val="20"/>
              </w:rPr>
              <w:lastRenderedPageBreak/>
              <w:t xml:space="preserve">Педагогический </w:t>
            </w:r>
            <w:r w:rsidRPr="009D5634">
              <w:rPr>
                <w:rFonts w:ascii="Times New Roman" w:eastAsia="Calibri" w:hAnsi="Times New Roman" w:cs="Times New Roman"/>
                <w:sz w:val="20"/>
                <w:szCs w:val="20"/>
              </w:rPr>
              <w:lastRenderedPageBreak/>
              <w:t>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lastRenderedPageBreak/>
              <w:t>повышение квалификации</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Сертификаты</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lastRenderedPageBreak/>
              <w:t>Диагностика профессиональной деятельности педагога как основы для выстраивания профессионального роста</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совет</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Рефлексия деятельности</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мониторинг</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hAnsi="Times New Roman"/>
                <w:sz w:val="20"/>
                <w:szCs w:val="20"/>
              </w:rPr>
            </w:pPr>
            <w:r w:rsidRPr="009D5634">
              <w:rPr>
                <w:rFonts w:ascii="Times New Roman" w:eastAsia="Times New Roman" w:hAnsi="Times New Roman" w:cs="Times New Roman"/>
                <w:sz w:val="20"/>
                <w:szCs w:val="20"/>
              </w:rPr>
              <w:t>Повышение уровня педагогического мастерства</w:t>
            </w:r>
          </w:p>
          <w:p w:rsidR="00C37E52" w:rsidRPr="009D5634" w:rsidRDefault="00C37E52" w:rsidP="009D5634">
            <w:pPr>
              <w:rPr>
                <w:rFonts w:ascii="Times New Roman" w:eastAsia="Times New Roman" w:hAnsi="Times New Roman" w:cs="Times New Roman"/>
                <w:sz w:val="20"/>
                <w:szCs w:val="20"/>
              </w:rPr>
            </w:pPr>
            <w:r w:rsidRPr="009D5634">
              <w:rPr>
                <w:rFonts w:ascii="Times New Roman" w:hAnsi="Times New Roman"/>
                <w:sz w:val="20"/>
                <w:szCs w:val="20"/>
              </w:rPr>
              <w:t>(учитель-модератор, учитель-эксперт, учитель-исследователь)</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Национальный квалификационный тест</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2 раза в год</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2F650D">
            <w:pPr>
              <w:rPr>
                <w:rFonts w:ascii="Times New Roman" w:hAnsi="Times New Roman"/>
                <w:sz w:val="20"/>
                <w:szCs w:val="20"/>
              </w:rPr>
            </w:pPr>
            <w:r w:rsidRPr="009D5634">
              <w:rPr>
                <w:rFonts w:ascii="Times New Roman" w:eastAsia="Times New Roman" w:hAnsi="Times New Roman" w:cs="Times New Roman"/>
                <w:sz w:val="20"/>
                <w:szCs w:val="20"/>
              </w:rPr>
              <w:t>Повышение уровня педагогического мастерства</w:t>
            </w:r>
          </w:p>
          <w:p w:rsidR="00C37E52" w:rsidRPr="009D5634" w:rsidRDefault="00C37E52" w:rsidP="0010209C">
            <w:pPr>
              <w:rPr>
                <w:rFonts w:ascii="Times New Roman" w:eastAsia="Calibri" w:hAnsi="Times New Roman" w:cs="Times New Roman"/>
                <w:sz w:val="20"/>
                <w:szCs w:val="20"/>
              </w:rPr>
            </w:pP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Сертификат</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eastAsia="Times New Roman" w:hAnsi="Times New Roman" w:cs="Times New Roman"/>
                <w:sz w:val="20"/>
                <w:szCs w:val="20"/>
              </w:rPr>
            </w:pPr>
            <w:r w:rsidRPr="009D5634">
              <w:rPr>
                <w:rFonts w:ascii="Times New Roman" w:hAnsi="Times New Roman"/>
                <w:sz w:val="20"/>
                <w:szCs w:val="20"/>
              </w:rPr>
              <w:t>Разработка интеллектуальной продукции (авторские программы, методические пособия, дидактический материал, публикации в СМИ)</w:t>
            </w:r>
          </w:p>
        </w:tc>
        <w:tc>
          <w:tcPr>
            <w:tcW w:w="2240"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hAnsi="Times New Roman"/>
                <w:sz w:val="20"/>
                <w:szCs w:val="20"/>
              </w:rPr>
              <w:t>авторские программы, методические пособия, дидактический материал, публикации в СМИ</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AD4E45">
            <w:pPr>
              <w:rPr>
                <w:rFonts w:ascii="Times New Roman" w:eastAsia="Calibri" w:hAnsi="Times New Roman" w:cs="Times New Roman"/>
                <w:sz w:val="20"/>
                <w:szCs w:val="20"/>
              </w:rPr>
            </w:pPr>
            <w:r w:rsidRPr="009D5634">
              <w:rPr>
                <w:rFonts w:ascii="Times New Roman" w:hAnsi="Times New Roman"/>
                <w:sz w:val="20"/>
                <w:szCs w:val="20"/>
              </w:rPr>
              <w:t xml:space="preserve"> Издание интеллектуальной продукции</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hAnsi="Times New Roman"/>
                <w:sz w:val="20"/>
                <w:szCs w:val="20"/>
              </w:rPr>
              <w:t>авторские программы, методические пособия, дидактический материал, публикации в СМИ</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hAnsi="Times New Roman"/>
                <w:sz w:val="20"/>
                <w:szCs w:val="20"/>
              </w:rPr>
            </w:pPr>
            <w:r w:rsidRPr="009D5634">
              <w:rPr>
                <w:rFonts w:ascii="Times New Roman" w:eastAsia="Times New Roman" w:hAnsi="Times New Roman" w:cs="Times New Roman"/>
                <w:sz w:val="20"/>
                <w:szCs w:val="20"/>
              </w:rPr>
              <w:t>Обмен педагогическим опытом в форме взаимопосещения уроков</w:t>
            </w:r>
          </w:p>
        </w:tc>
        <w:tc>
          <w:tcPr>
            <w:tcW w:w="2240" w:type="dxa"/>
            <w:shd w:val="clear" w:color="auto" w:fill="auto"/>
          </w:tcPr>
          <w:p w:rsidR="00C37E52" w:rsidRPr="009D5634" w:rsidRDefault="00C37E52" w:rsidP="006D54C5">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взаимопосещение уроков</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Обмен педагогическим опытом</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Анализ уроков</w:t>
            </w:r>
          </w:p>
        </w:tc>
      </w:tr>
      <w:tr w:rsidR="009D5634" w:rsidRPr="009D5634" w:rsidTr="009D5634">
        <w:trPr>
          <w:jc w:val="center"/>
        </w:trPr>
        <w:tc>
          <w:tcPr>
            <w:tcW w:w="2851" w:type="dxa"/>
            <w:shd w:val="clear" w:color="auto" w:fill="auto"/>
          </w:tcPr>
          <w:p w:rsidR="00C37E52" w:rsidRPr="009D5634" w:rsidRDefault="00C37E52" w:rsidP="009D5634">
            <w:pPr>
              <w:rPr>
                <w:rFonts w:ascii="Times New Roman" w:hAnsi="Times New Roman"/>
                <w:sz w:val="20"/>
                <w:szCs w:val="20"/>
              </w:rPr>
            </w:pPr>
            <w:r w:rsidRPr="009D5634">
              <w:rPr>
                <w:rFonts w:ascii="Times New Roman" w:hAnsi="Times New Roman"/>
                <w:sz w:val="20"/>
                <w:szCs w:val="20"/>
              </w:rPr>
              <w:t>Проведение обучающих семинаров, коучингов  и выступление на педагогических советах по Программе 7 модулей</w:t>
            </w:r>
          </w:p>
        </w:tc>
        <w:tc>
          <w:tcPr>
            <w:tcW w:w="2240" w:type="dxa"/>
            <w:shd w:val="clear" w:color="auto" w:fill="auto"/>
          </w:tcPr>
          <w:p w:rsidR="00C37E52" w:rsidRPr="009D5634" w:rsidRDefault="00C37E52" w:rsidP="006D54C5">
            <w:pPr>
              <w:rPr>
                <w:rFonts w:ascii="Times New Roman" w:eastAsia="Calibri" w:hAnsi="Times New Roman" w:cs="Times New Roman"/>
                <w:sz w:val="20"/>
                <w:szCs w:val="20"/>
              </w:rPr>
            </w:pPr>
            <w:r w:rsidRPr="009D5634">
              <w:rPr>
                <w:rFonts w:ascii="Times New Roman" w:hAnsi="Times New Roman"/>
                <w:sz w:val="20"/>
                <w:szCs w:val="20"/>
              </w:rPr>
              <w:t>обучающие семинары, коучинги  и выступления на педагогических советах</w:t>
            </w:r>
          </w:p>
        </w:tc>
        <w:tc>
          <w:tcPr>
            <w:tcW w:w="1457"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колектив</w:t>
            </w:r>
          </w:p>
        </w:tc>
        <w:tc>
          <w:tcPr>
            <w:tcW w:w="2993" w:type="dxa"/>
            <w:shd w:val="clear" w:color="auto" w:fill="auto"/>
          </w:tcPr>
          <w:p w:rsidR="00C37E52" w:rsidRPr="009D5634" w:rsidRDefault="00C37E52"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Обмен педагогическим опытом</w:t>
            </w:r>
          </w:p>
        </w:tc>
        <w:tc>
          <w:tcPr>
            <w:tcW w:w="1753" w:type="dxa"/>
          </w:tcPr>
          <w:p w:rsidR="00C37E52" w:rsidRPr="009D5634" w:rsidRDefault="00C37E52"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Разработки, протокол</w:t>
            </w:r>
          </w:p>
        </w:tc>
      </w:tr>
      <w:tr w:rsidR="009D5634" w:rsidRPr="009D5634" w:rsidTr="009D5634">
        <w:trPr>
          <w:jc w:val="center"/>
        </w:trPr>
        <w:tc>
          <w:tcPr>
            <w:tcW w:w="2851" w:type="dxa"/>
            <w:shd w:val="clear" w:color="auto" w:fill="auto"/>
          </w:tcPr>
          <w:p w:rsidR="00481077" w:rsidRPr="009D5634" w:rsidRDefault="00481077" w:rsidP="009D5634">
            <w:pPr>
              <w:rPr>
                <w:rFonts w:ascii="Times New Roman" w:hAnsi="Times New Roman"/>
                <w:sz w:val="20"/>
                <w:szCs w:val="20"/>
              </w:rPr>
            </w:pPr>
            <w:r w:rsidRPr="009D5634">
              <w:rPr>
                <w:rFonts w:ascii="Times New Roman" w:hAnsi="Times New Roman"/>
                <w:sz w:val="20"/>
                <w:szCs w:val="20"/>
              </w:rPr>
              <w:t>Участие  педагогов в  Проекте «Бі</w:t>
            </w:r>
            <w:proofErr w:type="gramStart"/>
            <w:r w:rsidRPr="009D5634">
              <w:rPr>
                <w:rFonts w:ascii="Times New Roman" w:hAnsi="Times New Roman"/>
                <w:sz w:val="20"/>
                <w:szCs w:val="20"/>
              </w:rPr>
              <w:t>р</w:t>
            </w:r>
            <w:proofErr w:type="gramEnd"/>
            <w:r w:rsidRPr="009D5634">
              <w:rPr>
                <w:rFonts w:ascii="Times New Roman" w:hAnsi="Times New Roman"/>
                <w:sz w:val="20"/>
                <w:szCs w:val="20"/>
              </w:rPr>
              <w:t xml:space="preserve"> кітап – бір аймақ»</w:t>
            </w:r>
          </w:p>
        </w:tc>
        <w:tc>
          <w:tcPr>
            <w:tcW w:w="2240" w:type="dxa"/>
            <w:shd w:val="clear" w:color="auto" w:fill="auto"/>
          </w:tcPr>
          <w:p w:rsidR="00481077" w:rsidRPr="009D5634" w:rsidRDefault="00481077" w:rsidP="006D54C5">
            <w:pPr>
              <w:rPr>
                <w:rFonts w:ascii="Times New Roman" w:hAnsi="Times New Roman"/>
                <w:sz w:val="20"/>
                <w:szCs w:val="20"/>
              </w:rPr>
            </w:pPr>
            <w:r w:rsidRPr="009D5634">
              <w:rPr>
                <w:rFonts w:ascii="Times New Roman" w:hAnsi="Times New Roman"/>
                <w:sz w:val="20"/>
                <w:szCs w:val="20"/>
              </w:rPr>
              <w:t>проект</w:t>
            </w:r>
          </w:p>
        </w:tc>
        <w:tc>
          <w:tcPr>
            <w:tcW w:w="1457" w:type="dxa"/>
            <w:shd w:val="clear" w:color="auto" w:fill="auto"/>
          </w:tcPr>
          <w:p w:rsidR="00481077"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481077"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библиотекарь</w:t>
            </w:r>
          </w:p>
        </w:tc>
        <w:tc>
          <w:tcPr>
            <w:tcW w:w="1956" w:type="dxa"/>
            <w:shd w:val="clear" w:color="auto" w:fill="auto"/>
          </w:tcPr>
          <w:p w:rsidR="00481077"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казахского и русского языков и литературы</w:t>
            </w:r>
          </w:p>
        </w:tc>
        <w:tc>
          <w:tcPr>
            <w:tcW w:w="2993" w:type="dxa"/>
            <w:shd w:val="clear" w:color="auto" w:fill="auto"/>
          </w:tcPr>
          <w:p w:rsidR="00481077" w:rsidRPr="009D5634" w:rsidRDefault="00481077"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Повышение читательской грамотности</w:t>
            </w:r>
          </w:p>
        </w:tc>
        <w:tc>
          <w:tcPr>
            <w:tcW w:w="1753" w:type="dxa"/>
          </w:tcPr>
          <w:p w:rsidR="00481077"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Сертификат, дипломы</w:t>
            </w:r>
          </w:p>
        </w:tc>
      </w:tr>
      <w:tr w:rsidR="009D5634" w:rsidRPr="009D5634" w:rsidTr="009D5634">
        <w:trPr>
          <w:jc w:val="center"/>
        </w:trPr>
        <w:tc>
          <w:tcPr>
            <w:tcW w:w="2851" w:type="dxa"/>
            <w:shd w:val="clear" w:color="auto" w:fill="auto"/>
          </w:tcPr>
          <w:p w:rsidR="00E66F81" w:rsidRPr="009D5634" w:rsidRDefault="00E66F81"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Педагогические советы</w:t>
            </w:r>
          </w:p>
        </w:tc>
        <w:tc>
          <w:tcPr>
            <w:tcW w:w="2240" w:type="dxa"/>
            <w:shd w:val="clear" w:color="auto" w:fill="auto"/>
          </w:tcPr>
          <w:p w:rsidR="00E66F81" w:rsidRPr="009D5634" w:rsidRDefault="00481077" w:rsidP="006D54C5">
            <w:pPr>
              <w:rPr>
                <w:rFonts w:ascii="Times New Roman" w:hAnsi="Times New Roman"/>
                <w:sz w:val="20"/>
                <w:szCs w:val="20"/>
              </w:rPr>
            </w:pPr>
            <w:r w:rsidRPr="009D5634">
              <w:rPr>
                <w:rFonts w:ascii="Times New Roman" w:eastAsia="Times New Roman" w:hAnsi="Times New Roman" w:cs="Times New Roman"/>
                <w:sz w:val="20"/>
                <w:szCs w:val="20"/>
              </w:rPr>
              <w:t>Педагогическиий совет</w:t>
            </w:r>
          </w:p>
        </w:tc>
        <w:tc>
          <w:tcPr>
            <w:tcW w:w="1457"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1 раз в </w:t>
            </w:r>
            <w:r w:rsidRPr="009D5634">
              <w:rPr>
                <w:rFonts w:ascii="Times New Roman" w:eastAsia="Calibri" w:hAnsi="Times New Roman" w:cs="Times New Roman"/>
                <w:sz w:val="20"/>
                <w:szCs w:val="20"/>
              </w:rPr>
              <w:lastRenderedPageBreak/>
              <w:t>четверть</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lastRenderedPageBreak/>
              <w:t xml:space="preserve">Заместитель </w:t>
            </w:r>
            <w:r w:rsidRPr="009D5634">
              <w:rPr>
                <w:rFonts w:ascii="Times New Roman" w:eastAsia="Calibri" w:hAnsi="Times New Roman" w:cs="Times New Roman"/>
                <w:sz w:val="20"/>
                <w:szCs w:val="20"/>
              </w:rPr>
              <w:lastRenderedPageBreak/>
              <w:t>директора по УВР</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lastRenderedPageBreak/>
              <w:t xml:space="preserve">Педагогический </w:t>
            </w:r>
            <w:r w:rsidRPr="009D5634">
              <w:rPr>
                <w:rFonts w:ascii="Times New Roman" w:eastAsia="Calibri" w:hAnsi="Times New Roman" w:cs="Times New Roman"/>
                <w:sz w:val="20"/>
                <w:szCs w:val="20"/>
              </w:rPr>
              <w:lastRenderedPageBreak/>
              <w:t>коллектив</w:t>
            </w:r>
          </w:p>
        </w:tc>
        <w:tc>
          <w:tcPr>
            <w:tcW w:w="2993" w:type="dxa"/>
            <w:shd w:val="clear" w:color="auto" w:fill="auto"/>
          </w:tcPr>
          <w:p w:rsidR="00E66F81"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lastRenderedPageBreak/>
              <w:t>Рефлексия деятельности</w:t>
            </w:r>
          </w:p>
        </w:tc>
        <w:tc>
          <w:tcPr>
            <w:tcW w:w="1753" w:type="dxa"/>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E66F81" w:rsidRPr="009D5634" w:rsidRDefault="00E66F81"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lastRenderedPageBreak/>
              <w:t>Методические советы</w:t>
            </w:r>
          </w:p>
        </w:tc>
        <w:tc>
          <w:tcPr>
            <w:tcW w:w="2240" w:type="dxa"/>
            <w:shd w:val="clear" w:color="auto" w:fill="auto"/>
          </w:tcPr>
          <w:p w:rsidR="00E66F81" w:rsidRPr="009D5634" w:rsidRDefault="00481077" w:rsidP="00481077">
            <w:pPr>
              <w:rPr>
                <w:rFonts w:ascii="Times New Roman" w:hAnsi="Times New Roman"/>
                <w:sz w:val="20"/>
                <w:szCs w:val="20"/>
              </w:rPr>
            </w:pPr>
            <w:r w:rsidRPr="009D5634">
              <w:rPr>
                <w:rFonts w:ascii="Times New Roman" w:eastAsia="Times New Roman" w:hAnsi="Times New Roman" w:cs="Times New Roman"/>
                <w:sz w:val="20"/>
                <w:szCs w:val="20"/>
              </w:rPr>
              <w:t xml:space="preserve"> совет</w:t>
            </w:r>
          </w:p>
        </w:tc>
        <w:tc>
          <w:tcPr>
            <w:tcW w:w="1457"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четверть</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УВР</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2993" w:type="dxa"/>
            <w:shd w:val="clear" w:color="auto" w:fill="auto"/>
          </w:tcPr>
          <w:p w:rsidR="00E66F81" w:rsidRPr="009D5634" w:rsidRDefault="00C25755" w:rsidP="00481077">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Рефлексия деятельности</w:t>
            </w:r>
          </w:p>
        </w:tc>
        <w:tc>
          <w:tcPr>
            <w:tcW w:w="1753" w:type="dxa"/>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E66F81" w:rsidRPr="009D5634" w:rsidRDefault="00E66F81"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Совещание при директоре</w:t>
            </w:r>
          </w:p>
        </w:tc>
        <w:tc>
          <w:tcPr>
            <w:tcW w:w="2240" w:type="dxa"/>
            <w:shd w:val="clear" w:color="auto" w:fill="auto"/>
          </w:tcPr>
          <w:p w:rsidR="00E66F81" w:rsidRPr="009D5634" w:rsidRDefault="00481077" w:rsidP="00481077">
            <w:pPr>
              <w:rPr>
                <w:rFonts w:ascii="Times New Roman" w:hAnsi="Times New Roman"/>
                <w:sz w:val="20"/>
                <w:szCs w:val="20"/>
              </w:rPr>
            </w:pPr>
            <w:r w:rsidRPr="009D5634">
              <w:rPr>
                <w:rFonts w:ascii="Times New Roman" w:eastAsia="Times New Roman" w:hAnsi="Times New Roman" w:cs="Times New Roman"/>
                <w:sz w:val="20"/>
                <w:szCs w:val="20"/>
              </w:rPr>
              <w:t xml:space="preserve">Совещание </w:t>
            </w:r>
          </w:p>
        </w:tc>
        <w:tc>
          <w:tcPr>
            <w:tcW w:w="1457"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месяц</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ВР</w:t>
            </w:r>
          </w:p>
        </w:tc>
        <w:tc>
          <w:tcPr>
            <w:tcW w:w="1956" w:type="dxa"/>
            <w:shd w:val="clear" w:color="auto" w:fill="auto"/>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коллектив</w:t>
            </w:r>
          </w:p>
        </w:tc>
        <w:tc>
          <w:tcPr>
            <w:tcW w:w="2993" w:type="dxa"/>
            <w:shd w:val="clear" w:color="auto" w:fill="auto"/>
          </w:tcPr>
          <w:p w:rsidR="00E66F81"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Рефлексия деятельности</w:t>
            </w:r>
          </w:p>
        </w:tc>
        <w:tc>
          <w:tcPr>
            <w:tcW w:w="1753" w:type="dxa"/>
          </w:tcPr>
          <w:p w:rsidR="00E66F81" w:rsidRPr="009D5634" w:rsidRDefault="00481077"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25755" w:rsidRPr="009D5634" w:rsidRDefault="00C25755"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Попечительский совет</w:t>
            </w:r>
          </w:p>
        </w:tc>
        <w:tc>
          <w:tcPr>
            <w:tcW w:w="2240" w:type="dxa"/>
            <w:shd w:val="clear" w:color="auto" w:fill="auto"/>
          </w:tcPr>
          <w:p w:rsidR="00C25755" w:rsidRPr="009D5634" w:rsidRDefault="00C25755" w:rsidP="006D54C5">
            <w:pPr>
              <w:rPr>
                <w:rFonts w:ascii="Times New Roman" w:hAnsi="Times New Roman"/>
                <w:sz w:val="20"/>
                <w:szCs w:val="20"/>
              </w:rPr>
            </w:pPr>
            <w:r w:rsidRPr="009D5634">
              <w:rPr>
                <w:rFonts w:ascii="Times New Roman" w:eastAsia="Times New Roman" w:hAnsi="Times New Roman" w:cs="Times New Roman"/>
                <w:sz w:val="20"/>
                <w:szCs w:val="20"/>
              </w:rPr>
              <w:t xml:space="preserve"> совет</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2 раза в год</w:t>
            </w:r>
          </w:p>
        </w:tc>
        <w:tc>
          <w:tcPr>
            <w:tcW w:w="1956"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ВР, социальный педагог</w:t>
            </w:r>
          </w:p>
        </w:tc>
        <w:tc>
          <w:tcPr>
            <w:tcW w:w="1956" w:type="dxa"/>
            <w:shd w:val="clear" w:color="auto" w:fill="auto"/>
          </w:tcPr>
          <w:p w:rsidR="00C25755" w:rsidRPr="009D5634" w:rsidRDefault="00C25755" w:rsidP="00481077">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Члены попечительский совет</w:t>
            </w:r>
          </w:p>
        </w:tc>
        <w:tc>
          <w:tcPr>
            <w:tcW w:w="2993" w:type="dxa"/>
            <w:shd w:val="clear" w:color="auto" w:fill="auto"/>
          </w:tcPr>
          <w:p w:rsidR="00C25755" w:rsidRPr="009D5634" w:rsidRDefault="00C25755" w:rsidP="001035D9">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Рефлексия деятельности</w:t>
            </w:r>
          </w:p>
        </w:tc>
        <w:tc>
          <w:tcPr>
            <w:tcW w:w="1753" w:type="dxa"/>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25755" w:rsidRPr="009D5634" w:rsidRDefault="00C25755"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Родительский комитет</w:t>
            </w:r>
          </w:p>
        </w:tc>
        <w:tc>
          <w:tcPr>
            <w:tcW w:w="2240" w:type="dxa"/>
            <w:shd w:val="clear" w:color="auto" w:fill="auto"/>
          </w:tcPr>
          <w:p w:rsidR="00C25755" w:rsidRPr="009D5634" w:rsidRDefault="00C25755" w:rsidP="006D54C5">
            <w:pPr>
              <w:rPr>
                <w:rFonts w:ascii="Times New Roman" w:hAnsi="Times New Roman"/>
                <w:sz w:val="20"/>
                <w:szCs w:val="20"/>
              </w:rPr>
            </w:pPr>
            <w:r w:rsidRPr="009D5634">
              <w:rPr>
                <w:rFonts w:ascii="Times New Roman" w:eastAsia="Times New Roman" w:hAnsi="Times New Roman" w:cs="Times New Roman"/>
                <w:sz w:val="20"/>
                <w:szCs w:val="20"/>
              </w:rPr>
              <w:t>комитет</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2 раза в год</w:t>
            </w:r>
          </w:p>
        </w:tc>
        <w:tc>
          <w:tcPr>
            <w:tcW w:w="1956"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Заместитель директора по ВР</w:t>
            </w:r>
          </w:p>
        </w:tc>
        <w:tc>
          <w:tcPr>
            <w:tcW w:w="1956" w:type="dxa"/>
            <w:shd w:val="clear" w:color="auto" w:fill="auto"/>
          </w:tcPr>
          <w:p w:rsidR="00C25755" w:rsidRPr="009D5634" w:rsidRDefault="00C25755" w:rsidP="00C25755">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Члены родительского комитета</w:t>
            </w:r>
          </w:p>
        </w:tc>
        <w:tc>
          <w:tcPr>
            <w:tcW w:w="2993" w:type="dxa"/>
            <w:shd w:val="clear" w:color="auto" w:fill="auto"/>
          </w:tcPr>
          <w:p w:rsidR="00C25755"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Рефлексия деятельности</w:t>
            </w:r>
          </w:p>
        </w:tc>
        <w:tc>
          <w:tcPr>
            <w:tcW w:w="1753" w:type="dxa"/>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25755" w:rsidRPr="009D5634" w:rsidRDefault="00C25755"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Совет по профилактике правонарушений</w:t>
            </w:r>
          </w:p>
        </w:tc>
        <w:tc>
          <w:tcPr>
            <w:tcW w:w="2240" w:type="dxa"/>
            <w:shd w:val="clear" w:color="auto" w:fill="auto"/>
          </w:tcPr>
          <w:p w:rsidR="00C25755" w:rsidRPr="009D5634" w:rsidRDefault="00C25755" w:rsidP="006D54C5">
            <w:pPr>
              <w:rPr>
                <w:rFonts w:ascii="Times New Roman" w:hAnsi="Times New Roman"/>
                <w:sz w:val="20"/>
                <w:szCs w:val="20"/>
              </w:rPr>
            </w:pPr>
            <w:r w:rsidRPr="009D5634">
              <w:rPr>
                <w:rFonts w:ascii="Times New Roman" w:eastAsia="Times New Roman" w:hAnsi="Times New Roman" w:cs="Times New Roman"/>
                <w:sz w:val="20"/>
                <w:szCs w:val="20"/>
              </w:rPr>
              <w:t>Совет</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1 раз в месяц</w:t>
            </w:r>
          </w:p>
        </w:tc>
        <w:tc>
          <w:tcPr>
            <w:tcW w:w="1956"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социальный педагог</w:t>
            </w:r>
          </w:p>
        </w:tc>
        <w:tc>
          <w:tcPr>
            <w:tcW w:w="1956"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Члены Совета по профилактике правонарушений</w:t>
            </w:r>
          </w:p>
        </w:tc>
        <w:tc>
          <w:tcPr>
            <w:tcW w:w="2993" w:type="dxa"/>
            <w:shd w:val="clear" w:color="auto" w:fill="auto"/>
          </w:tcPr>
          <w:p w:rsidR="00C25755"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Рефлексия деятельности</w:t>
            </w:r>
          </w:p>
        </w:tc>
        <w:tc>
          <w:tcPr>
            <w:tcW w:w="1753" w:type="dxa"/>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Протокол</w:t>
            </w:r>
          </w:p>
        </w:tc>
      </w:tr>
      <w:tr w:rsidR="009D5634" w:rsidRPr="009D5634" w:rsidTr="009D5634">
        <w:trPr>
          <w:jc w:val="center"/>
        </w:trPr>
        <w:tc>
          <w:tcPr>
            <w:tcW w:w="2851" w:type="dxa"/>
            <w:shd w:val="clear" w:color="auto" w:fill="auto"/>
          </w:tcPr>
          <w:p w:rsidR="00C25755" w:rsidRPr="009D5634" w:rsidRDefault="00C25755"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ПМПк</w:t>
            </w:r>
          </w:p>
        </w:tc>
        <w:tc>
          <w:tcPr>
            <w:tcW w:w="2240" w:type="dxa"/>
            <w:shd w:val="clear" w:color="auto" w:fill="auto"/>
          </w:tcPr>
          <w:p w:rsidR="00C25755" w:rsidRPr="009D5634" w:rsidRDefault="00C25755" w:rsidP="006D54C5">
            <w:pPr>
              <w:rPr>
                <w:rFonts w:ascii="Times New Roman" w:hAnsi="Times New Roman"/>
                <w:sz w:val="20"/>
                <w:szCs w:val="20"/>
              </w:rPr>
            </w:pPr>
            <w:r w:rsidRPr="009D5634">
              <w:rPr>
                <w:rFonts w:ascii="Times New Roman" w:hAnsi="Times New Roman"/>
                <w:sz w:val="20"/>
                <w:szCs w:val="20"/>
              </w:rPr>
              <w:t>комиссия</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август</w:t>
            </w:r>
          </w:p>
        </w:tc>
        <w:tc>
          <w:tcPr>
            <w:tcW w:w="1956"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Психологи, медицинский работник</w:t>
            </w:r>
          </w:p>
        </w:tc>
        <w:tc>
          <w:tcPr>
            <w:tcW w:w="1956" w:type="dxa"/>
            <w:shd w:val="clear" w:color="auto" w:fill="auto"/>
          </w:tcPr>
          <w:p w:rsidR="00C25755" w:rsidRPr="009D5634" w:rsidRDefault="00C25755" w:rsidP="00C25755">
            <w:pPr>
              <w:rPr>
                <w:rFonts w:ascii="Times New Roman" w:eastAsia="Times New Roman" w:hAnsi="Times New Roman" w:cs="Times New Roman"/>
                <w:sz w:val="20"/>
                <w:szCs w:val="20"/>
              </w:rPr>
            </w:pPr>
            <w:r w:rsidRPr="009D5634">
              <w:rPr>
                <w:rFonts w:ascii="Times New Roman" w:eastAsia="Calibri" w:hAnsi="Times New Roman" w:cs="Times New Roman"/>
                <w:sz w:val="20"/>
                <w:szCs w:val="20"/>
              </w:rPr>
              <w:t xml:space="preserve">Члены </w:t>
            </w:r>
            <w:r w:rsidRPr="009D5634">
              <w:rPr>
                <w:rFonts w:ascii="Times New Roman" w:eastAsia="Times New Roman" w:hAnsi="Times New Roman" w:cs="Times New Roman"/>
                <w:sz w:val="20"/>
                <w:szCs w:val="20"/>
              </w:rPr>
              <w:t>ПМПк,</w:t>
            </w:r>
          </w:p>
          <w:p w:rsidR="00C25755" w:rsidRPr="009D5634" w:rsidRDefault="00C25755" w:rsidP="00C25755">
            <w:pPr>
              <w:rPr>
                <w:rFonts w:ascii="Times New Roman" w:eastAsia="Times New Roman" w:hAnsi="Times New Roman" w:cs="Times New Roman"/>
                <w:sz w:val="20"/>
                <w:szCs w:val="20"/>
              </w:rPr>
            </w:pPr>
          </w:p>
          <w:p w:rsidR="00C25755" w:rsidRPr="009D5634" w:rsidRDefault="00C25755" w:rsidP="0010209C">
            <w:pPr>
              <w:rPr>
                <w:rFonts w:ascii="Times New Roman" w:eastAsia="Calibri" w:hAnsi="Times New Roman" w:cs="Times New Roman"/>
                <w:sz w:val="20"/>
                <w:szCs w:val="20"/>
              </w:rPr>
            </w:pPr>
          </w:p>
        </w:tc>
        <w:tc>
          <w:tcPr>
            <w:tcW w:w="2993" w:type="dxa"/>
            <w:shd w:val="clear" w:color="auto" w:fill="auto"/>
          </w:tcPr>
          <w:p w:rsidR="00C25755"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Выявление учащихся с особыми образовательными потребностями</w:t>
            </w:r>
          </w:p>
        </w:tc>
        <w:tc>
          <w:tcPr>
            <w:tcW w:w="1753" w:type="dxa"/>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Заключения</w:t>
            </w:r>
          </w:p>
        </w:tc>
      </w:tr>
      <w:tr w:rsidR="00C25755" w:rsidRPr="009D5634" w:rsidTr="009D5634">
        <w:trPr>
          <w:trHeight w:val="885"/>
          <w:jc w:val="center"/>
        </w:trPr>
        <w:tc>
          <w:tcPr>
            <w:tcW w:w="2851" w:type="dxa"/>
            <w:shd w:val="clear" w:color="auto" w:fill="auto"/>
          </w:tcPr>
          <w:p w:rsidR="00C25755" w:rsidRPr="009D5634" w:rsidRDefault="00C25755"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Оформление интерьера школы в современном стиле</w:t>
            </w:r>
          </w:p>
        </w:tc>
        <w:tc>
          <w:tcPr>
            <w:tcW w:w="2240" w:type="dxa"/>
            <w:shd w:val="clear" w:color="auto" w:fill="auto"/>
          </w:tcPr>
          <w:p w:rsidR="00C25755" w:rsidRPr="009D5634" w:rsidRDefault="00C25755" w:rsidP="006D54C5">
            <w:pPr>
              <w:rPr>
                <w:rFonts w:ascii="Times New Roman" w:hAnsi="Times New Roman"/>
                <w:sz w:val="20"/>
                <w:szCs w:val="20"/>
              </w:rPr>
            </w:pPr>
            <w:r w:rsidRPr="009D5634">
              <w:rPr>
                <w:rFonts w:ascii="Times New Roman" w:eastAsia="Times New Roman" w:hAnsi="Times New Roman" w:cs="Times New Roman"/>
                <w:sz w:val="20"/>
                <w:szCs w:val="20"/>
              </w:rPr>
              <w:t>Оформление</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октябрь</w:t>
            </w:r>
          </w:p>
        </w:tc>
        <w:tc>
          <w:tcPr>
            <w:tcW w:w="1956" w:type="dxa"/>
            <w:shd w:val="clear" w:color="auto" w:fill="auto"/>
          </w:tcPr>
          <w:p w:rsidR="00C25755" w:rsidRPr="009D5634" w:rsidRDefault="00C25755"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Руководители ШМО</w:t>
            </w:r>
          </w:p>
        </w:tc>
        <w:tc>
          <w:tcPr>
            <w:tcW w:w="1956" w:type="dxa"/>
            <w:shd w:val="clear" w:color="auto" w:fill="auto"/>
          </w:tcPr>
          <w:p w:rsidR="00C25755" w:rsidRPr="009D5634" w:rsidRDefault="00C25755"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Педагогический коллектив</w:t>
            </w:r>
          </w:p>
        </w:tc>
        <w:tc>
          <w:tcPr>
            <w:tcW w:w="2993" w:type="dxa"/>
            <w:shd w:val="clear" w:color="auto" w:fill="auto"/>
          </w:tcPr>
          <w:p w:rsidR="00C25755"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 xml:space="preserve">Информированность учащихся </w:t>
            </w:r>
          </w:p>
        </w:tc>
        <w:tc>
          <w:tcPr>
            <w:tcW w:w="1753" w:type="dxa"/>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Оформление школы</w:t>
            </w:r>
          </w:p>
        </w:tc>
      </w:tr>
      <w:tr w:rsidR="00C25755" w:rsidRPr="009D5634" w:rsidTr="009D5634">
        <w:trPr>
          <w:jc w:val="center"/>
        </w:trPr>
        <w:tc>
          <w:tcPr>
            <w:tcW w:w="2851" w:type="dxa"/>
            <w:shd w:val="clear" w:color="auto" w:fill="auto"/>
          </w:tcPr>
          <w:p w:rsidR="00C25755"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w:t>
            </w:r>
            <w:r w:rsidR="00C25755" w:rsidRPr="009D5634">
              <w:rPr>
                <w:rFonts w:ascii="Times New Roman" w:eastAsia="Times New Roman" w:hAnsi="Times New Roman" w:cs="Times New Roman"/>
                <w:sz w:val="20"/>
                <w:szCs w:val="20"/>
              </w:rPr>
              <w:t>асширен</w:t>
            </w:r>
            <w:r w:rsidRPr="009D5634">
              <w:rPr>
                <w:rFonts w:ascii="Times New Roman" w:eastAsia="Times New Roman" w:hAnsi="Times New Roman" w:cs="Times New Roman"/>
                <w:sz w:val="20"/>
                <w:szCs w:val="20"/>
              </w:rPr>
              <w:t xml:space="preserve">ие площади помещения столовой </w:t>
            </w:r>
          </w:p>
        </w:tc>
        <w:tc>
          <w:tcPr>
            <w:tcW w:w="2240" w:type="dxa"/>
            <w:shd w:val="clear" w:color="auto" w:fill="auto"/>
          </w:tcPr>
          <w:p w:rsidR="00C25755" w:rsidRPr="009D5634" w:rsidRDefault="000F5E8D" w:rsidP="006D54C5">
            <w:pPr>
              <w:rPr>
                <w:rFonts w:ascii="Times New Roman" w:hAnsi="Times New Roman"/>
                <w:sz w:val="20"/>
                <w:szCs w:val="20"/>
              </w:rPr>
            </w:pPr>
            <w:r w:rsidRPr="009D5634">
              <w:rPr>
                <w:rFonts w:ascii="Times New Roman" w:hAnsi="Times New Roman"/>
                <w:sz w:val="20"/>
                <w:szCs w:val="20"/>
              </w:rPr>
              <w:t>Ремонтные работы</w:t>
            </w:r>
          </w:p>
        </w:tc>
        <w:tc>
          <w:tcPr>
            <w:tcW w:w="1457" w:type="dxa"/>
            <w:shd w:val="clear" w:color="auto" w:fill="auto"/>
          </w:tcPr>
          <w:p w:rsidR="00C25755" w:rsidRPr="009D5634" w:rsidRDefault="00C25755"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август</w:t>
            </w:r>
          </w:p>
        </w:tc>
        <w:tc>
          <w:tcPr>
            <w:tcW w:w="1956" w:type="dxa"/>
            <w:shd w:val="clear" w:color="auto" w:fill="auto"/>
          </w:tcPr>
          <w:p w:rsidR="00C25755" w:rsidRPr="009D5634" w:rsidRDefault="00C25755"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завхоз</w:t>
            </w:r>
          </w:p>
        </w:tc>
        <w:tc>
          <w:tcPr>
            <w:tcW w:w="1956" w:type="dxa"/>
            <w:shd w:val="clear" w:color="auto" w:fill="auto"/>
          </w:tcPr>
          <w:p w:rsidR="00C25755" w:rsidRPr="009D5634" w:rsidRDefault="000F5E8D" w:rsidP="00C25755">
            <w:pPr>
              <w:rPr>
                <w:rFonts w:ascii="Times New Roman" w:eastAsia="Calibri" w:hAnsi="Times New Roman" w:cs="Times New Roman"/>
                <w:sz w:val="20"/>
                <w:szCs w:val="20"/>
              </w:rPr>
            </w:pPr>
            <w:r w:rsidRPr="009D5634">
              <w:rPr>
                <w:rFonts w:ascii="Times New Roman" w:eastAsia="Calibri" w:hAnsi="Times New Roman" w:cs="Times New Roman"/>
                <w:sz w:val="20"/>
                <w:szCs w:val="20"/>
              </w:rPr>
              <w:t>Технический персонал</w:t>
            </w:r>
          </w:p>
        </w:tc>
        <w:tc>
          <w:tcPr>
            <w:tcW w:w="2993" w:type="dxa"/>
            <w:shd w:val="clear" w:color="auto" w:fill="auto"/>
          </w:tcPr>
          <w:p w:rsidR="00C25755" w:rsidRPr="009D5634" w:rsidRDefault="000F5E8D"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Комфортные условия столовой</w:t>
            </w:r>
          </w:p>
        </w:tc>
        <w:tc>
          <w:tcPr>
            <w:tcW w:w="1753" w:type="dxa"/>
          </w:tcPr>
          <w:p w:rsidR="00C25755" w:rsidRPr="009D5634" w:rsidRDefault="000F5E8D"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Увеличение площади столовой</w:t>
            </w:r>
          </w:p>
        </w:tc>
      </w:tr>
      <w:tr w:rsidR="00C25755" w:rsidRPr="009D5634" w:rsidTr="009D5634">
        <w:trPr>
          <w:jc w:val="center"/>
        </w:trPr>
        <w:tc>
          <w:tcPr>
            <w:tcW w:w="2851" w:type="dxa"/>
            <w:shd w:val="clear" w:color="auto" w:fill="auto"/>
          </w:tcPr>
          <w:p w:rsidR="00C25755"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Работа спортивных секций.</w:t>
            </w:r>
          </w:p>
        </w:tc>
        <w:tc>
          <w:tcPr>
            <w:tcW w:w="2240" w:type="dxa"/>
            <w:shd w:val="clear" w:color="auto" w:fill="auto"/>
          </w:tcPr>
          <w:p w:rsidR="00C25755" w:rsidRPr="009D5634" w:rsidRDefault="000F5E8D" w:rsidP="006D54C5">
            <w:pPr>
              <w:rPr>
                <w:rFonts w:ascii="Times New Roman" w:hAnsi="Times New Roman"/>
                <w:sz w:val="20"/>
                <w:szCs w:val="20"/>
              </w:rPr>
            </w:pPr>
            <w:r w:rsidRPr="009D5634">
              <w:rPr>
                <w:rFonts w:ascii="Times New Roman" w:eastAsia="Times New Roman" w:hAnsi="Times New Roman" w:cs="Times New Roman"/>
                <w:sz w:val="20"/>
                <w:szCs w:val="20"/>
              </w:rPr>
              <w:t>спортивные секции.</w:t>
            </w:r>
          </w:p>
        </w:tc>
        <w:tc>
          <w:tcPr>
            <w:tcW w:w="1457" w:type="dxa"/>
            <w:shd w:val="clear" w:color="auto" w:fill="auto"/>
          </w:tcPr>
          <w:p w:rsidR="00C25755" w:rsidRPr="009D5634" w:rsidRDefault="000F5E8D"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постоянно</w:t>
            </w:r>
          </w:p>
        </w:tc>
        <w:tc>
          <w:tcPr>
            <w:tcW w:w="1956" w:type="dxa"/>
            <w:shd w:val="clear" w:color="auto" w:fill="auto"/>
          </w:tcPr>
          <w:p w:rsidR="00C25755" w:rsidRPr="009D5634" w:rsidRDefault="000F5E8D"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Заместитель директора по ВР</w:t>
            </w:r>
          </w:p>
        </w:tc>
        <w:tc>
          <w:tcPr>
            <w:tcW w:w="1956" w:type="dxa"/>
            <w:shd w:val="clear" w:color="auto" w:fill="auto"/>
          </w:tcPr>
          <w:p w:rsidR="00C25755" w:rsidRPr="009D5634" w:rsidRDefault="000F5E8D" w:rsidP="00C25755">
            <w:pP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ФК, учащиеся</w:t>
            </w:r>
          </w:p>
        </w:tc>
        <w:tc>
          <w:tcPr>
            <w:tcW w:w="2993" w:type="dxa"/>
            <w:shd w:val="clear" w:color="auto" w:fill="auto"/>
          </w:tcPr>
          <w:p w:rsidR="00C25755" w:rsidRPr="009D5634" w:rsidRDefault="000F5E8D"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Формирование ЗОЖ</w:t>
            </w:r>
          </w:p>
        </w:tc>
        <w:tc>
          <w:tcPr>
            <w:tcW w:w="1753" w:type="dxa"/>
          </w:tcPr>
          <w:p w:rsidR="00C25755" w:rsidRPr="009D5634" w:rsidRDefault="000F5E8D"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Работа спортивных секций</w:t>
            </w:r>
          </w:p>
        </w:tc>
      </w:tr>
      <w:tr w:rsidR="00C25755" w:rsidRPr="009D5634" w:rsidTr="009D5634">
        <w:trPr>
          <w:jc w:val="center"/>
        </w:trPr>
        <w:tc>
          <w:tcPr>
            <w:tcW w:w="2851" w:type="dxa"/>
            <w:shd w:val="clear" w:color="auto" w:fill="auto"/>
          </w:tcPr>
          <w:p w:rsidR="00C25755"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С</w:t>
            </w:r>
            <w:r w:rsidR="00C25755" w:rsidRPr="009D5634">
              <w:rPr>
                <w:rFonts w:ascii="Times New Roman" w:eastAsia="Times New Roman" w:hAnsi="Times New Roman" w:cs="Times New Roman"/>
                <w:sz w:val="20"/>
                <w:szCs w:val="20"/>
              </w:rPr>
              <w:t>портивного</w:t>
            </w:r>
            <w:r w:rsidRPr="009D5634">
              <w:rPr>
                <w:rFonts w:ascii="Times New Roman" w:eastAsia="Times New Roman" w:hAnsi="Times New Roman" w:cs="Times New Roman"/>
                <w:sz w:val="20"/>
                <w:szCs w:val="20"/>
              </w:rPr>
              <w:t xml:space="preserve"> зала современным инвентарём   </w:t>
            </w:r>
          </w:p>
        </w:tc>
        <w:tc>
          <w:tcPr>
            <w:tcW w:w="2240" w:type="dxa"/>
            <w:shd w:val="clear" w:color="auto" w:fill="auto"/>
          </w:tcPr>
          <w:p w:rsidR="00C25755" w:rsidRPr="009D5634" w:rsidRDefault="000F5E8D" w:rsidP="006D54C5">
            <w:pPr>
              <w:rPr>
                <w:rFonts w:ascii="Times New Roman" w:hAnsi="Times New Roman"/>
                <w:sz w:val="20"/>
                <w:szCs w:val="20"/>
              </w:rPr>
            </w:pPr>
            <w:r w:rsidRPr="009D5634">
              <w:rPr>
                <w:rFonts w:ascii="Times New Roman" w:eastAsia="Times New Roman" w:hAnsi="Times New Roman" w:cs="Times New Roman"/>
                <w:sz w:val="20"/>
                <w:szCs w:val="20"/>
              </w:rPr>
              <w:t>Оснащение</w:t>
            </w:r>
          </w:p>
        </w:tc>
        <w:tc>
          <w:tcPr>
            <w:tcW w:w="1457" w:type="dxa"/>
            <w:shd w:val="clear" w:color="auto" w:fill="auto"/>
          </w:tcPr>
          <w:p w:rsidR="00C25755" w:rsidRPr="009D5634" w:rsidRDefault="000F5E8D"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В течение года</w:t>
            </w:r>
          </w:p>
        </w:tc>
        <w:tc>
          <w:tcPr>
            <w:tcW w:w="1956" w:type="dxa"/>
            <w:shd w:val="clear" w:color="auto" w:fill="auto"/>
          </w:tcPr>
          <w:p w:rsidR="00C25755" w:rsidRPr="009D5634" w:rsidRDefault="000F5E8D"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Финансирование райОО</w:t>
            </w:r>
          </w:p>
        </w:tc>
        <w:tc>
          <w:tcPr>
            <w:tcW w:w="1956" w:type="dxa"/>
            <w:shd w:val="clear" w:color="auto" w:fill="auto"/>
          </w:tcPr>
          <w:p w:rsidR="00C25755" w:rsidRPr="009D5634" w:rsidRDefault="000F5E8D" w:rsidP="00C25755">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завхоз</w:t>
            </w:r>
          </w:p>
        </w:tc>
        <w:tc>
          <w:tcPr>
            <w:tcW w:w="2993" w:type="dxa"/>
            <w:shd w:val="clear" w:color="auto" w:fill="auto"/>
          </w:tcPr>
          <w:p w:rsidR="00C25755" w:rsidRPr="009D5634" w:rsidRDefault="000F5E8D" w:rsidP="0010209C">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Формирование ЗОЖ</w:t>
            </w:r>
          </w:p>
        </w:tc>
        <w:tc>
          <w:tcPr>
            <w:tcW w:w="1753" w:type="dxa"/>
          </w:tcPr>
          <w:p w:rsidR="00C25755" w:rsidRPr="009D5634" w:rsidRDefault="000F5E8D" w:rsidP="0010209C">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Наличие спортивного </w:t>
            </w:r>
            <w:r w:rsidRPr="009D5634">
              <w:rPr>
                <w:rFonts w:ascii="Times New Roman" w:eastAsia="Calibri" w:hAnsi="Times New Roman" w:cs="Times New Roman"/>
                <w:sz w:val="20"/>
                <w:szCs w:val="20"/>
              </w:rPr>
              <w:lastRenderedPageBreak/>
              <w:t>инвентаря</w:t>
            </w:r>
          </w:p>
        </w:tc>
      </w:tr>
      <w:tr w:rsidR="000F5E8D" w:rsidRPr="009D5634" w:rsidTr="009D5634">
        <w:trPr>
          <w:jc w:val="center"/>
        </w:trPr>
        <w:tc>
          <w:tcPr>
            <w:tcW w:w="2851" w:type="dxa"/>
            <w:shd w:val="clear" w:color="auto" w:fill="auto"/>
          </w:tcPr>
          <w:p w:rsidR="000F5E8D"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lastRenderedPageBreak/>
              <w:t>Ремонтные работы помещения школы</w:t>
            </w:r>
          </w:p>
        </w:tc>
        <w:tc>
          <w:tcPr>
            <w:tcW w:w="2240" w:type="dxa"/>
            <w:shd w:val="clear" w:color="auto" w:fill="auto"/>
          </w:tcPr>
          <w:p w:rsidR="000F5E8D" w:rsidRPr="009D5634" w:rsidRDefault="000F5E8D" w:rsidP="001035D9">
            <w:pPr>
              <w:rPr>
                <w:rFonts w:ascii="Times New Roman" w:hAnsi="Times New Roman"/>
                <w:sz w:val="20"/>
                <w:szCs w:val="20"/>
              </w:rPr>
            </w:pPr>
            <w:r w:rsidRPr="009D5634">
              <w:rPr>
                <w:rFonts w:ascii="Times New Roman" w:hAnsi="Times New Roman"/>
                <w:sz w:val="20"/>
                <w:szCs w:val="20"/>
              </w:rPr>
              <w:t>Ремонтные работы</w:t>
            </w:r>
          </w:p>
        </w:tc>
        <w:tc>
          <w:tcPr>
            <w:tcW w:w="1457"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август</w:t>
            </w:r>
          </w:p>
        </w:tc>
        <w:tc>
          <w:tcPr>
            <w:tcW w:w="1956" w:type="dxa"/>
            <w:shd w:val="clear" w:color="auto" w:fill="auto"/>
          </w:tcPr>
          <w:p w:rsidR="000F5E8D" w:rsidRPr="009D5634" w:rsidRDefault="000F5E8D" w:rsidP="001035D9">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завхоз</w:t>
            </w:r>
          </w:p>
        </w:tc>
        <w:tc>
          <w:tcPr>
            <w:tcW w:w="1956"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Технический персонал</w:t>
            </w:r>
          </w:p>
        </w:tc>
        <w:tc>
          <w:tcPr>
            <w:tcW w:w="2993" w:type="dxa"/>
            <w:shd w:val="clear" w:color="auto" w:fill="auto"/>
          </w:tcPr>
          <w:p w:rsidR="000F5E8D" w:rsidRPr="009D5634" w:rsidRDefault="000F5E8D" w:rsidP="000F5E8D">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Комфортные условия для обучения и развития эстетического  восприятия</w:t>
            </w:r>
          </w:p>
        </w:tc>
        <w:tc>
          <w:tcPr>
            <w:tcW w:w="1753" w:type="dxa"/>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 xml:space="preserve"> Готовность школы к новому учебному году</w:t>
            </w:r>
          </w:p>
        </w:tc>
      </w:tr>
      <w:tr w:rsidR="000F5E8D" w:rsidRPr="009D5634" w:rsidTr="009D5634">
        <w:trPr>
          <w:jc w:val="center"/>
        </w:trPr>
        <w:tc>
          <w:tcPr>
            <w:tcW w:w="2851" w:type="dxa"/>
            <w:shd w:val="clear" w:color="auto" w:fill="auto"/>
          </w:tcPr>
          <w:p w:rsidR="000F5E8D"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Оснащение учебных кабинетов современной мебелью</w:t>
            </w:r>
          </w:p>
          <w:p w:rsidR="000F5E8D" w:rsidRPr="009D5634" w:rsidRDefault="000F5E8D" w:rsidP="009D5634">
            <w:pPr>
              <w:rPr>
                <w:rFonts w:ascii="Times New Roman" w:eastAsia="Times New Roman" w:hAnsi="Times New Roman" w:cs="Times New Roman"/>
                <w:sz w:val="20"/>
                <w:szCs w:val="20"/>
              </w:rPr>
            </w:pPr>
          </w:p>
        </w:tc>
        <w:tc>
          <w:tcPr>
            <w:tcW w:w="2240" w:type="dxa"/>
            <w:shd w:val="clear" w:color="auto" w:fill="auto"/>
          </w:tcPr>
          <w:p w:rsidR="000F5E8D" w:rsidRPr="009D5634" w:rsidRDefault="000F5E8D" w:rsidP="001035D9">
            <w:pPr>
              <w:rPr>
                <w:rFonts w:ascii="Times New Roman" w:hAnsi="Times New Roman"/>
                <w:sz w:val="20"/>
                <w:szCs w:val="20"/>
              </w:rPr>
            </w:pPr>
            <w:r w:rsidRPr="009D5634">
              <w:rPr>
                <w:rFonts w:ascii="Times New Roman" w:eastAsia="Times New Roman" w:hAnsi="Times New Roman" w:cs="Times New Roman"/>
                <w:sz w:val="20"/>
                <w:szCs w:val="20"/>
              </w:rPr>
              <w:t>Оснащение</w:t>
            </w:r>
          </w:p>
        </w:tc>
        <w:tc>
          <w:tcPr>
            <w:tcW w:w="1457"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В течение года</w:t>
            </w:r>
          </w:p>
        </w:tc>
        <w:tc>
          <w:tcPr>
            <w:tcW w:w="1956" w:type="dxa"/>
            <w:shd w:val="clear" w:color="auto" w:fill="auto"/>
          </w:tcPr>
          <w:p w:rsidR="000F5E8D" w:rsidRPr="009D5634" w:rsidRDefault="000F5E8D" w:rsidP="001035D9">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Финансирование райОО</w:t>
            </w:r>
          </w:p>
        </w:tc>
        <w:tc>
          <w:tcPr>
            <w:tcW w:w="1956"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 предметники</w:t>
            </w:r>
          </w:p>
        </w:tc>
        <w:tc>
          <w:tcPr>
            <w:tcW w:w="2993" w:type="dxa"/>
            <w:shd w:val="clear" w:color="auto" w:fill="auto"/>
          </w:tcPr>
          <w:p w:rsidR="000F5E8D" w:rsidRPr="009D5634" w:rsidRDefault="000F5E8D" w:rsidP="000F5E8D">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Комфортные условия для образовательного процесса</w:t>
            </w:r>
          </w:p>
        </w:tc>
        <w:tc>
          <w:tcPr>
            <w:tcW w:w="1753" w:type="dxa"/>
          </w:tcPr>
          <w:p w:rsidR="000F5E8D" w:rsidRPr="009D5634" w:rsidRDefault="000F5E8D" w:rsidP="001035D9">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Оснащение учебных кабинетов мебелью</w:t>
            </w:r>
          </w:p>
        </w:tc>
      </w:tr>
      <w:tr w:rsidR="000F5E8D" w:rsidRPr="009D5634" w:rsidTr="009D5634">
        <w:trPr>
          <w:jc w:val="center"/>
        </w:trPr>
        <w:tc>
          <w:tcPr>
            <w:tcW w:w="2851" w:type="dxa"/>
            <w:shd w:val="clear" w:color="auto" w:fill="auto"/>
          </w:tcPr>
          <w:p w:rsidR="000F5E8D" w:rsidRPr="009D5634" w:rsidRDefault="000F5E8D" w:rsidP="009D5634">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Оснащение предметными учебными кабинетами</w:t>
            </w:r>
          </w:p>
        </w:tc>
        <w:tc>
          <w:tcPr>
            <w:tcW w:w="2240" w:type="dxa"/>
            <w:shd w:val="clear" w:color="auto" w:fill="auto"/>
          </w:tcPr>
          <w:p w:rsidR="000F5E8D" w:rsidRPr="009D5634" w:rsidRDefault="000F5E8D" w:rsidP="001035D9">
            <w:pPr>
              <w:rPr>
                <w:rFonts w:ascii="Times New Roman" w:hAnsi="Times New Roman"/>
                <w:sz w:val="20"/>
                <w:szCs w:val="20"/>
              </w:rPr>
            </w:pPr>
            <w:r w:rsidRPr="009D5634">
              <w:rPr>
                <w:rFonts w:ascii="Times New Roman" w:eastAsia="Times New Roman" w:hAnsi="Times New Roman" w:cs="Times New Roman"/>
                <w:sz w:val="20"/>
                <w:szCs w:val="20"/>
              </w:rPr>
              <w:t>Оснащение</w:t>
            </w:r>
          </w:p>
        </w:tc>
        <w:tc>
          <w:tcPr>
            <w:tcW w:w="1457"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В течение года</w:t>
            </w:r>
          </w:p>
        </w:tc>
        <w:tc>
          <w:tcPr>
            <w:tcW w:w="1956" w:type="dxa"/>
            <w:shd w:val="clear" w:color="auto" w:fill="auto"/>
          </w:tcPr>
          <w:p w:rsidR="000F5E8D" w:rsidRPr="009D5634" w:rsidRDefault="000F5E8D" w:rsidP="001035D9">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Финансирование райОО</w:t>
            </w:r>
          </w:p>
        </w:tc>
        <w:tc>
          <w:tcPr>
            <w:tcW w:w="1956" w:type="dxa"/>
            <w:shd w:val="clear" w:color="auto" w:fill="auto"/>
          </w:tcPr>
          <w:p w:rsidR="000F5E8D" w:rsidRPr="009D5634" w:rsidRDefault="000F5E8D" w:rsidP="001035D9">
            <w:pPr>
              <w:rPr>
                <w:rFonts w:ascii="Times New Roman" w:eastAsia="Calibri" w:hAnsi="Times New Roman" w:cs="Times New Roman"/>
                <w:sz w:val="20"/>
                <w:szCs w:val="20"/>
              </w:rPr>
            </w:pPr>
            <w:r w:rsidRPr="009D5634">
              <w:rPr>
                <w:rFonts w:ascii="Times New Roman" w:eastAsia="Calibri" w:hAnsi="Times New Roman" w:cs="Times New Roman"/>
                <w:sz w:val="20"/>
                <w:szCs w:val="20"/>
              </w:rPr>
              <w:t>Учителя - предметники</w:t>
            </w:r>
          </w:p>
        </w:tc>
        <w:tc>
          <w:tcPr>
            <w:tcW w:w="2993" w:type="dxa"/>
            <w:shd w:val="clear" w:color="auto" w:fill="auto"/>
          </w:tcPr>
          <w:p w:rsidR="000F5E8D" w:rsidRPr="009D5634" w:rsidRDefault="000F5E8D" w:rsidP="001035D9">
            <w:pPr>
              <w:rPr>
                <w:rFonts w:ascii="Times New Roman" w:eastAsia="Times New Roman" w:hAnsi="Times New Roman" w:cs="Times New Roman"/>
                <w:sz w:val="20"/>
                <w:szCs w:val="20"/>
              </w:rPr>
            </w:pPr>
            <w:r w:rsidRPr="009D5634">
              <w:rPr>
                <w:rFonts w:ascii="Times New Roman" w:eastAsia="Times New Roman" w:hAnsi="Times New Roman" w:cs="Times New Roman"/>
                <w:sz w:val="20"/>
                <w:szCs w:val="20"/>
              </w:rPr>
              <w:t>Комфортные условия для образовательного процесса</w:t>
            </w:r>
          </w:p>
        </w:tc>
        <w:tc>
          <w:tcPr>
            <w:tcW w:w="1753" w:type="dxa"/>
          </w:tcPr>
          <w:p w:rsidR="000F5E8D" w:rsidRPr="009D5634" w:rsidRDefault="000F5E8D" w:rsidP="001035D9">
            <w:pPr>
              <w:rPr>
                <w:rFonts w:ascii="Times New Roman" w:eastAsia="Calibri" w:hAnsi="Times New Roman" w:cs="Times New Roman"/>
                <w:sz w:val="20"/>
                <w:szCs w:val="20"/>
              </w:rPr>
            </w:pPr>
            <w:r w:rsidRPr="009D5634">
              <w:rPr>
                <w:rFonts w:ascii="Times New Roman" w:eastAsia="Times New Roman" w:hAnsi="Times New Roman" w:cs="Times New Roman"/>
                <w:sz w:val="20"/>
                <w:szCs w:val="20"/>
              </w:rPr>
              <w:t>Оснащение учебных кабинетов мебелью</w:t>
            </w:r>
          </w:p>
        </w:tc>
      </w:tr>
    </w:tbl>
    <w:p w:rsidR="00F12BE0" w:rsidRPr="00564D29" w:rsidRDefault="00F12BE0" w:rsidP="00F12BE0">
      <w:pPr>
        <w:spacing w:after="0" w:line="240" w:lineRule="auto"/>
        <w:jc w:val="both"/>
        <w:rPr>
          <w:rFonts w:ascii="Times New Roman" w:hAnsi="Times New Roman" w:cs="Times New Roman"/>
          <w:sz w:val="28"/>
          <w:szCs w:val="28"/>
        </w:rPr>
        <w:sectPr w:rsidR="00F12BE0" w:rsidRPr="00564D29" w:rsidSect="009D5634">
          <w:pgSz w:w="16838" w:h="11906" w:orient="landscape"/>
          <w:pgMar w:top="993" w:right="567" w:bottom="709" w:left="992" w:header="0" w:footer="0" w:gutter="0"/>
          <w:cols w:space="708"/>
          <w:titlePg/>
          <w:docGrid w:linePitch="360"/>
        </w:sectPr>
      </w:pPr>
    </w:p>
    <w:p w:rsidR="00014E94" w:rsidRPr="00564D29" w:rsidRDefault="00014E94" w:rsidP="00844CE0"/>
    <w:sectPr w:rsidR="00014E94" w:rsidRPr="00564D29" w:rsidSect="00AC38F9">
      <w:headerReference w:type="default" r:id="rId11"/>
      <w:footerReference w:type="default" r:id="rId12"/>
      <w:headerReference w:type="first" r:id="rId13"/>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04" w:rsidRDefault="00D97004">
      <w:pPr>
        <w:spacing w:after="0" w:line="240" w:lineRule="auto"/>
      </w:pPr>
      <w:r>
        <w:separator/>
      </w:r>
    </w:p>
  </w:endnote>
  <w:endnote w:type="continuationSeparator" w:id="0">
    <w:p w:rsidR="00D97004" w:rsidRDefault="00D9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79" w:rsidRDefault="008C6379">
    <w:pPr>
      <w:ind w:right="260"/>
      <w:rPr>
        <w:color w:val="0F243E" w:themeColor="text2" w:themeShade="80"/>
        <w:sz w:val="26"/>
        <w:szCs w:val="26"/>
      </w:rPr>
    </w:pPr>
  </w:p>
  <w:p w:rsidR="008C6379" w:rsidRDefault="008C6379">
    <w:pPr>
      <w:pStyle w:val="af0"/>
    </w:pPr>
    <w:r>
      <w:rPr>
        <w:noProof/>
        <w:color w:val="1F497D" w:themeColor="text2"/>
        <w:sz w:val="26"/>
        <w:szCs w:val="26"/>
        <w:lang w:val="ru-RU" w:eastAsia="ru-RU"/>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952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6379" w:rsidRDefault="008C6379">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margin-left:0;margin-top:0;width:29.25pt;height:58.2pt;z-index:251661312;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" fillcolor="white [3201]" stroked="f" strokeweight=".5pt">
              <v:path arrowok="t"/>
              <v:textbox inset="0,,0">
                <w:txbxContent>
                  <w:p w:rsidR="00783522" w:rsidRDefault="00783522">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04" w:rsidRDefault="00D97004">
      <w:pPr>
        <w:spacing w:after="0" w:line="240" w:lineRule="auto"/>
      </w:pPr>
      <w:r>
        <w:separator/>
      </w:r>
    </w:p>
  </w:footnote>
  <w:footnote w:type="continuationSeparator" w:id="0">
    <w:p w:rsidR="00D97004" w:rsidRDefault="00D97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79" w:rsidRDefault="008C6379" w:rsidP="00AC38F9">
    <w:pPr>
      <w:pStyle w:val="ae"/>
      <w:jc w:val="center"/>
      <w:rPr>
        <w:lang w:val="ru-RU"/>
      </w:rPr>
    </w:pPr>
  </w:p>
  <w:p w:rsidR="008C6379" w:rsidRDefault="008C6379" w:rsidP="00AC38F9">
    <w:pPr>
      <w:pStyle w:val="ae"/>
      <w:jc w:val="center"/>
      <w:rPr>
        <w:lang w:val="ru-RU"/>
      </w:rPr>
    </w:pPr>
  </w:p>
  <w:p w:rsidR="008C6379" w:rsidRPr="00C121FC" w:rsidRDefault="008C6379" w:rsidP="00AC38F9">
    <w:pPr>
      <w:pStyle w:val="ae"/>
      <w:jc w:val="center"/>
      <w:rPr>
        <w:noProof/>
        <w:lang w:val="ru-RU"/>
      </w:rPr>
    </w:pPr>
    <w:r>
      <w:fldChar w:fldCharType="begin"/>
    </w:r>
    <w:r>
      <w:instrText xml:space="preserve"> PAGE   \* MERGEFORMAT </w:instrText>
    </w:r>
    <w:r>
      <w:fldChar w:fldCharType="separate"/>
    </w:r>
    <w:r w:rsidR="000A3D9A">
      <w:rPr>
        <w:noProof/>
      </w:rPr>
      <w:t>31</w:t>
    </w:r>
    <w:r>
      <w:rPr>
        <w:noProof/>
      </w:rPr>
      <w:fldChar w:fldCharType="end"/>
    </w:r>
  </w:p>
  <w:p w:rsidR="008C6379" w:rsidRPr="003246C8" w:rsidRDefault="008C6379" w:rsidP="00AC38F9">
    <w:pPr>
      <w:pStyle w:val="ae"/>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79" w:rsidRDefault="008C6379" w:rsidP="00642155">
    <w:pPr>
      <w:pStyle w:val="ae"/>
      <w:pBdr>
        <w:bottom w:val="thickThinSmallGap" w:sz="24" w:space="1" w:color="622423" w:themeColor="accent2" w:themeShade="7F"/>
      </w:pBdr>
      <w:rPr>
        <w:rFonts w:asciiTheme="majorHAnsi" w:eastAsiaTheme="majorEastAsia" w:hAnsiTheme="majorHAnsi" w:cstheme="majorBidi"/>
        <w:sz w:val="32"/>
        <w:szCs w:val="32"/>
      </w:rPr>
    </w:pPr>
  </w:p>
  <w:p w:rsidR="008C6379" w:rsidRPr="006B0D3A" w:rsidRDefault="008C6379">
    <w:pPr>
      <w:pStyle w:val="ae"/>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0752"/>
    </w:sdtPr>
    <w:sdtContent>
      <w:p w:rsidR="008C6379" w:rsidRDefault="008C6379">
        <w:pPr>
          <w:pStyle w:val="ae"/>
          <w:jc w:val="center"/>
        </w:pPr>
        <w:r>
          <w:fldChar w:fldCharType="begin"/>
        </w:r>
        <w:r>
          <w:instrText>PAGE   \* MERGEFORMAT</w:instrText>
        </w:r>
        <w:r>
          <w:fldChar w:fldCharType="separate"/>
        </w:r>
        <w:r w:rsidRPr="003D102A">
          <w:rPr>
            <w:noProof/>
            <w:lang w:val="ru-RU"/>
          </w:rPr>
          <w:t>23</w:t>
        </w:r>
        <w:r>
          <w:rPr>
            <w:noProof/>
            <w:lang w:val="ru-RU"/>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79" w:rsidRPr="00357715" w:rsidRDefault="008C6379" w:rsidP="00AC38F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06"/>
    <w:multiLevelType w:val="hybridMultilevel"/>
    <w:tmpl w:val="A856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A4BE6"/>
    <w:multiLevelType w:val="hybridMultilevel"/>
    <w:tmpl w:val="D346A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230BA"/>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6905B4"/>
    <w:multiLevelType w:val="hybridMultilevel"/>
    <w:tmpl w:val="17F2E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C14C6E"/>
    <w:multiLevelType w:val="hybridMultilevel"/>
    <w:tmpl w:val="63D45C9C"/>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EE41D2"/>
    <w:multiLevelType w:val="multilevel"/>
    <w:tmpl w:val="B992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6D3750"/>
    <w:multiLevelType w:val="hybridMultilevel"/>
    <w:tmpl w:val="CC045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A824AB"/>
    <w:multiLevelType w:val="hybridMultilevel"/>
    <w:tmpl w:val="CC045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D522B"/>
    <w:multiLevelType w:val="hybridMultilevel"/>
    <w:tmpl w:val="278A52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1C96B05"/>
    <w:multiLevelType w:val="hybridMultilevel"/>
    <w:tmpl w:val="0C600BD4"/>
    <w:lvl w:ilvl="0" w:tplc="475ADA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201287"/>
    <w:multiLevelType w:val="hybridMultilevel"/>
    <w:tmpl w:val="FE9A13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6C251C0"/>
    <w:multiLevelType w:val="hybridMultilevel"/>
    <w:tmpl w:val="E0CA4C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17">
    <w:nsid w:val="5689110A"/>
    <w:multiLevelType w:val="hybridMultilevel"/>
    <w:tmpl w:val="AB6844B4"/>
    <w:lvl w:ilvl="0" w:tplc="2FD447D8">
      <w:start w:val="1"/>
      <w:numFmt w:val="decimal"/>
      <w:lvlText w:val="%1."/>
      <w:lvlJc w:val="left"/>
      <w:pPr>
        <w:ind w:left="1660" w:hanging="600"/>
        <w:jc w:val="right"/>
      </w:pPr>
      <w:rPr>
        <w:rFonts w:hint="default"/>
        <w:w w:val="99"/>
        <w:lang w:val="ru-RU" w:eastAsia="ru-RU" w:bidi="ru-RU"/>
      </w:rPr>
    </w:lvl>
    <w:lvl w:ilvl="1" w:tplc="7B7E1214">
      <w:numFmt w:val="bullet"/>
      <w:lvlText w:val="•"/>
      <w:lvlJc w:val="left"/>
      <w:pPr>
        <w:ind w:left="2480" w:hanging="600"/>
      </w:pPr>
      <w:rPr>
        <w:rFonts w:hint="default"/>
        <w:lang w:val="ru-RU" w:eastAsia="ru-RU" w:bidi="ru-RU"/>
      </w:rPr>
    </w:lvl>
    <w:lvl w:ilvl="2" w:tplc="F620B232">
      <w:numFmt w:val="bullet"/>
      <w:lvlText w:val="•"/>
      <w:lvlJc w:val="left"/>
      <w:pPr>
        <w:ind w:left="3301" w:hanging="600"/>
      </w:pPr>
      <w:rPr>
        <w:rFonts w:hint="default"/>
        <w:lang w:val="ru-RU" w:eastAsia="ru-RU" w:bidi="ru-RU"/>
      </w:rPr>
    </w:lvl>
    <w:lvl w:ilvl="3" w:tplc="D1D44A70">
      <w:numFmt w:val="bullet"/>
      <w:lvlText w:val="•"/>
      <w:lvlJc w:val="left"/>
      <w:pPr>
        <w:ind w:left="4121" w:hanging="600"/>
      </w:pPr>
      <w:rPr>
        <w:rFonts w:hint="default"/>
        <w:lang w:val="ru-RU" w:eastAsia="ru-RU" w:bidi="ru-RU"/>
      </w:rPr>
    </w:lvl>
    <w:lvl w:ilvl="4" w:tplc="057CD68C">
      <w:numFmt w:val="bullet"/>
      <w:lvlText w:val="•"/>
      <w:lvlJc w:val="left"/>
      <w:pPr>
        <w:ind w:left="4942" w:hanging="600"/>
      </w:pPr>
      <w:rPr>
        <w:rFonts w:hint="default"/>
        <w:lang w:val="ru-RU" w:eastAsia="ru-RU" w:bidi="ru-RU"/>
      </w:rPr>
    </w:lvl>
    <w:lvl w:ilvl="5" w:tplc="3F724A50">
      <w:numFmt w:val="bullet"/>
      <w:lvlText w:val="•"/>
      <w:lvlJc w:val="left"/>
      <w:pPr>
        <w:ind w:left="5763" w:hanging="600"/>
      </w:pPr>
      <w:rPr>
        <w:rFonts w:hint="default"/>
        <w:lang w:val="ru-RU" w:eastAsia="ru-RU" w:bidi="ru-RU"/>
      </w:rPr>
    </w:lvl>
    <w:lvl w:ilvl="6" w:tplc="31D4F830">
      <w:numFmt w:val="bullet"/>
      <w:lvlText w:val="•"/>
      <w:lvlJc w:val="left"/>
      <w:pPr>
        <w:ind w:left="6583" w:hanging="600"/>
      </w:pPr>
      <w:rPr>
        <w:rFonts w:hint="default"/>
        <w:lang w:val="ru-RU" w:eastAsia="ru-RU" w:bidi="ru-RU"/>
      </w:rPr>
    </w:lvl>
    <w:lvl w:ilvl="7" w:tplc="DDDE0BFE">
      <w:numFmt w:val="bullet"/>
      <w:lvlText w:val="•"/>
      <w:lvlJc w:val="left"/>
      <w:pPr>
        <w:ind w:left="7404" w:hanging="600"/>
      </w:pPr>
      <w:rPr>
        <w:rFonts w:hint="default"/>
        <w:lang w:val="ru-RU" w:eastAsia="ru-RU" w:bidi="ru-RU"/>
      </w:rPr>
    </w:lvl>
    <w:lvl w:ilvl="8" w:tplc="6788411C">
      <w:numFmt w:val="bullet"/>
      <w:lvlText w:val="•"/>
      <w:lvlJc w:val="left"/>
      <w:pPr>
        <w:ind w:left="8225" w:hanging="600"/>
      </w:pPr>
      <w:rPr>
        <w:rFonts w:hint="default"/>
        <w:lang w:val="ru-RU" w:eastAsia="ru-RU" w:bidi="ru-RU"/>
      </w:rPr>
    </w:lvl>
  </w:abstractNum>
  <w:abstractNum w:abstractNumId="18">
    <w:nsid w:val="5F7B3D6C"/>
    <w:multiLevelType w:val="multilevel"/>
    <w:tmpl w:val="B992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E101ED"/>
    <w:multiLevelType w:val="hybridMultilevel"/>
    <w:tmpl w:val="23142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E47E4A"/>
    <w:multiLevelType w:val="hybridMultilevel"/>
    <w:tmpl w:val="A856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8"/>
  </w:num>
  <w:num w:numId="4">
    <w:abstractNumId w:val="1"/>
  </w:num>
  <w:num w:numId="5">
    <w:abstractNumId w:val="6"/>
  </w:num>
  <w:num w:numId="6">
    <w:abstractNumId w:val="16"/>
  </w:num>
  <w:num w:numId="7">
    <w:abstractNumId w:val="4"/>
  </w:num>
  <w:num w:numId="8">
    <w:abstractNumId w:val="19"/>
  </w:num>
  <w:num w:numId="9">
    <w:abstractNumId w:val="9"/>
  </w:num>
  <w:num w:numId="10">
    <w:abstractNumId w:val="5"/>
  </w:num>
  <w:num w:numId="11">
    <w:abstractNumId w:val="11"/>
  </w:num>
  <w:num w:numId="12">
    <w:abstractNumId w:val="10"/>
  </w:num>
  <w:num w:numId="13">
    <w:abstractNumId w:val="0"/>
  </w:num>
  <w:num w:numId="14">
    <w:abstractNumId w:val="13"/>
  </w:num>
  <w:num w:numId="15">
    <w:abstractNumId w:val="18"/>
  </w:num>
  <w:num w:numId="16">
    <w:abstractNumId w:val="20"/>
  </w:num>
  <w:num w:numId="17">
    <w:abstractNumId w:val="2"/>
  </w:num>
  <w:num w:numId="18">
    <w:abstractNumId w:val="12"/>
  </w:num>
  <w:num w:numId="19">
    <w:abstractNumId w:val="14"/>
  </w:num>
  <w:num w:numId="20">
    <w:abstractNumId w:val="17"/>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14E94"/>
    <w:rsid w:val="00035D71"/>
    <w:rsid w:val="000566FA"/>
    <w:rsid w:val="00057BA3"/>
    <w:rsid w:val="00094701"/>
    <w:rsid w:val="000A3D9A"/>
    <w:rsid w:val="000A54B3"/>
    <w:rsid w:val="000A7D0B"/>
    <w:rsid w:val="000C2E13"/>
    <w:rsid w:val="000F1476"/>
    <w:rsid w:val="000F5E8D"/>
    <w:rsid w:val="000F7C2C"/>
    <w:rsid w:val="0010209C"/>
    <w:rsid w:val="001035D9"/>
    <w:rsid w:val="00154A5F"/>
    <w:rsid w:val="001F7D62"/>
    <w:rsid w:val="00235286"/>
    <w:rsid w:val="0026090A"/>
    <w:rsid w:val="00285F6B"/>
    <w:rsid w:val="002B2CF2"/>
    <w:rsid w:val="002B3534"/>
    <w:rsid w:val="002C66AD"/>
    <w:rsid w:val="002F650D"/>
    <w:rsid w:val="00316DAE"/>
    <w:rsid w:val="00333B58"/>
    <w:rsid w:val="003617C6"/>
    <w:rsid w:val="00386A1B"/>
    <w:rsid w:val="003A60E1"/>
    <w:rsid w:val="003D102A"/>
    <w:rsid w:val="00470AC8"/>
    <w:rsid w:val="00481077"/>
    <w:rsid w:val="004A1DE7"/>
    <w:rsid w:val="004F5F8A"/>
    <w:rsid w:val="00513035"/>
    <w:rsid w:val="00516941"/>
    <w:rsid w:val="005500E7"/>
    <w:rsid w:val="00564D29"/>
    <w:rsid w:val="005D60A1"/>
    <w:rsid w:val="00604995"/>
    <w:rsid w:val="00607814"/>
    <w:rsid w:val="00642155"/>
    <w:rsid w:val="006B1254"/>
    <w:rsid w:val="006D54C5"/>
    <w:rsid w:val="00755B33"/>
    <w:rsid w:val="00783522"/>
    <w:rsid w:val="007A4395"/>
    <w:rsid w:val="007F6B27"/>
    <w:rsid w:val="00844CE0"/>
    <w:rsid w:val="008941D6"/>
    <w:rsid w:val="008A3C54"/>
    <w:rsid w:val="008C6379"/>
    <w:rsid w:val="00902BA2"/>
    <w:rsid w:val="009307F9"/>
    <w:rsid w:val="009507EF"/>
    <w:rsid w:val="00963B8B"/>
    <w:rsid w:val="00997BFF"/>
    <w:rsid w:val="009A0E7C"/>
    <w:rsid w:val="009D5634"/>
    <w:rsid w:val="00A054FD"/>
    <w:rsid w:val="00A1124B"/>
    <w:rsid w:val="00A17D3A"/>
    <w:rsid w:val="00A44FF7"/>
    <w:rsid w:val="00A6780D"/>
    <w:rsid w:val="00A8148B"/>
    <w:rsid w:val="00A82C2D"/>
    <w:rsid w:val="00AC38F9"/>
    <w:rsid w:val="00AD4E45"/>
    <w:rsid w:val="00AD7A6E"/>
    <w:rsid w:val="00B362F8"/>
    <w:rsid w:val="00B66A1A"/>
    <w:rsid w:val="00BB6C43"/>
    <w:rsid w:val="00BC3587"/>
    <w:rsid w:val="00BD358A"/>
    <w:rsid w:val="00BE40EC"/>
    <w:rsid w:val="00C0079C"/>
    <w:rsid w:val="00C25755"/>
    <w:rsid w:val="00C37E52"/>
    <w:rsid w:val="00C5591E"/>
    <w:rsid w:val="00C63ED8"/>
    <w:rsid w:val="00C96244"/>
    <w:rsid w:val="00CC1280"/>
    <w:rsid w:val="00D1234F"/>
    <w:rsid w:val="00D17D36"/>
    <w:rsid w:val="00D4447F"/>
    <w:rsid w:val="00D72729"/>
    <w:rsid w:val="00D84012"/>
    <w:rsid w:val="00D97004"/>
    <w:rsid w:val="00D97EE8"/>
    <w:rsid w:val="00DC0378"/>
    <w:rsid w:val="00DE187E"/>
    <w:rsid w:val="00E66F81"/>
    <w:rsid w:val="00E75EA8"/>
    <w:rsid w:val="00E822C8"/>
    <w:rsid w:val="00EA03A6"/>
    <w:rsid w:val="00ED292B"/>
    <w:rsid w:val="00ED434E"/>
    <w:rsid w:val="00F02E0B"/>
    <w:rsid w:val="00F07188"/>
    <w:rsid w:val="00F12BE0"/>
    <w:rsid w:val="00F64C95"/>
    <w:rsid w:val="00F76FB8"/>
    <w:rsid w:val="00F851E4"/>
    <w:rsid w:val="00F9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11">
    <w:name w:val="Светлая сетка - Акцент 11"/>
    <w:basedOn w:val="a1"/>
    <w:uiPriority w:val="62"/>
    <w:rsid w:val="00F12BE0"/>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11">
    <w:name w:val="Светлая сетка - Акцент 11"/>
    <w:basedOn w:val="a1"/>
    <w:uiPriority w:val="62"/>
    <w:rsid w:val="00F12BE0"/>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27EB-2C8E-48CE-930B-8F449E57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6728</Words>
  <Characters>38355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admin</cp:lastModifiedBy>
  <cp:revision>7</cp:revision>
  <cp:lastPrinted>2020-09-14T06:56:00Z</cp:lastPrinted>
  <dcterms:created xsi:type="dcterms:W3CDTF">2020-06-10T05:43:00Z</dcterms:created>
  <dcterms:modified xsi:type="dcterms:W3CDTF">2020-09-14T07:15:00Z</dcterms:modified>
</cp:coreProperties>
</file>