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FF0000"/>
          <w:spacing w:val="1"/>
          <w:sz w:val="14"/>
          <w:szCs w:val="14"/>
        </w:rPr>
        <w:t> ЗҚАИ-ның ескертпесі!</w:t>
      </w:r>
      <w:r w:rsidRPr="00187942">
        <w:rPr>
          <w:rFonts w:ascii="Courier New" w:eastAsia="Times New Roman" w:hAnsi="Courier New" w:cs="Courier New"/>
          <w:color w:val="000000"/>
          <w:spacing w:val="1"/>
          <w:sz w:val="14"/>
          <w:szCs w:val="14"/>
        </w:rPr>
        <w:br/>
      </w:r>
      <w:r w:rsidRPr="00187942">
        <w:rPr>
          <w:rFonts w:ascii="Courier New" w:eastAsia="Times New Roman" w:hAnsi="Courier New" w:cs="Courier New"/>
          <w:color w:val="FF0000"/>
          <w:spacing w:val="1"/>
          <w:sz w:val="14"/>
          <w:szCs w:val="14"/>
        </w:rPr>
        <w:t>      Осы бұйрықтың қолданысқа енгізілу тәртібін 5 т. қараңыз.</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hyperlink r:id="rId4" w:anchor="z1175" w:history="1">
        <w:r w:rsidRPr="00187942">
          <w:rPr>
            <w:rFonts w:ascii="Courier New" w:eastAsia="Times New Roman" w:hAnsi="Courier New" w:cs="Courier New"/>
            <w:color w:val="073A5E"/>
            <w:spacing w:val="1"/>
            <w:sz w:val="14"/>
            <w:u w:val="single"/>
          </w:rPr>
          <w:t>113) тармақшасына</w:t>
        </w:r>
      </w:hyperlink>
      <w:r w:rsidRPr="00187942">
        <w:rPr>
          <w:rFonts w:ascii="Courier New" w:eastAsia="Times New Roman" w:hAnsi="Courier New" w:cs="Courier New"/>
          <w:color w:val="000000"/>
          <w:spacing w:val="1"/>
          <w:sz w:val="14"/>
          <w:szCs w:val="14"/>
        </w:rPr>
        <w:t> сәйкес </w:t>
      </w:r>
      <w:r w:rsidRPr="00187942">
        <w:rPr>
          <w:rFonts w:ascii="Courier New" w:eastAsia="Times New Roman" w:hAnsi="Courier New" w:cs="Courier New"/>
          <w:b/>
          <w:bCs/>
          <w:color w:val="000000"/>
          <w:spacing w:val="1"/>
          <w:sz w:val="14"/>
          <w:szCs w:val="14"/>
          <w:bdr w:val="none" w:sz="0" w:space="0" w:color="auto" w:frame="1"/>
        </w:rPr>
        <w:t>БҰЙЫРАМЫН:</w:t>
      </w:r>
    </w:p>
    <w:p w:rsidR="00187942" w:rsidRPr="00187942" w:rsidRDefault="00187942" w:rsidP="00187942">
      <w:pPr>
        <w:spacing w:after="0" w:line="240" w:lineRule="auto"/>
        <w:rPr>
          <w:rFonts w:ascii="Times New Roman" w:eastAsia="Times New Roman" w:hAnsi="Times New Roman" w:cs="Times New Roman"/>
          <w:sz w:val="24"/>
          <w:szCs w:val="24"/>
        </w:rPr>
      </w:pPr>
      <w:r w:rsidRPr="00187942">
        <w:rPr>
          <w:rFonts w:ascii="Courier New" w:eastAsia="Times New Roman" w:hAnsi="Courier New" w:cs="Courier New"/>
          <w:color w:val="FF0000"/>
          <w:sz w:val="14"/>
        </w:rPr>
        <w:t>      Ескерту. Кіріспе жаңа редакцияда - ҚР Денсаулық сақтау министрінің 05.04.2023 </w:t>
      </w:r>
      <w:hyperlink r:id="rId5" w:anchor="z215"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Қоса беріліп отырған "Мектепке дейінгі ұйымдарға және сәбилер үйлеріне қойылатын санитариялық-эпидемиологиялық талаптар" санитариялық </w:t>
      </w:r>
      <w:hyperlink r:id="rId6" w:anchor="z11" w:history="1">
        <w:r w:rsidRPr="00187942">
          <w:rPr>
            <w:rFonts w:ascii="Courier New" w:eastAsia="Times New Roman" w:hAnsi="Courier New" w:cs="Courier New"/>
            <w:color w:val="073A5E"/>
            <w:spacing w:val="1"/>
            <w:sz w:val="14"/>
            <w:u w:val="single"/>
          </w:rPr>
          <w:t>қағидалары</w:t>
        </w:r>
      </w:hyperlink>
      <w:r w:rsidRPr="00187942">
        <w:rPr>
          <w:rFonts w:ascii="Courier New" w:eastAsia="Times New Roman" w:hAnsi="Courier New" w:cs="Courier New"/>
          <w:color w:val="000000"/>
          <w:spacing w:val="1"/>
          <w:sz w:val="14"/>
          <w:szCs w:val="14"/>
        </w:rPr>
        <w:t> бекітілсін.</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Осы бұйрыққа </w:t>
      </w:r>
      <w:hyperlink r:id="rId7" w:anchor="z196" w:history="1">
        <w:r w:rsidRPr="00187942">
          <w:rPr>
            <w:rFonts w:ascii="Courier New" w:eastAsia="Times New Roman" w:hAnsi="Courier New" w:cs="Courier New"/>
            <w:color w:val="073A5E"/>
            <w:spacing w:val="1"/>
            <w:sz w:val="14"/>
            <w:u w:val="single"/>
          </w:rPr>
          <w:t>қосымшаға</w:t>
        </w:r>
      </w:hyperlink>
      <w:r w:rsidRPr="00187942">
        <w:rPr>
          <w:rFonts w:ascii="Courier New" w:eastAsia="Times New Roman" w:hAnsi="Courier New" w:cs="Courier New"/>
          <w:color w:val="000000"/>
          <w:spacing w:val="1"/>
          <w:sz w:val="14"/>
          <w:szCs w:val="14"/>
        </w:rPr>
        <w:t> сәйкес тізбе бойынша Қазақстан Республикасы Денсаулық сақтау министрлігінің кейбір бұйрықтарының күші жойылды деп танылсын.</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осы бұйрықты Қазақстан Республикасы Әділет министрлігінде мемлекеттік тіркеуді;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осы бұйрықты Қазақстан Республикасы Денсаулық сақтау министрлігінің интернет-ресурсында орналастыруды;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 Осы бұйрықтың орындалуын бақылау жетекшілік ететін Қазақстан Республикасының Денсаулық сақтау вице-министріне жүктелсін.</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 Осы бұйрық алғашқы ресми жарияланған күнінен кейін күнтізбелік алпыс күн өткен соң қолданысқа енгізіледі.</w:t>
      </w:r>
    </w:p>
    <w:tbl>
      <w:tblPr>
        <w:tblW w:w="9241" w:type="dxa"/>
        <w:shd w:val="clear" w:color="auto" w:fill="FFFFFF"/>
        <w:tblCellMar>
          <w:left w:w="0" w:type="dxa"/>
          <w:right w:w="0" w:type="dxa"/>
        </w:tblCellMar>
        <w:tblLook w:val="04A0"/>
      </w:tblPr>
      <w:tblGrid>
        <w:gridCol w:w="6010"/>
        <w:gridCol w:w="3231"/>
      </w:tblGrid>
      <w:tr w:rsidR="00187942" w:rsidRPr="00187942" w:rsidTr="00187942">
        <w:tc>
          <w:tcPr>
            <w:tcW w:w="4800"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r w:rsidRPr="00187942">
              <w:rPr>
                <w:rFonts w:ascii="Courier New" w:eastAsia="Times New Roman" w:hAnsi="Courier New" w:cs="Courier New"/>
                <w:i/>
                <w:iCs/>
                <w:color w:val="000000"/>
                <w:sz w:val="14"/>
                <w:szCs w:val="14"/>
                <w:bdr w:val="none" w:sz="0" w:space="0" w:color="auto" w:frame="1"/>
              </w:rPr>
              <w:t>      Қазақстан Республикасы</w:t>
            </w:r>
            <w:r w:rsidRPr="00187942">
              <w:rPr>
                <w:rFonts w:ascii="Courier New" w:eastAsia="Times New Roman" w:hAnsi="Courier New" w:cs="Courier New"/>
                <w:i/>
                <w:iCs/>
                <w:color w:val="000000"/>
                <w:sz w:val="14"/>
                <w:szCs w:val="14"/>
                <w:bdr w:val="none" w:sz="0" w:space="0" w:color="auto" w:frame="1"/>
              </w:rPr>
              <w:br/>
              <w:t>Денсаулық сақтау министрі</w:t>
            </w:r>
          </w:p>
        </w:tc>
        <w:tc>
          <w:tcPr>
            <w:tcW w:w="2580"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r w:rsidRPr="00187942">
              <w:rPr>
                <w:rFonts w:ascii="Courier New" w:eastAsia="Times New Roman" w:hAnsi="Courier New" w:cs="Courier New"/>
                <w:i/>
                <w:iCs/>
                <w:color w:val="000000"/>
                <w:sz w:val="14"/>
                <w:szCs w:val="14"/>
                <w:bdr w:val="none" w:sz="0" w:space="0" w:color="auto" w:frame="1"/>
              </w:rPr>
              <w:t>А. Цой</w:t>
            </w:r>
          </w:p>
        </w:tc>
      </w:tr>
    </w:tbl>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"КЕЛІСІЛДІ"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Қазақстан Республикасының</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Білім және ғылым министрлігі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"КЕЛІСІЛДІ"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Қазақстан Республикасының</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Индустрия және инфрақұрылымдық</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даму министрлігі</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0" w:name="z10"/>
            <w:bookmarkEnd w:id="0"/>
            <w:r w:rsidRPr="00187942">
              <w:rPr>
                <w:rFonts w:ascii="Courier New" w:eastAsia="Times New Roman" w:hAnsi="Courier New" w:cs="Courier New"/>
                <w:color w:val="000000"/>
                <w:sz w:val="14"/>
                <w:szCs w:val="14"/>
              </w:rPr>
              <w:t>Қазақстан Республикасы</w:t>
            </w:r>
            <w:r w:rsidRPr="00187942">
              <w:rPr>
                <w:rFonts w:ascii="Courier New" w:eastAsia="Times New Roman" w:hAnsi="Courier New" w:cs="Courier New"/>
                <w:color w:val="000000"/>
                <w:sz w:val="14"/>
                <w:szCs w:val="14"/>
              </w:rPr>
              <w:br/>
              <w:t>Денсаулық сақтау министрі</w:t>
            </w:r>
            <w:r w:rsidRPr="00187942">
              <w:rPr>
                <w:rFonts w:ascii="Courier New" w:eastAsia="Times New Roman" w:hAnsi="Courier New" w:cs="Courier New"/>
                <w:color w:val="000000"/>
                <w:sz w:val="14"/>
                <w:szCs w:val="14"/>
              </w:rPr>
              <w:br/>
              <w:t>2021 жылғы 9 шілдедегі</w:t>
            </w:r>
            <w:r w:rsidRPr="00187942">
              <w:rPr>
                <w:rFonts w:ascii="Courier New" w:eastAsia="Times New Roman" w:hAnsi="Courier New" w:cs="Courier New"/>
                <w:color w:val="000000"/>
                <w:sz w:val="14"/>
                <w:szCs w:val="14"/>
              </w:rPr>
              <w:br/>
              <w:t>№ ҚР ДСМ- 59 бұйрығымен</w:t>
            </w:r>
            <w:r w:rsidRPr="00187942">
              <w:rPr>
                <w:rFonts w:ascii="Courier New" w:eastAsia="Times New Roman" w:hAnsi="Courier New" w:cs="Courier New"/>
                <w:color w:val="000000"/>
                <w:sz w:val="14"/>
                <w:szCs w:val="14"/>
              </w:rPr>
              <w:br/>
              <w:t>бекітілген</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"Мектепке дейінгі ұйымдарға және сәбилер үйлеріне қойылатын санитариялық-эпидемиологиялық талаптар" санитариялық қағидалары</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1-тарау. Жалпы ережелер</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15-тармағының </w:t>
      </w:r>
      <w:hyperlink r:id="rId8" w:anchor="z1175" w:history="1">
        <w:r w:rsidRPr="00187942">
          <w:rPr>
            <w:rFonts w:ascii="Courier New" w:eastAsia="Times New Roman" w:hAnsi="Courier New" w:cs="Courier New"/>
            <w:color w:val="073A5E"/>
            <w:spacing w:val="1"/>
            <w:sz w:val="14"/>
            <w:u w:val="single"/>
          </w:rPr>
          <w:t>113) тармақшасына</w:t>
        </w:r>
      </w:hyperlink>
      <w:r w:rsidRPr="00187942">
        <w:rPr>
          <w:rFonts w:ascii="Courier New" w:eastAsia="Times New Roman" w:hAnsi="Courier New" w:cs="Courier New"/>
          <w:color w:val="000000"/>
          <w:spacing w:val="1"/>
          <w:sz w:val="14"/>
          <w:szCs w:val="14"/>
        </w:rPr>
        <w:t xml:space="preserve"> сәйкес әзірленген және объектінің құрылысына жер учаскесін таңдауға, жобалауға, реконструкциялауға, пайдалануға, сумен жабдықтауға, суды бұруға, жылумен жабдықтауға, </w:t>
      </w:r>
      <w:r w:rsidRPr="00187942">
        <w:rPr>
          <w:rFonts w:ascii="Courier New" w:eastAsia="Times New Roman" w:hAnsi="Courier New" w:cs="Courier New"/>
          <w:color w:val="000000"/>
          <w:spacing w:val="1"/>
          <w:sz w:val="14"/>
          <w:szCs w:val="14"/>
        </w:rPr>
        <w:lastRenderedPageBreak/>
        <w:t>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p w:rsidR="00187942" w:rsidRPr="00187942" w:rsidRDefault="00187942" w:rsidP="00187942">
      <w:pPr>
        <w:spacing w:after="0" w:line="240" w:lineRule="auto"/>
        <w:rPr>
          <w:rFonts w:ascii="Times New Roman" w:eastAsia="Times New Roman" w:hAnsi="Times New Roman" w:cs="Times New Roman"/>
          <w:sz w:val="24"/>
          <w:szCs w:val="24"/>
        </w:rPr>
      </w:pPr>
      <w:r w:rsidRPr="00187942">
        <w:rPr>
          <w:rFonts w:ascii="Courier New" w:eastAsia="Times New Roman" w:hAnsi="Courier New" w:cs="Courier New"/>
          <w:color w:val="FF0000"/>
          <w:sz w:val="14"/>
        </w:rPr>
        <w:t>      Ескерту. 1-тармақ жаңа редакцияда - ҚР Денсаулық сақтау министрінің 05.04.2023 </w:t>
      </w:r>
      <w:hyperlink r:id="rId9" w:anchor="z21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Осы Санитариялық қағидалар МДҰ және сәбилер үйлеріне (бұдан әрі – объектілер) қолданылады.</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"Рұқсаттар және хабарламалар туралы" Қазақстан Республикасының 2014 жылғы 16 мамырдағы </w:t>
      </w:r>
      <w:hyperlink r:id="rId10" w:anchor="z54" w:history="1">
        <w:r w:rsidRPr="00187942">
          <w:rPr>
            <w:rFonts w:ascii="Courier New" w:eastAsia="Times New Roman" w:hAnsi="Courier New" w:cs="Courier New"/>
            <w:color w:val="073A5E"/>
            <w:spacing w:val="1"/>
            <w:sz w:val="14"/>
            <w:u w:val="single"/>
          </w:rPr>
          <w:t>Заңында</w:t>
        </w:r>
      </w:hyperlink>
      <w:r w:rsidRPr="00187942">
        <w:rPr>
          <w:rFonts w:ascii="Courier New" w:eastAsia="Times New Roman" w:hAnsi="Courier New" w:cs="Courier New"/>
          <w:color w:val="000000"/>
          <w:spacing w:val="1"/>
          <w:sz w:val="14"/>
          <w:szCs w:val="14"/>
        </w:rPr>
        <w:t> көзделген рұқсат беру құжаттары болған кезде объектіні пайдалануға жол беріледі.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 Объектілерде осы Санитариялық қағидаларға </w:t>
      </w:r>
      <w:hyperlink r:id="rId11" w:anchor="z169" w:history="1">
        <w:r w:rsidRPr="00187942">
          <w:rPr>
            <w:rFonts w:ascii="Courier New" w:eastAsia="Times New Roman" w:hAnsi="Courier New" w:cs="Courier New"/>
            <w:color w:val="073A5E"/>
            <w:spacing w:val="1"/>
            <w:sz w:val="14"/>
            <w:u w:val="single"/>
          </w:rPr>
          <w:t>1-қосымшаға</w:t>
        </w:r>
      </w:hyperlink>
      <w:r w:rsidRPr="00187942">
        <w:rPr>
          <w:rFonts w:ascii="Courier New" w:eastAsia="Times New Roman" w:hAnsi="Courier New" w:cs="Courier New"/>
          <w:color w:val="000000"/>
          <w:spacing w:val="1"/>
          <w:sz w:val="14"/>
          <w:szCs w:val="14"/>
        </w:rPr>
        <w:t> сәйкес зертханалық-құрал-саймандық зерттеулер жүргізіледі.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 Осы Санитариялық қағидаларда мынадай ұғымдар пайдаланылады: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 балалар толық емес уақыт болатын МДҰ – тамақтандыруды және ұйқыны ұйымдастырмай, төрт сағаттан аспайтын уақытқа балалар болатын МДҰ;</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 бракераж – органолептикалық көрсеткiштері бойынша тамақ өнiмдерiнiң және дайын тағамдардың сапасын бағалау;</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 дене тәрбиесі – денi сау, дене бiтiмi және рухани жағынан жетiлген өскелең ұрпақты қалыптастыруға бағытталған педагогикалық процесс;</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 жеке медициналық кітапша – жұмысқа жіберілу туралы белгі қойылып, міндетті медициналық қарап-тексерудің нәтижелері енгізілетін дербес құжат;</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 изолятор – инфекциялық науқастарды, сондай-ақ айналасындағыларға эпидемиялық қауіп төндіретін инфекциялық ауруға күдікті адамдарды уақытша орналастыруға арналған үй-жай;</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10) мектепке дейінгі ұйымдар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ұйымдар;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11)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14)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15) сәбилер үйі – жетім балаларға, ата-анасының қамқорлығынсыз қалған балаларға және өмірлік қиын жағдайда жүрген балаларға, олардың үш жасты қоса алғанға дейін, туғаннан бастап төрт жасқа дейінгі психикалық және дене бітімінің дамуында кемістігі бар балаларға арналған мемлекеттік медициналық ұйым;</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16) септик – тұрмыстық сарқынды судың аз мөлшерін тазалауға арналған құрылыс;</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17) технологиялық жабдық – өндіріс жұмысы үшін қажетті тетіктер, машиналар, құрылғылар, аспаптар жиынтығы;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18)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19) топтық үй-жайлар (топтық ұяшық) – объектінің бір жас ерекшелік тобындағы балаларына арналған объектінің үй-жайлары;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20) тиімді тамақтандыру – тамақтандырудың физиологиялық және жас ерекшелігі нормаларын ескере отырып, теңестірілген тамақтандыру;</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21) топтық оқшаулау – топтарды әкімшілік-шаруашылық, тұрмыстық үй-жайлардан және бір-бірінен оқшаулау;</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22) топтардың толықтырылуы – топтағы балалардың нормаланған саны.</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2-тарау. Объектілердің құрылысына жер учаскесін таңдауға, жобалауға, пайдалануға, реконструкциялауға қойылатын санитариялық-эпидемиологиялық талаптар</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 Объектілердің құрылысына жер учаскесі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hyperlink r:id="rId12" w:anchor="z0" w:history="1">
        <w:r w:rsidRPr="00187942">
          <w:rPr>
            <w:rFonts w:ascii="Courier New" w:eastAsia="Times New Roman" w:hAnsi="Courier New" w:cs="Courier New"/>
            <w:color w:val="073A5E"/>
            <w:spacing w:val="1"/>
            <w:sz w:val="14"/>
            <w:u w:val="single"/>
          </w:rPr>
          <w:t>бұйрығына</w:t>
        </w:r>
      </w:hyperlink>
      <w:r w:rsidRPr="00187942">
        <w:rPr>
          <w:rFonts w:ascii="Courier New" w:eastAsia="Times New Roman" w:hAnsi="Courier New" w:cs="Courier New"/>
          <w:color w:val="000000"/>
          <w:spacing w:val="1"/>
          <w:sz w:val="14"/>
          <w:szCs w:val="14"/>
        </w:rPr>
        <w:t> сәйкес жерүсті суларын бұруды қамтамасыз ететін еңістері бар көлік магистралдарынан қашықтықта бөлінеді және тұрғын шағын аудандардың аумақтарында, санитариялық-қорғаныш аймақтарынан тыс орналастырылады.</w:t>
      </w:r>
    </w:p>
    <w:p w:rsidR="00187942" w:rsidRPr="00187942" w:rsidRDefault="00187942" w:rsidP="00187942">
      <w:pPr>
        <w:spacing w:after="0" w:line="240" w:lineRule="auto"/>
        <w:rPr>
          <w:rFonts w:ascii="Times New Roman" w:eastAsia="Times New Roman" w:hAnsi="Times New Roman" w:cs="Times New Roman"/>
          <w:sz w:val="24"/>
          <w:szCs w:val="24"/>
        </w:rPr>
      </w:pPr>
      <w:r w:rsidRPr="00187942">
        <w:rPr>
          <w:rFonts w:ascii="Courier New" w:eastAsia="Times New Roman" w:hAnsi="Courier New" w:cs="Courier New"/>
          <w:color w:val="FF0000"/>
          <w:sz w:val="14"/>
        </w:rPr>
        <w:t>      Ескерту. 6-тармақ жаңа редакцияда - ҚР Денсаулық сақтау министрінің 05.04.2023 </w:t>
      </w:r>
      <w:hyperlink r:id="rId13" w:anchor="z220"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 Объектілердің құрылысына жер учаскесін таңдау кезінде алаң "Қазақстан Республикасындағы сәулет, қала құрылысы және құрылыс қызметі туралы" Қазақстан Республикасының 2001 жылғы 16 шілдедегі Заңының 20-бабы </w:t>
      </w:r>
      <w:hyperlink r:id="rId14" w:anchor="z556" w:history="1">
        <w:r w:rsidRPr="00187942">
          <w:rPr>
            <w:rFonts w:ascii="Courier New" w:eastAsia="Times New Roman" w:hAnsi="Courier New" w:cs="Courier New"/>
            <w:color w:val="073A5E"/>
            <w:spacing w:val="1"/>
            <w:sz w:val="14"/>
            <w:u w:val="single"/>
          </w:rPr>
          <w:t>23-16) тармақшасына</w:t>
        </w:r>
      </w:hyperlink>
      <w:r w:rsidRPr="00187942">
        <w:rPr>
          <w:rFonts w:ascii="Courier New" w:eastAsia="Times New Roman" w:hAnsi="Courier New" w:cs="Courier New"/>
          <w:color w:val="000000"/>
          <w:spacing w:val="1"/>
          <w:sz w:val="14"/>
          <w:szCs w:val="14"/>
        </w:rPr>
        <w:t>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шаршы метр (бұдан әрі –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қабылданады.</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10. Әрбір топтық алаңда күн мен жауын-шашыннан қорғау үшін үш жағынан қоршалған кемінде 20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көлеңке қалқа көзделеді. Көлеңке қалқалардың едені ағаштан болуы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11.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 Объектілерді жобалау кезінде ғимаратта және учаскеде әкімшілік-шаруашылық, тұрмыстық үй-жайлардан және бір-бірінен топтық оқшаулау қағидаты сақталады.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 Объектілерді жобалау кезінде негізгі және қосалқы үй-жайлар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1) жас ерекшелігіне байланысты топтық үй-жайлар – оқшауланған автономды үй-жайлар;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ілеспе үй-жайлар (медициналық, ас блогы, кір жуатын орын) және персоналға арналған қызметтік-тұрмыстық үй-жайлар.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14.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МДҰ-ның жас ерекшелігіне байланысты топтық үй-жайларының құрамы және олардың ауданы осы Санитариялық қағидаларға </w:t>
      </w:r>
      <w:hyperlink r:id="rId15" w:anchor="z171" w:history="1">
        <w:r w:rsidRPr="00187942">
          <w:rPr>
            <w:rFonts w:ascii="Courier New" w:eastAsia="Times New Roman" w:hAnsi="Courier New" w:cs="Courier New"/>
            <w:color w:val="073A5E"/>
            <w:spacing w:val="1"/>
            <w:sz w:val="14"/>
            <w:u w:val="single"/>
          </w:rPr>
          <w:t>2-қосымшаға</w:t>
        </w:r>
      </w:hyperlink>
      <w:r w:rsidRPr="00187942">
        <w:rPr>
          <w:rFonts w:ascii="Courier New" w:eastAsia="Times New Roman" w:hAnsi="Courier New" w:cs="Courier New"/>
          <w:color w:val="000000"/>
          <w:spacing w:val="1"/>
          <w:sz w:val="14"/>
          <w:szCs w:val="14"/>
        </w:rPr>
        <w:t> сәйкес келеді.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15. Балалар толық уақыт болмайтын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Балалар толық уақыт болмайтын МДҰ және мектепке дейінгі шағын орталықтарда жалпы киім шешетін орынды орнатуға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16.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17. Ғимараттардың жертөле және цоколдық қабаттарында балалар болатын үй-жайларды және медициналық мақсаттағы үй-жайларды орналастырмайды.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18. Пайдалану режимі шумен қоса жүретін және балаларды алаңдатын, педагогикалық, медициналық, әкімшілік персоналдың жұмысына кедергі келтіретін немесе бұзатын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19. Жеке гигиена бөлмелерін, персоналға арналған санитариялық тораптарды әкімшілік үй-жайлар аймағында орналастырылады.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20.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 қолдануға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21. Қалыпты режимде жұмыс істейтін үй-жайлардағы қабырғалардың, жабдықтың беті ылғалды тәсілмен жинауға жол беретіндей тегіс, күңгірт болады.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22.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Барлық үй-жайлардағы еденнің беті тегіс, саңылаусыз, ақаусыз және механикалық зақымданбаған болуы тиіс.</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Спорт залдың едені ағаштан немесе арнайы жабыны болады.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23.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24. МДҰ-ны жеке тұрған ғимаратта, жеке үй иеліктерінде, көп пәтерлі тұрғын үйдің алғашқы екі қабаттарында, сондай-ақ ішіне-жапсарлас салынған үй-жайларда орналастырылады.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25. МДҰ-ны көп пәтерлі тұрғын үйдің бірінші қабатында тұрғын үй-жайлар болмаған жағдайда оның екінші қабатына орналастыруға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Көп пәтерлі тұрғын үйдің алғашқы екі қабаттарында орналасқан МДҰ-ның тұрғын үйдің кіреберісімен біріктірілмеген жеке кіретін есігі болады.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26.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27. Авариялық ғимараттарда және үй-жайлардағы объектілерді пайдалануға жол берілмейді.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28. Объектілерді пайдалану кезінде аумағында бұзылмаған қоршауы болады.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29. Объектілердің аумағында және үй-жайларында олармен функционалдық жағынан байланысы жоқ объектілерді орналастырмайды.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30.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31. Объектілерді реконструкциялау кезінде осы Санитариялық қағидалардың 6-29-тармағы аралығында көзделген талаптар сақталады.</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3-тарау. Объектілерді сумен жабдықтауға, су бұруға, жылумен жабдықтауға, жарықтандыруға, желдетуге, ауаны баптауға қойылатын санитариялық-эпидемиологиялық талаптар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32. Объектілерде орталықтандырылған шаруашылық-ауыз су, ыстық сумен жабдықтау, су бұру, жылумен жабдықтау жарамды жағдайда көзделеді.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33. Объектілер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hyperlink r:id="rId16" w:anchor="z1175" w:history="1">
        <w:r w:rsidRPr="00187942">
          <w:rPr>
            <w:rFonts w:ascii="Courier New" w:eastAsia="Times New Roman" w:hAnsi="Courier New" w:cs="Courier New"/>
            <w:color w:val="073A5E"/>
            <w:spacing w:val="1"/>
            <w:sz w:val="14"/>
            <w:u w:val="single"/>
          </w:rPr>
          <w:t>113) тармақшасына</w:t>
        </w:r>
      </w:hyperlink>
      <w:r w:rsidRPr="00187942">
        <w:rPr>
          <w:rFonts w:ascii="Courier New" w:eastAsia="Times New Roman" w:hAnsi="Courier New" w:cs="Courier New"/>
          <w:color w:val="000000"/>
          <w:spacing w:val="1"/>
          <w:sz w:val="14"/>
          <w:szCs w:val="14"/>
        </w:rPr>
        <w:t> сәйкес бекітілген санитариялық қағидалардың, гигиеналық нормативтердің (бұдан әрі – нормалау құжаттары) белгіленген талаптарына сәйкес қауіпсіз және сапалы ауыз сумен қамтамасыз етіледі.</w:t>
      </w:r>
    </w:p>
    <w:p w:rsidR="00187942" w:rsidRPr="00187942" w:rsidRDefault="00187942" w:rsidP="00187942">
      <w:pPr>
        <w:spacing w:after="0" w:line="240" w:lineRule="auto"/>
        <w:rPr>
          <w:rFonts w:ascii="Times New Roman" w:eastAsia="Times New Roman" w:hAnsi="Times New Roman" w:cs="Times New Roman"/>
          <w:sz w:val="24"/>
          <w:szCs w:val="24"/>
        </w:rPr>
      </w:pPr>
      <w:r w:rsidRPr="00187942">
        <w:rPr>
          <w:rFonts w:ascii="Courier New" w:eastAsia="Times New Roman" w:hAnsi="Courier New" w:cs="Courier New"/>
          <w:color w:val="FF0000"/>
          <w:sz w:val="14"/>
        </w:rPr>
        <w:t>      Ескерту. 33-тармақ жаңа редакцияда - ҚР Денсаулық сақтау министрінің 05.04.2023 </w:t>
      </w:r>
      <w:hyperlink r:id="rId17" w:anchor="z222"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34. Объектілерде ауыз су режимі ұйымдастырылады.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Суға арналған кулерлер (диспенсерлер) өндірушінің нұсқаулығына сәйкес тұрақты түрде тазартылады.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Қайнатылған ауыз су үш сағаттан аспайтын уақыт сақталған жағдайда оны пайдалануға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35.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36.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37.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38.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39.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40.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Жобаланатын, салынып жатқан және реконструкцияланатын МДҰ-да кәріздендірілмеген және ішінара кәріздендірілген жерде санитариялық тораптар МДҰ ғимаратында орналасады.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41. Қойма үй-жайларында, тұрмыстық үй-жайларда су бұруға арналған кәріз бағандарын сыланған қораптарға салады.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42. Сарқынды суды ашық су айдындарына және іргелес аумаққа ағызуға жол берiлмейдi.</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43. Персоналға арналған САҚ-та жер үсті үй-жайлары мен су өткізбейтін материалдан жасалған қазылған шұңқыры болады.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САҚ-ты жинауды дезинфекциялық құралдарын қолдана отырып күн сайын жүргізеді. САҚ-тың қазылған шұңқырын уақтылы тазалайды.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44. Жылумен жабдықтаудың орталықтандырылған көзі болмаған жағдайда автономды қазандық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45. Жылыту кезеңінде ауаның температурасы нормалау құжаттарынің көрсеткіштеріне сәйкес келеді.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46.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47. Жасанды жарықтандыру көрсеткіштері нормалау құжаттарына сәйкес нормаланады.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48. Объектілердің аумағында сыртқы жасанды жарықтандыру орнатылады.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49.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50. Топтық және оқу үй-жайларында терезе әйнектерін бояуға жол берілмейді. Жарық ойықтарын реттелетін күннен қорғайтын құрылғылармен жабдықтайды.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51.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52. Істен шыққан құрамында сынап бар шамдарды сақтау және шығару объекті басшысының бұйрығымен жауапты адамға жүктеледі.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53. Желдету және ауа баптау жүйелерін пайдалану кезінде нормалау құжаттарының талаптары сақталады.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54.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55.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56.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57. Өтпелі немесе бұрыштан желдету балалар болмаған кезде жүргізіледі. Өтпелі желдету дәретхана үй-жайлары арқылы өткізілмейді.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58.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59.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4-тарау. Объектілердің үй-жайларын жөндеуге және күтіп-ұстауға қойылатын санитариялық-эпидемиологиялық талаптар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60. Жыл сайын объектілерде ағымдағы жөндеу жүргізіледі.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61. Объектілер жұмыс істеп тұрған кезде авариялық жағдайларды жою жұмыстарын қоспағанда, күрделі және ағымдағы жөндеуді жүргізуге жол берілмейді.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62. Терезелерде, желдету үшін ашылатын желкөздерде, фрамугаларда москит торлары және қорғаныш құлыптары орнатылады.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63. Объектілердің аумағы және қоршау сыртындағы оған іргелес аумақ таза ұсталады.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64.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65. Дәретханаларда балаларға арналған унитаздар, жуынатын раковиналар, қол жууға арналған құралдары бар иілмелі шлангісі бар гигиеналық табандық, жеке ұяшықтары бар балалардың орамалдарына арналған қабырғаға ілінетін немесе аспалы ілгіштер, шомылуға арналған ванналар, шаруашылық шкафтары және ағызу жүйесі орнатылады.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66.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67. Санитариялық аспаптардың саны мен өлшемі осы Санитариялық қағидаларға 3-қосымшаға сәйкес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68.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69.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70.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71. Жинау жүргізу үшін нормалау құжаттарына сәйкес қолдануға рұқсат етілген дезинфекциялау құралдары пайдаланылады.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72.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73.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74.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75.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5-тарау. Объектілерде тәрбиелеу және оқыту жағдайларына қойылатын санитариялық-эпидемиологиялық талаптар</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76. Мектепке дейінгі тәрбие мен оқыту мазмұны, МДҰ-ның оқу жүктемесінің ең үлкен көлемі Қазақстан Республикасы Білім және ғылым министрінің 2018 жылғы 31 қазандағы № 604 </w:t>
      </w:r>
      <w:hyperlink r:id="rId18" w:anchor="z119" w:history="1">
        <w:r w:rsidRPr="00187942">
          <w:rPr>
            <w:rFonts w:ascii="Courier New" w:eastAsia="Times New Roman" w:hAnsi="Courier New" w:cs="Courier New"/>
            <w:color w:val="073A5E"/>
            <w:spacing w:val="1"/>
            <w:sz w:val="14"/>
            <w:u w:val="single"/>
          </w:rPr>
          <w:t>бұйрығымен</w:t>
        </w:r>
      </w:hyperlink>
      <w:r w:rsidRPr="00187942">
        <w:rPr>
          <w:rFonts w:ascii="Courier New" w:eastAsia="Times New Roman" w:hAnsi="Courier New" w:cs="Courier New"/>
          <w:color w:val="000000"/>
          <w:spacing w:val="1"/>
          <w:sz w:val="14"/>
          <w:szCs w:val="14"/>
        </w:rPr>
        <w:t> (Нормативтік құқықтық актілерді мемлекеттік тіркеу тізілімінде № 17669 болып тіркелген) бекітілген Білім берудің барлық деңгейінің мемлекеттік жалпыға міндетті білім беру стандарттарында белгіленеді.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77. МДҰ-ғы арнаулы топтардың толықтырылуы осы Санитариялық қағидаларға </w:t>
      </w:r>
      <w:hyperlink r:id="rId19" w:anchor="z175" w:history="1">
        <w:r w:rsidRPr="00187942">
          <w:rPr>
            <w:rFonts w:ascii="Courier New" w:eastAsia="Times New Roman" w:hAnsi="Courier New" w:cs="Courier New"/>
            <w:color w:val="073A5E"/>
            <w:spacing w:val="1"/>
            <w:sz w:val="14"/>
            <w:u w:val="single"/>
          </w:rPr>
          <w:t>4-қосымшаға</w:t>
        </w:r>
      </w:hyperlink>
      <w:r w:rsidRPr="00187942">
        <w:rPr>
          <w:rFonts w:ascii="Courier New" w:eastAsia="Times New Roman" w:hAnsi="Courier New" w:cs="Courier New"/>
          <w:color w:val="000000"/>
          <w:spacing w:val="1"/>
          <w:sz w:val="14"/>
          <w:szCs w:val="14"/>
        </w:rPr>
        <w:t> сәйкес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78.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жасты қоса алғанға дейін – 20 бала.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79. Серуендер ауа-райы жағдайы ескеріле отырып, күн сайын жүзеге асырылады.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80. Ойын алаңдарының жабыны денсаулық үшін қауіпсіз (жарақаттануды болдырмайтын) материалдардан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81.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Жабдықтың жиыны, саны және өлшемін объектілердің бейінін, үй-жайлардың ерекшелігін есепке ала отырып көздейді.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МДҰ мен сәбилер үйінің жиhазының негiзгi өлшемдерi осы Санитариялық қағидаларларға </w:t>
      </w:r>
      <w:hyperlink r:id="rId20" w:anchor="z177" w:history="1">
        <w:r w:rsidRPr="00187942">
          <w:rPr>
            <w:rFonts w:ascii="Courier New" w:eastAsia="Times New Roman" w:hAnsi="Courier New" w:cs="Courier New"/>
            <w:color w:val="073A5E"/>
            <w:spacing w:val="1"/>
            <w:sz w:val="14"/>
            <w:u w:val="single"/>
          </w:rPr>
          <w:t>5-қосымшаның</w:t>
        </w:r>
      </w:hyperlink>
      <w:r w:rsidRPr="00187942">
        <w:rPr>
          <w:rFonts w:ascii="Courier New" w:eastAsia="Times New Roman" w:hAnsi="Courier New" w:cs="Courier New"/>
          <w:color w:val="000000"/>
          <w:spacing w:val="1"/>
          <w:sz w:val="14"/>
          <w:szCs w:val="14"/>
        </w:rPr>
        <w:t> 1, 2-кестелеріне сәйкес белгіленген.</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82. Жиһаз, жұмсақ, қатты мүкәммал, жабдық жұмыс жағдайында болады және уақтылы жөндеуге немесе ауыстыруға жатады.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83. Топтардағы киім шешетін бөлмелер сыртқы киімге арналған шкафтармен және орындықтармен жабдықталады.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Балалардың киіміне арналған шкафтарды жеке таңбалайды және бас киімге арналған сөрелермен және сыртқы киімге арналған ілмектермен жабдықтайды.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84. Спорт залдары жанындағы киім шешетін бөлмелер киімге арналған шкафтармен немесе ілгіштермен, орындықтармен жабдықталады.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Спорттық төсеніштердің жабыны тазалауға және дезинфекциялауға болатын материалдардан көздейді.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85.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86.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87. Бөбек жастағы топтарда және медициналық мақсаттағы үй-жайларда жұмсақ ойыншықтар мен пенолатексті түкті ойыншықтар пайдаланылмайды.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88.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6-тарау. Балалардың тұру жағдайларына қойылатын санитариялық-эпидемиологиялық талаптар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89. Объектілердің жатын бөлмелерін жеке стационарлық кереуеттермен жабдықтайды.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МДҰ және сәбилер үйлеріндегі және бөбек жасындағы (1-2 жастағы)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 6 жастағы балалар үшін – ұзындығы 140 см, ені 60 см, биіктігі 30 см. Бүйір жақ қоршауының биіктігін кемінде 15 см-ге азайту мүмкіндігі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90. Мектеп жасына дейінгі (3-6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91. Бір жатын орынға кемінде үш төсек-орын жиынтығының болуы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92.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93. Төсек-орынды, орамалдарды ауыстыру ластануына қарай, бірақ аптасына бір реттен сиретпей жүргізіледі.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Жылына кемінде бір рет төсек-орын жабдықтары камералық дезинфекциялануға жатады.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94. Төсек-орын, киім мен аяқкиім, қатты мүкәммал қорын сақтау үшін қойма үй-жайлары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95.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96. Төсек-орынды жуу объектінің кір жуатын орнында жүзеге асырылады, ол болмаған жағдайда басқа орталықтандырылған кір жуатын орындарда ұйымдастыруға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97. Кір жуатын орында таза және лас төсек-орынның қарама-қарсы ағынына жол берілмейді.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Инфекциялық аурумен ауырған науқастардың төсек-орны жуу алдында таңбаланған ванналарда дезинфекциялануға жатады.</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7-тарау. Объектілердегі тамақтандыру жағдайларына қойылатын санитариялық-эпидемиологиялық талаптар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98. Объектілерде ас блогы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99.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100. Ас блогының және жабдықтардың құрылғысы, шикі және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hyperlink r:id="rId21" w:anchor="z4" w:history="1">
        <w:r w:rsidRPr="00187942">
          <w:rPr>
            <w:rFonts w:ascii="Courier New" w:eastAsia="Times New Roman" w:hAnsi="Courier New" w:cs="Courier New"/>
            <w:color w:val="073A5E"/>
            <w:spacing w:val="1"/>
            <w:sz w:val="14"/>
            <w:u w:val="single"/>
          </w:rPr>
          <w:t>бұйрығына</w:t>
        </w:r>
      </w:hyperlink>
      <w:r w:rsidRPr="00187942">
        <w:rPr>
          <w:rFonts w:ascii="Courier New" w:eastAsia="Times New Roman" w:hAnsi="Courier New" w:cs="Courier New"/>
          <w:color w:val="000000"/>
          <w:spacing w:val="1"/>
          <w:sz w:val="14"/>
          <w:szCs w:val="14"/>
        </w:rPr>
        <w:t> сәйкес көзделеді.</w:t>
      </w:r>
    </w:p>
    <w:p w:rsidR="00187942" w:rsidRPr="00187942" w:rsidRDefault="00187942" w:rsidP="00187942">
      <w:pPr>
        <w:spacing w:after="0" w:line="240" w:lineRule="auto"/>
        <w:rPr>
          <w:rFonts w:ascii="Times New Roman" w:eastAsia="Times New Roman" w:hAnsi="Times New Roman" w:cs="Times New Roman"/>
          <w:sz w:val="24"/>
          <w:szCs w:val="24"/>
        </w:rPr>
      </w:pPr>
      <w:r w:rsidRPr="00187942">
        <w:rPr>
          <w:rFonts w:ascii="Courier New" w:eastAsia="Times New Roman" w:hAnsi="Courier New" w:cs="Courier New"/>
          <w:color w:val="FF0000"/>
          <w:sz w:val="14"/>
        </w:rPr>
        <w:t>      Ескерту. 100-тармақ жаңа редакцияда - ҚР Денсаулық сақтау министрінің 05.04.2023 </w:t>
      </w:r>
      <w:hyperlink r:id="rId22" w:anchor="z224"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 w:name="z119"/>
      <w:bookmarkEnd w:id="1"/>
      <w:r w:rsidRPr="00187942">
        <w:rPr>
          <w:rFonts w:ascii="Courier New" w:eastAsia="Times New Roman" w:hAnsi="Courier New" w:cs="Courier New"/>
          <w:color w:val="FF0000"/>
          <w:sz w:val="14"/>
        </w:rPr>
        <w:t>101. Алып тасталды - ҚР Денсаулық сақтау министрінің 05.04.2023 </w:t>
      </w:r>
      <w:hyperlink r:id="rId23"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2" w:name="z120"/>
      <w:bookmarkEnd w:id="2"/>
      <w:r w:rsidRPr="00187942">
        <w:rPr>
          <w:rFonts w:ascii="Courier New" w:eastAsia="Times New Roman" w:hAnsi="Courier New" w:cs="Courier New"/>
          <w:color w:val="FF0000"/>
          <w:sz w:val="14"/>
        </w:rPr>
        <w:t>102. Алып тасталды - ҚР Денсаулық сақтау министрінің 05.04.2023 </w:t>
      </w:r>
      <w:hyperlink r:id="rId24"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3" w:name="z121"/>
      <w:bookmarkEnd w:id="3"/>
      <w:r w:rsidRPr="00187942">
        <w:rPr>
          <w:rFonts w:ascii="Courier New" w:eastAsia="Times New Roman" w:hAnsi="Courier New" w:cs="Courier New"/>
          <w:color w:val="FF0000"/>
          <w:sz w:val="14"/>
        </w:rPr>
        <w:t>103. Алып тасталды - ҚР Денсаулық сақтау министрінің 05.04.2023 </w:t>
      </w:r>
      <w:hyperlink r:id="rId25"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4" w:name="z122"/>
      <w:bookmarkEnd w:id="4"/>
      <w:r w:rsidRPr="00187942">
        <w:rPr>
          <w:rFonts w:ascii="Courier New" w:eastAsia="Times New Roman" w:hAnsi="Courier New" w:cs="Courier New"/>
          <w:color w:val="FF0000"/>
          <w:sz w:val="14"/>
        </w:rPr>
        <w:t>104. Алып тасталды - ҚР Денсаулық сақтау министрінің 05.04.2023 </w:t>
      </w:r>
      <w:hyperlink r:id="rId26"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5" w:name="z123"/>
      <w:bookmarkEnd w:id="5"/>
      <w:r w:rsidRPr="00187942">
        <w:rPr>
          <w:rFonts w:ascii="Courier New" w:eastAsia="Times New Roman" w:hAnsi="Courier New" w:cs="Courier New"/>
          <w:color w:val="FF0000"/>
          <w:sz w:val="14"/>
        </w:rPr>
        <w:t>105. Алып тасталды - ҚР Денсаулық сақтау министрінің 05.04.2023 </w:t>
      </w:r>
      <w:hyperlink r:id="rId27"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106. Алып тасталды - ҚР Денсаулық сақтау министрінің 05.04.2023 </w:t>
      </w:r>
      <w:hyperlink r:id="rId28"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6" w:name="z124"/>
      <w:bookmarkEnd w:id="6"/>
      <w:r w:rsidRPr="00187942">
        <w:rPr>
          <w:rFonts w:ascii="Courier New" w:eastAsia="Times New Roman" w:hAnsi="Courier New" w:cs="Courier New"/>
          <w:color w:val="FF0000"/>
          <w:sz w:val="14"/>
        </w:rPr>
        <w:t>107. Алып тасталды - ҚР Денсаулық сақтау министрінің 05.04.2023 </w:t>
      </w:r>
      <w:hyperlink r:id="rId29"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7" w:name="z125"/>
      <w:bookmarkEnd w:id="7"/>
      <w:r w:rsidRPr="00187942">
        <w:rPr>
          <w:rFonts w:ascii="Courier New" w:eastAsia="Times New Roman" w:hAnsi="Courier New" w:cs="Courier New"/>
          <w:color w:val="FF0000"/>
          <w:sz w:val="14"/>
        </w:rPr>
        <w:t>108. Алып тасталды - ҚР Денсаулық сақтау министрінің 05.04.2023 </w:t>
      </w:r>
      <w:hyperlink r:id="rId30"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8" w:name="z126"/>
      <w:bookmarkEnd w:id="8"/>
      <w:r w:rsidRPr="00187942">
        <w:rPr>
          <w:rFonts w:ascii="Courier New" w:eastAsia="Times New Roman" w:hAnsi="Courier New" w:cs="Courier New"/>
          <w:color w:val="FF0000"/>
          <w:sz w:val="14"/>
        </w:rPr>
        <w:t>109. Алып тасталды - ҚР Денсаулық сақтау министрінің 05.04.2023 </w:t>
      </w:r>
      <w:hyperlink r:id="rId31"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9" w:name="z127"/>
      <w:bookmarkEnd w:id="9"/>
      <w:r w:rsidRPr="00187942">
        <w:rPr>
          <w:rFonts w:ascii="Courier New" w:eastAsia="Times New Roman" w:hAnsi="Courier New" w:cs="Courier New"/>
          <w:color w:val="FF0000"/>
          <w:sz w:val="14"/>
        </w:rPr>
        <w:t>110. Алып тасталды - ҚР Денсаулық сақтау министрінің 05.04.2023 </w:t>
      </w:r>
      <w:hyperlink r:id="rId32"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0" w:name="z128"/>
      <w:bookmarkEnd w:id="10"/>
      <w:r w:rsidRPr="00187942">
        <w:rPr>
          <w:rFonts w:ascii="Courier New" w:eastAsia="Times New Roman" w:hAnsi="Courier New" w:cs="Courier New"/>
          <w:color w:val="FF0000"/>
          <w:sz w:val="14"/>
        </w:rPr>
        <w:t>111. Алып тасталды - ҚР Денсаулық сақтау министрінің 05.04.2023 </w:t>
      </w:r>
      <w:hyperlink r:id="rId33"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1" w:name="z129"/>
      <w:bookmarkEnd w:id="11"/>
      <w:r w:rsidRPr="00187942">
        <w:rPr>
          <w:rFonts w:ascii="Courier New" w:eastAsia="Times New Roman" w:hAnsi="Courier New" w:cs="Courier New"/>
          <w:color w:val="FF0000"/>
          <w:sz w:val="14"/>
        </w:rPr>
        <w:t>112. Алып тасталды - ҚР Денсаулық сақтау министрінің 05.04.2023 </w:t>
      </w:r>
      <w:hyperlink r:id="rId34"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2" w:name="z130"/>
      <w:bookmarkEnd w:id="12"/>
      <w:r w:rsidRPr="00187942">
        <w:rPr>
          <w:rFonts w:ascii="Courier New" w:eastAsia="Times New Roman" w:hAnsi="Courier New" w:cs="Courier New"/>
          <w:color w:val="FF0000"/>
          <w:sz w:val="14"/>
        </w:rPr>
        <w:t>113. Алып тасталды - ҚР Денсаулық сақтау министрінің 05.04.2023 </w:t>
      </w:r>
      <w:hyperlink r:id="rId35"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3" w:name="z131"/>
      <w:bookmarkEnd w:id="13"/>
      <w:r w:rsidRPr="00187942">
        <w:rPr>
          <w:rFonts w:ascii="Courier New" w:eastAsia="Times New Roman" w:hAnsi="Courier New" w:cs="Courier New"/>
          <w:color w:val="FF0000"/>
          <w:sz w:val="14"/>
        </w:rPr>
        <w:t>114. Алып тасталды - ҚР Денсаулық сақтау министрінің 05.04.2023 </w:t>
      </w:r>
      <w:hyperlink r:id="rId36"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4" w:name="z132"/>
      <w:bookmarkEnd w:id="14"/>
      <w:r w:rsidRPr="00187942">
        <w:rPr>
          <w:rFonts w:ascii="Courier New" w:eastAsia="Times New Roman" w:hAnsi="Courier New" w:cs="Courier New"/>
          <w:color w:val="FF0000"/>
          <w:sz w:val="14"/>
        </w:rPr>
        <w:t>115. Алып тасталды - ҚР Денсаулық сақтау министрінің 05.04.2023 </w:t>
      </w:r>
      <w:hyperlink r:id="rId37"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5" w:name="z133"/>
      <w:bookmarkEnd w:id="15"/>
      <w:r w:rsidRPr="00187942">
        <w:rPr>
          <w:rFonts w:ascii="Courier New" w:eastAsia="Times New Roman" w:hAnsi="Courier New" w:cs="Courier New"/>
          <w:color w:val="FF0000"/>
          <w:sz w:val="14"/>
        </w:rPr>
        <w:t>116. Алып тасталды - ҚР Денсаулық сақтау министрінің 05.04.2023 </w:t>
      </w:r>
      <w:hyperlink r:id="rId38"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6" w:name="z134"/>
      <w:bookmarkEnd w:id="16"/>
      <w:r w:rsidRPr="00187942">
        <w:rPr>
          <w:rFonts w:ascii="Courier New" w:eastAsia="Times New Roman" w:hAnsi="Courier New" w:cs="Courier New"/>
          <w:color w:val="FF0000"/>
          <w:sz w:val="14"/>
        </w:rPr>
        <w:t>117. Алып тасталды - ҚР Денсаулық сақтау министрінің 05.04.2023 </w:t>
      </w:r>
      <w:hyperlink r:id="rId39"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7" w:name="z135"/>
      <w:bookmarkEnd w:id="17"/>
      <w:r w:rsidRPr="00187942">
        <w:rPr>
          <w:rFonts w:ascii="Courier New" w:eastAsia="Times New Roman" w:hAnsi="Courier New" w:cs="Courier New"/>
          <w:color w:val="FF0000"/>
          <w:sz w:val="14"/>
        </w:rPr>
        <w:t>118. Алып тасталды - ҚР Денсаулық сақтау министрінің 05.04.2023 </w:t>
      </w:r>
      <w:hyperlink r:id="rId40"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8-тарау. Өндірістік бақылауға, персоналдың еңбек және тұрмыстық қызмет көрсету жағдайларына қойылатын талаптар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119. Объектілерде нормалау құжаттарының талаптарына сәйкес өндірістік бақылау ұйымдастырылады және жүргізіледі.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120. Объектілерде жеке гигиена қағидаларын сақтау үшін жағдайлар жасалады.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Қол жуу үшін ыстық және салқын су келтірілген, қолды жууға және кептіруге арналған құралдары бар жуынатын раковиналар орнатылады.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121.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122.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123. Ас блогының жұмыскерлері мынадай жеке гигиена қағидаларын сақтайды: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жұмыс басталар алдында сырт киімді шкафқа салады, қолдарын сабынмен мұқият жуады;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2) таза арнайы киімде жұмыс істейді, шаштарын орамалдың немесе қалпақтың астына жинайды;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жұмыс процесінде сақина, алқа, сағатты шешіп қояды;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Ұзын тырнақ өсіруге және оны лакпен бояуға, арнайы киімді түйреуішпен түйреуге жол берілмейді.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124.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125.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9-тарау. Объектілердегі медициналық қамтамасыз етуге қойылатын санитариялық-эпидемиологиялық талаптар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126. Объектілерде балаларға медициналық қызмет көрсету қамтамасыз етіледі.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127. Балалар толық емес уақыт болатын МДҰ-да медициналық үй-жай көзделмейді.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128. Күн сайын әрбір жас тобында балаларды таңертеңгі тексеріп-қарау жүргізіледі.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129. Медициналық кабинеттің жабдықталуы осы Санитариялық қағидаларға </w:t>
      </w:r>
      <w:hyperlink r:id="rId41" w:anchor="z188" w:history="1">
        <w:r w:rsidRPr="00187942">
          <w:rPr>
            <w:rFonts w:ascii="Courier New" w:eastAsia="Times New Roman" w:hAnsi="Courier New" w:cs="Courier New"/>
            <w:color w:val="073A5E"/>
            <w:spacing w:val="1"/>
            <w:sz w:val="14"/>
            <w:u w:val="single"/>
          </w:rPr>
          <w:t>9-қосымшаға</w:t>
        </w:r>
      </w:hyperlink>
      <w:r w:rsidRPr="00187942">
        <w:rPr>
          <w:rFonts w:ascii="Courier New" w:eastAsia="Times New Roman" w:hAnsi="Courier New" w:cs="Courier New"/>
          <w:color w:val="000000"/>
          <w:spacing w:val="1"/>
          <w:sz w:val="14"/>
          <w:szCs w:val="14"/>
        </w:rPr>
        <w:t> сәйкес қабылданады.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130.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131.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132.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133. Объектілердің медицина қызметкерлері мен әкімшілігі: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тоқсан сайын сауықтыру жоспарларын кейіннен түзете отырып, сырқаттанушылыққа талдау жүргізеді;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созылмалы ауруы бар балаларды уақтылы диспансерлеуді ұйымдастырады және бақылайды;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 емдеу-сауықтыру жұмысын (оның ішінде балалардың денсаулық жағдайын динамикалық бақылау, шынықтыру, сауықтырудан өту және басқасы) жүргізеді;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 балалардың сырқаттанушылығының статистикалық есебін жүргізеді;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7) объектілердегі қызметкерлердің профилактикалық медициналық тексеріп-қараудан уақтылы өтуін және осы Санитариялық қағидаларға </w:t>
      </w:r>
      <w:hyperlink r:id="rId42" w:anchor="z190" w:history="1">
        <w:r w:rsidRPr="00187942">
          <w:rPr>
            <w:rFonts w:ascii="Courier New" w:eastAsia="Times New Roman" w:hAnsi="Courier New" w:cs="Courier New"/>
            <w:color w:val="073A5E"/>
            <w:spacing w:val="1"/>
            <w:sz w:val="14"/>
            <w:u w:val="single"/>
          </w:rPr>
          <w:t>10-қосымшаға</w:t>
        </w:r>
      </w:hyperlink>
      <w:r w:rsidRPr="00187942">
        <w:rPr>
          <w:rFonts w:ascii="Courier New" w:eastAsia="Times New Roman" w:hAnsi="Courier New" w:cs="Courier New"/>
          <w:color w:val="000000"/>
          <w:spacing w:val="1"/>
          <w:sz w:val="14"/>
          <w:szCs w:val="14"/>
        </w:rPr>
        <w:t>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Балалар толық, тәулік бойы болатын МДҰ-да және сәбилер үйлерінде он күн сайын осы Санитариялық қағидаларға </w:t>
      </w:r>
      <w:hyperlink r:id="rId43" w:anchor="z192" w:history="1">
        <w:r w:rsidRPr="00187942">
          <w:rPr>
            <w:rFonts w:ascii="Courier New" w:eastAsia="Times New Roman" w:hAnsi="Courier New" w:cs="Courier New"/>
            <w:color w:val="073A5E"/>
            <w:spacing w:val="1"/>
            <w:sz w:val="14"/>
            <w:u w:val="single"/>
          </w:rPr>
          <w:t>11-қосымшаға</w:t>
        </w:r>
      </w:hyperlink>
      <w:r w:rsidRPr="00187942">
        <w:rPr>
          <w:rFonts w:ascii="Courier New" w:eastAsia="Times New Roman" w:hAnsi="Courier New" w:cs="Courier New"/>
          <w:color w:val="000000"/>
          <w:spacing w:val="1"/>
          <w:sz w:val="14"/>
          <w:szCs w:val="14"/>
        </w:rPr>
        <w:t>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134. МДҰ-ге түсетін балалар медициналық тексеріп-қараудан өтеді және тұрғылықты жері бойынша медициналық ұйым беретін денсаулық паспорты мен денсаулық жағдайы туралы анықтама ұсынады.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135. Үш және одан көп күн болмаған балалар МДҰ-ға дәрігердің денсаулық жағдайы туралы анықтамасы болған кезде қабылданады.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136.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137.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138. Объектілерде осы Санитариялық қағидаларға </w:t>
      </w:r>
      <w:hyperlink r:id="rId44" w:anchor="z194" w:history="1">
        <w:r w:rsidRPr="00187942">
          <w:rPr>
            <w:rFonts w:ascii="Courier New" w:eastAsia="Times New Roman" w:hAnsi="Courier New" w:cs="Courier New"/>
            <w:color w:val="073A5E"/>
            <w:spacing w:val="1"/>
            <w:sz w:val="14"/>
            <w:u w:val="single"/>
          </w:rPr>
          <w:t>12-қосымшаға</w:t>
        </w:r>
      </w:hyperlink>
      <w:r w:rsidRPr="00187942">
        <w:rPr>
          <w:rFonts w:ascii="Courier New" w:eastAsia="Times New Roman" w:hAnsi="Courier New" w:cs="Courier New"/>
          <w:color w:val="000000"/>
          <w:spacing w:val="1"/>
          <w:sz w:val="14"/>
          <w:szCs w:val="14"/>
        </w:rPr>
        <w:t> сәйкес медициналық құжаттама жүргізіледі.</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10-тарау. Сыйымдылығы үш топқа дейінгі МДҰ-ны күтіп-ұстауға қойылатын санитариялық-эпидемиологиялық талаптар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139. Ең аз үй-жайлар жиыны бар сыйымдылығы 3 топқа дейінгі МДҰ-ның жұмыс істеуіне рұқсат етіледі.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Қосымша алаңдар бөлу мүмкіндігі болмаған жағдайда мынаған:</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бір үй-жайда 1 балаға кемiнде 3,0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киімге және аяқкиімге арналған жеке шкафтармен, орындықтармен жабдықталған ортақ киім шешетін бөлмелерді ұйымдастыруға;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буфет-тарату бөлмелерін жабдықтамай топтарда немесе кесте бойынша ортақ асханада тамақтандыруды ұйымдастыруға;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 топтан тыс асхана ыдыстары мен аспаптарына арналған орталықтандырылған жуу орындарын ұйымдастыруға;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 дәретханаларда 10 балаға 1 унитаз және 1 раковина орнатуға;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 балалардың есептік саны 30-дан аспайтын МДҰ-да бір дәретхана бөлуге;</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 дайын өнімдердің қауіпсіздігі қамтамасыз етілген жағдайда, ас блогындағы үй-жайлар жиынын және технологиялық жабдықтарды қысқартуға жол беріледі: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болатын үй-жай алаңдарында дайындау;</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көкөністер мен сусымалы өнімдерді сақтауға арналған аймақтар бөлінген қойма;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персоналға арналған үй-жай (бөлінген орын);</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тамақ дайындауға арналған үй-жайдың алаңын 10%-дан асырмай азайтуға;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 төсек-орын қорын сақтау үшін қойма үй-жайлары немесе шкафтары бар бөлінген орынға;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140.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 Бұл ретте ауданы кемінде 6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медициналық кабинетті жабдықтау көзделеді.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Көп пәтерлі тұрғын үйдің алғашқы екі қабаттарында орналасқан, балалардың есептік саны 30-дан аспайтын үш топқа дейінгі сыйымдылығы бар МДҰ-да медицина қызметкері үшін жеке жұмыс орнын бөлу.</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Жарақтау көрсетілетін медициналық қызметтерге сәйкес жүргізіледі.</w:t>
      </w:r>
    </w:p>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11-тарау. Шектеу іс-шараларын, оның ішінде карантин енгізу кезеңінде мектепке дейінгі балалар ұйымдарына қойылатын санитариялық-эпидемиологиялық талаптар</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141. Инфекциялық ауруларды әкелу және тарату қаупі төнген кезде объектілерде санитариялық-эпидемияға қарсы іс-шараларды және санитариялық-профилактикалық іс-шараларды ұйымдастыру мен өткізуді қамтамасыз ете отырып, шектеу іс-шаралары, оның ішінде карантин енгізіледі.</w:t>
      </w:r>
    </w:p>
    <w:p w:rsidR="00187942" w:rsidRPr="00187942" w:rsidRDefault="00187942" w:rsidP="00187942">
      <w:pPr>
        <w:spacing w:after="0" w:line="240" w:lineRule="auto"/>
        <w:rPr>
          <w:rFonts w:ascii="Times New Roman" w:eastAsia="Times New Roman" w:hAnsi="Times New Roman" w:cs="Times New Roman"/>
          <w:sz w:val="24"/>
          <w:szCs w:val="24"/>
        </w:rPr>
      </w:pPr>
      <w:r w:rsidRPr="00187942">
        <w:rPr>
          <w:rFonts w:ascii="Courier New" w:eastAsia="Times New Roman" w:hAnsi="Courier New" w:cs="Courier New"/>
          <w:color w:val="FF0000"/>
          <w:sz w:val="14"/>
        </w:rPr>
        <w:t>      Ескерту. 141-тармақ жаңа редакцияда - ҚР Денсаулық сақтау министрінің 05.04.2023 </w:t>
      </w:r>
      <w:hyperlink r:id="rId45" w:anchor="z226"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8" w:name="z163"/>
      <w:bookmarkEnd w:id="18"/>
      <w:r w:rsidRPr="00187942">
        <w:rPr>
          <w:rFonts w:ascii="Courier New" w:eastAsia="Times New Roman" w:hAnsi="Courier New" w:cs="Courier New"/>
          <w:color w:val="FF0000"/>
          <w:sz w:val="14"/>
        </w:rPr>
        <w:t>142. Алып тасталды - ҚР Денсаулық сақтау министрінің 05.04.2023 </w:t>
      </w:r>
      <w:hyperlink r:id="rId46"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19" w:name="z164"/>
      <w:bookmarkEnd w:id="19"/>
      <w:r w:rsidRPr="00187942">
        <w:rPr>
          <w:rFonts w:ascii="Courier New" w:eastAsia="Times New Roman" w:hAnsi="Courier New" w:cs="Courier New"/>
          <w:color w:val="FF0000"/>
          <w:sz w:val="14"/>
        </w:rPr>
        <w:t>143. Алып тасталды - ҚР Денсаулық сақтау министрінің 05.04.2023 </w:t>
      </w:r>
      <w:hyperlink r:id="rId47"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20" w:name="z165"/>
      <w:bookmarkEnd w:id="20"/>
      <w:r w:rsidRPr="00187942">
        <w:rPr>
          <w:rFonts w:ascii="Courier New" w:eastAsia="Times New Roman" w:hAnsi="Courier New" w:cs="Courier New"/>
          <w:color w:val="FF0000"/>
          <w:sz w:val="14"/>
        </w:rPr>
        <w:t>144. Алып тасталды - ҚР Денсаулық сақтау министрінің 05.04.2023 </w:t>
      </w:r>
      <w:hyperlink r:id="rId48"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21" w:name="z166"/>
      <w:bookmarkEnd w:id="21"/>
      <w:r w:rsidRPr="00187942">
        <w:rPr>
          <w:rFonts w:ascii="Courier New" w:eastAsia="Times New Roman" w:hAnsi="Courier New" w:cs="Courier New"/>
          <w:color w:val="FF0000"/>
          <w:sz w:val="14"/>
        </w:rPr>
        <w:t>145. Алып тасталды - ҚР Денсаулық сақтау министрінің 05.04.2023 </w:t>
      </w:r>
      <w:hyperlink r:id="rId49"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22" w:name="z167"/>
      <w:bookmarkEnd w:id="22"/>
      <w:r w:rsidRPr="00187942">
        <w:rPr>
          <w:rFonts w:ascii="Courier New" w:eastAsia="Times New Roman" w:hAnsi="Courier New" w:cs="Courier New"/>
          <w:color w:val="FF0000"/>
          <w:sz w:val="14"/>
        </w:rPr>
        <w:t>146. Алып тасталды - ҚР Денсаулық сақтау министрінің 05.04.2023 </w:t>
      </w:r>
      <w:hyperlink r:id="rId50"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FF0000"/>
          <w:sz w:val="14"/>
        </w:rPr>
        <w:t>      </w:t>
      </w:r>
      <w:bookmarkStart w:id="23" w:name="z168"/>
      <w:bookmarkEnd w:id="23"/>
      <w:r w:rsidRPr="00187942">
        <w:rPr>
          <w:rFonts w:ascii="Courier New" w:eastAsia="Times New Roman" w:hAnsi="Courier New" w:cs="Courier New"/>
          <w:color w:val="FF0000"/>
          <w:sz w:val="14"/>
        </w:rPr>
        <w:t>147. Алып тасталды - ҚР Денсаулық сақтау министрінің 05.04.2023 </w:t>
      </w:r>
      <w:hyperlink r:id="rId51" w:anchor="z228" w:history="1">
        <w:r w:rsidRPr="00187942">
          <w:rPr>
            <w:rFonts w:ascii="Courier New" w:eastAsia="Times New Roman" w:hAnsi="Courier New" w:cs="Courier New"/>
            <w:color w:val="073A5E"/>
            <w:sz w:val="14"/>
            <w:u w:val="single"/>
          </w:rPr>
          <w:t>№ 60</w:t>
        </w:r>
      </w:hyperlink>
      <w:r w:rsidRPr="00187942">
        <w:rPr>
          <w:rFonts w:ascii="Courier New" w:eastAsia="Times New Roman" w:hAnsi="Courier New" w:cs="Courier New"/>
          <w:color w:val="FF0000"/>
          <w:sz w:val="14"/>
        </w:rPr>
        <w:t> (алғашқы ресми жарияланған күнінен кейін күнтізбелік он күн өткен соң қолданысқа енгізіледі) бұйрығымен.</w:t>
      </w:r>
      <w:r w:rsidRPr="00187942">
        <w:rPr>
          <w:rFonts w:ascii="Courier New" w:eastAsia="Times New Roman" w:hAnsi="Courier New" w:cs="Courier New"/>
          <w:color w:val="000000"/>
          <w:sz w:val="14"/>
          <w:szCs w:val="14"/>
        </w:rPr>
        <w:br/>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24" w:name="z169"/>
            <w:bookmarkEnd w:id="24"/>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1-қосымша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Зертханалық-құрал-саймандық зерттеулер</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Кесте</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445"/>
        <w:gridCol w:w="2315"/>
        <w:gridCol w:w="3324"/>
        <w:gridCol w:w="3157"/>
      </w:tblGrid>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Сынама алу орны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Зертханалық зерттеулер, саны (бірлік)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Зерттеу кезеңділігі</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w:t>
            </w:r>
          </w:p>
        </w:tc>
      </w:tr>
      <w:tr w:rsidR="00187942" w:rsidRPr="00187942" w:rsidTr="00187942">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ас блоктары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xml:space="preserve">микробиологиялық зерттеулерге тамақ </w:t>
            </w:r>
            <w:r w:rsidRPr="00187942">
              <w:rPr>
                <w:rFonts w:ascii="Courier New" w:eastAsia="Times New Roman" w:hAnsi="Courier New" w:cs="Courier New"/>
                <w:color w:val="000000"/>
                <w:spacing w:val="1"/>
                <w:sz w:val="14"/>
                <w:szCs w:val="14"/>
              </w:rPr>
              <w:lastRenderedPageBreak/>
              <w:t>өнімдерінің (шикізат) сынамалары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ағымдағы қадағалау тәртібімен</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микробиологиялық зерттеулерге алынатын дайын тағамдардың сынамалары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микробиологиялық және санитариялық-химиялық зерттеулерге су сынамалары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 (жылына бір рет)</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тағамдардың құнарлылығы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термиялық өңдеу сапасы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сыртқы орта шайындылары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Дезинфекциялау құралдарында хлордың қалдығын айқындау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 (жылына бір рет)</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персоналды бактериологиялық тасымалдаушылыққа зерттеп-қарау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эпидемиологиялық көрсетімдер бойынша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ойыншықтар, үстелдер, орындықтар, төсек әбзелдері, орамалдар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шайындыларды паразитологиялық зерттеуге тексеру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киім шешетін бөлмелер, ойын, жатын бөлмелер, музыка (спорт) залы, медициналық үй-жайлар, изолятор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температура, ауаның салыстырмалы ылғалдылығы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ас блогы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желдетудің, шудың тиімділігін зерттеу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 (жылына бір рет)</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су тарату крандары, ғимаратқа, ас блоктарына (бөлек блокта орналасқан кезде) – судың кіру және шығу орындары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су құбырлары жүйесінен алынатын су (бактериологиялық және санитариялық-химиялық зерттеулер)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объектінің сәйкестігі (сәйкес еместігі) туралы санитариялық-эпидемиологиялық қорытынды берген кезде, ағымдағы қадағалау</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құдықтар, ұңғымалар, каптаждар, бұлақтар, су тарату крандары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объектінің сәйкестігі (сәйкес еместігі) туралы санитариялық-эпидемиологиялық қорытынды берген кезде, ағымдағы қадағалау тәртібімен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xml:space="preserve">ыдыстарға өлшеп-құйылған суды пайдаланатын </w:t>
            </w:r>
            <w:r w:rsidRPr="00187942">
              <w:rPr>
                <w:rFonts w:ascii="Courier New" w:eastAsia="Times New Roman" w:hAnsi="Courier New" w:cs="Courier New"/>
                <w:color w:val="000000"/>
                <w:spacing w:val="1"/>
                <w:sz w:val="14"/>
                <w:szCs w:val="14"/>
              </w:rPr>
              <w:lastRenderedPageBreak/>
              <w:t>объектілер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 xml:space="preserve">ыдыстарға өлшеп-құйылған ауыз су (шөлмектердегі суды қоспағанда) </w:t>
            </w:r>
            <w:r w:rsidRPr="00187942">
              <w:rPr>
                <w:rFonts w:ascii="Courier New" w:eastAsia="Times New Roman" w:hAnsi="Courier New" w:cs="Courier New"/>
                <w:color w:val="000000"/>
                <w:spacing w:val="1"/>
                <w:sz w:val="14"/>
                <w:szCs w:val="14"/>
              </w:rPr>
              <w:lastRenderedPageBreak/>
              <w:t>бактериологиялық, санитариялық-химиялық зерттеулерге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ағымдағы қадағалау тәртібімен</w:t>
            </w:r>
          </w:p>
        </w:tc>
      </w:tr>
      <w:tr w:rsidR="00187942" w:rsidRPr="00187942" w:rsidTr="00187942">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жабық жүзу бассейндері және ванналар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бактериологиялық, санитариялық-химиялық, паразитологиялық зерттеуге алынатын су сынамалары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объектінің сәйкестігі (сәйкес еместігі) туралы санитариялық-эпидемиологиялық қорытынды берген кезде, ағымдағы қадағалау тәртібімен</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компьютерлік және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жұмыс орнындарындағы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объектінің сәйкестігі</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мультимедиялық сыныптар, кабинеттер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электромагниттік, электростатикалық өрістердің кернеуі, аэроиондар шоғырлану және униполярлық коэффициенті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(сәйкес еместігі) туралы санитариялық-эпидемиологиялық қорытынды берген кезде, ағымдағы қадағалау тәртібімен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ойын үй-жайлары, оқу кабинеттері, музыка (спорт) залы, медициналық үй-жайлар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жасанды жарықтандыру деңгейі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объектінің сәйкестігі (сәйкес еместігі) туралы санитариялық-эпидемиологиялық қорытынды берген кезде, ағымдағы қадағалау тәртібімен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пешпен немесе автономды, электрсіз жылытылатын үй-жайлар, медициналық үй-жайлар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ауа ортасын зерттеу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ойын алаңдарындағы құмды алаңқай</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гельминттердің болуына санитариялық-микробиологиялық және паразитологиялық зерттеулерге топырақты зерттеу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 мамырдан қыркүйекке дейінгі кезеңде</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ойын, жатын бөлмелері, оқу кабинеттері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жиһаздар өлшемінің балалардың жасы мен бойына сәйкестігі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ағымдағы қадағалау тәртібімен жылына бір рет</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балалар ассортименті тауарларын сатып алуды жүзеге асыратын білім беру ұйымдары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жылына бір рет</w:t>
            </w:r>
            <w:r w:rsidRPr="00187942">
              <w:rPr>
                <w:rFonts w:ascii="Courier New" w:eastAsia="Times New Roman" w:hAnsi="Courier New" w:cs="Courier New"/>
                <w:color w:val="000000"/>
                <w:sz w:val="14"/>
                <w:szCs w:val="14"/>
              </w:rPr>
              <w:t>Жүктеу</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25" w:name="z171"/>
            <w:bookmarkEnd w:id="25"/>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2-қосымша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Мектепке дейінгі ұйымдардың жас ерекшелігіне байланысты топтық үй-жайлары мен олардың аудандары</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Кесте</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716"/>
        <w:gridCol w:w="7525"/>
      </w:tblGrid>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киім шешетін орын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балаға кемiнде 0,7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есебінен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ойын бөлмесi</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бөбектер мен мектеп жасына дейінгі топтар үшін 1 балаға кемiнде 2,0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есебінен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буфет-тарату орны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кемiнде 3,8 м</w:t>
            </w:r>
            <w:r w:rsidRPr="00187942">
              <w:rPr>
                <w:rFonts w:ascii="Courier New" w:eastAsia="Times New Roman" w:hAnsi="Courier New" w:cs="Courier New"/>
                <w:color w:val="000000"/>
                <w:spacing w:val="1"/>
                <w:sz w:val="15"/>
                <w:szCs w:val="15"/>
                <w:bdr w:val="none" w:sz="0" w:space="0" w:color="auto" w:frame="1"/>
                <w:vertAlign w:val="superscript"/>
              </w:rPr>
              <w:t>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жатын бөлмесі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бөбектер мен мектеп жасына дейінгі топтар үшін 1 балаға кемiнде 1,8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pacing w:val="1"/>
                <w:sz w:val="14"/>
                <w:szCs w:val="14"/>
              </w:rPr>
              <w:t> есебінен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дәретхана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кемінде 16 м</w:t>
            </w:r>
            <w:r w:rsidRPr="00187942">
              <w:rPr>
                <w:rFonts w:ascii="Courier New" w:eastAsia="Times New Roman" w:hAnsi="Courier New" w:cs="Courier New"/>
                <w:color w:val="000000"/>
                <w:spacing w:val="1"/>
                <w:sz w:val="15"/>
                <w:szCs w:val="15"/>
                <w:bdr w:val="none" w:sz="0" w:space="0" w:color="auto" w:frame="1"/>
                <w:vertAlign w:val="superscript"/>
              </w:rPr>
              <w:t>2</w:t>
            </w:r>
            <w:r w:rsidRPr="00187942">
              <w:rPr>
                <w:rFonts w:ascii="Courier New" w:eastAsia="Times New Roman" w:hAnsi="Courier New" w:cs="Courier New"/>
                <w:color w:val="000000"/>
                <w:sz w:val="14"/>
                <w:szCs w:val="14"/>
              </w:rPr>
              <w:t>Жүктеу</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26" w:name="z173"/>
            <w:bookmarkEnd w:id="26"/>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3-қосымша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Санитариялық аспаптардың саны мен өлшемі</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962"/>
        <w:gridCol w:w="806"/>
        <w:gridCol w:w="1117"/>
        <w:gridCol w:w="806"/>
        <w:gridCol w:w="961"/>
        <w:gridCol w:w="1117"/>
        <w:gridCol w:w="572"/>
        <w:gridCol w:w="1117"/>
        <w:gridCol w:w="884"/>
        <w:gridCol w:w="1117"/>
      </w:tblGrid>
      <w:tr w:rsidR="00187942" w:rsidRPr="00187942" w:rsidTr="00187942">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Үй-жайлар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Қолжуғыштар</w:t>
            </w:r>
          </w:p>
        </w:tc>
        <w:tc>
          <w:tcPr>
            <w:tcW w:w="0" w:type="auto"/>
            <w:gridSpan w:val="2"/>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Унитаздар</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Араластырғышы бар су ағызғыш (видуар)</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Су тарату краны</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Құрама араластырғышы бар ванна</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Иiлгiш шлангiдегi себезгi торы бар табандық</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Араластырғышы бар екi камералық жуғыш</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Дәретхана краны бар балаларға арналған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Араластырғышы бар ересектерге арналған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балаларға арналған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ересектерге арналған</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буфет-тарату орны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 жастағы балалар тобының дәретхасы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терең</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 –6 жастағы балалар тобының дәретхасы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таяз</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дене шынықтыру залы жанындағы себезгі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медициналық кабинет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емшара кабинеті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изолятор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изолятор дәретханасы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персонал дәретханас</w:t>
            </w:r>
            <w:r w:rsidRPr="00187942">
              <w:rPr>
                <w:rFonts w:ascii="Courier New" w:eastAsia="Times New Roman" w:hAnsi="Courier New" w:cs="Courier New"/>
                <w:color w:val="000000"/>
                <w:spacing w:val="1"/>
                <w:sz w:val="14"/>
                <w:szCs w:val="14"/>
              </w:rPr>
              <w:lastRenderedPageBreak/>
              <w:t>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әйелдердің жеке гигиена бөлмесі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биде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персоналдың себезгi бөлмесi</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Жүктеу</w:t>
            </w:r>
          </w:p>
        </w:tc>
      </w:tr>
    </w:tbl>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Ескертпе: сыйымдылығы үш топқа дейінгі МДҰ-да дәретханаларда 10 тәрбиеленушіге 1 унитаз және 1 раковина көзделеді.</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27" w:name="z175"/>
            <w:bookmarkEnd w:id="27"/>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4-қосымша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Мектепке дейінгі ұйымдардағы арнаулы топтарының толықтырылуы</w:t>
      </w: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4854"/>
        <w:gridCol w:w="1750"/>
        <w:gridCol w:w="2637"/>
      </w:tblGrid>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Балалар дамуының бұзылу түрі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Ерте жас (үш жасқа дейін)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Мектепке дейінгі жас (үш жастан бастап)</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Ауыр сөйлеу кемістігі бар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Жекелеген дыбыстарды айту фонетикалық-фонематикалық дамымаған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Естімейтін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Нашар еститін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Көрмейтін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Нашар көретін, амблиопия, қыли көзді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15</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Тірек-қимыл аппаратының бұзушылығы бар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Ақыл-ой бұзушылығы бар (ақыл есі кем)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Психикалық дамуы тежелген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Күрделі ақыл-есі кем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Туберкулезбен ауыратын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15 8</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xml:space="preserve">Күрделі кемістіктері бар (2 және одан да көп </w:t>
            </w:r>
            <w:r w:rsidRPr="00187942">
              <w:rPr>
                <w:rFonts w:ascii="Courier New" w:eastAsia="Times New Roman" w:hAnsi="Courier New" w:cs="Courier New"/>
                <w:color w:val="000000"/>
                <w:spacing w:val="1"/>
                <w:sz w:val="14"/>
                <w:szCs w:val="14"/>
              </w:rPr>
              <w:lastRenderedPageBreak/>
              <w:t>кемістіктер)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Дамуында басқа да ауытқулар бар балалар үшін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15</w:t>
            </w:r>
            <w:r w:rsidRPr="00187942">
              <w:rPr>
                <w:rFonts w:ascii="Courier New" w:eastAsia="Times New Roman" w:hAnsi="Courier New" w:cs="Courier New"/>
                <w:color w:val="000000"/>
                <w:sz w:val="14"/>
                <w:szCs w:val="14"/>
              </w:rPr>
              <w:t>Жүктеу</w:t>
            </w:r>
          </w:p>
        </w:tc>
      </w:tr>
    </w:tbl>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Ескертпе: Ақыл-ой кемістігімен бірге аутистикалық спектрдағы бұзылыстары бар балалар болған жағдайда интеллектісінің бұзылулары (ақыл-ой кем) бар және психикалық дамуы тежелген балалар үшін арнайы топтардың толықтырылуы мына есептен азаяды: ерте жастағы балалар саны – 4 бала; мектепке дейінгі жастағы балалар саны – 6 бала.</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28" w:name="z177"/>
            <w:bookmarkEnd w:id="28"/>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5-қосымша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Мектепке дейінгі ұйымдар жиһазының таңбалануы және өлшемдерi</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1-кесте</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000"/>
        <w:gridCol w:w="2599"/>
        <w:gridCol w:w="2332"/>
        <w:gridCol w:w="3310"/>
      </w:tblGrid>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Жиһаз тобы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Балалар бойының тобы, см-мен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Үстелдің биiктiгi, см-мен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Орындық отырғышының биiктiгi, см-мен</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80-ге дейін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17</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80 – 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20</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90 –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24</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Г</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100 – 115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28</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Д</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115 – 130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130-дан жоғары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36</w:t>
            </w:r>
            <w:r w:rsidRPr="00187942">
              <w:rPr>
                <w:rFonts w:ascii="Courier New" w:eastAsia="Times New Roman" w:hAnsi="Courier New" w:cs="Courier New"/>
                <w:color w:val="000000"/>
                <w:sz w:val="14"/>
                <w:szCs w:val="14"/>
              </w:rPr>
              <w:t>Жүктеу</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Сәбилер үйлері жиһазының таңбалануы мен өлшемдері</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2-кесте</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810"/>
        <w:gridCol w:w="1875"/>
        <w:gridCol w:w="1765"/>
        <w:gridCol w:w="2438"/>
        <w:gridCol w:w="2353"/>
      </w:tblGrid>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Жиһаз тобы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Балалар бойының тобы, см-мен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Үстелдің биiктiгi, см-мен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Орындық отырғышының биiктiгi, см-мен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Балалардың бой топтары бойынша жасы</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80-ге дейін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7 ай - 1 жас 8 ай</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80– 90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жас 6 ай - 2 жас 8 ай</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В</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90 – 100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 жас</w:t>
            </w:r>
            <w:r w:rsidRPr="00187942">
              <w:rPr>
                <w:rFonts w:ascii="Courier New" w:eastAsia="Times New Roman" w:hAnsi="Courier New" w:cs="Courier New"/>
                <w:color w:val="000000"/>
                <w:sz w:val="14"/>
                <w:szCs w:val="14"/>
              </w:rPr>
              <w:t>Жүктеу</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29" w:name="z180"/>
            <w:bookmarkEnd w:id="29"/>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6-қосымша</w:t>
            </w:r>
          </w:p>
        </w:tc>
      </w:tr>
    </w:tbl>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187942">
        <w:rPr>
          <w:rFonts w:ascii="Courier New" w:eastAsia="Times New Roman" w:hAnsi="Courier New" w:cs="Courier New"/>
          <w:color w:val="FF0000"/>
          <w:spacing w:val="1"/>
          <w:sz w:val="14"/>
          <w:szCs w:val="14"/>
        </w:rPr>
        <w:lastRenderedPageBreak/>
        <w:t>      Ескерту. 6-қосымша алып тасталды - ҚР Денсаулық сақтау министрінің 05.04.2023 </w:t>
      </w:r>
      <w:hyperlink r:id="rId52" w:anchor="z229" w:history="1">
        <w:r w:rsidRPr="00187942">
          <w:rPr>
            <w:rFonts w:ascii="Courier New" w:eastAsia="Times New Roman" w:hAnsi="Courier New" w:cs="Courier New"/>
            <w:color w:val="073A5E"/>
            <w:spacing w:val="1"/>
            <w:sz w:val="14"/>
            <w:u w:val="single"/>
          </w:rPr>
          <w:t>№ 60</w:t>
        </w:r>
      </w:hyperlink>
      <w:r w:rsidRPr="00187942">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30" w:name="z182"/>
            <w:bookmarkEnd w:id="30"/>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7-қосымша</w:t>
            </w:r>
          </w:p>
        </w:tc>
      </w:tr>
    </w:tbl>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187942">
        <w:rPr>
          <w:rFonts w:ascii="Courier New" w:eastAsia="Times New Roman" w:hAnsi="Courier New" w:cs="Courier New"/>
          <w:color w:val="FF0000"/>
          <w:spacing w:val="1"/>
          <w:sz w:val="14"/>
          <w:szCs w:val="14"/>
        </w:rPr>
        <w:t>      Ескерту. 7-қосымша алып тасталды - ҚР Денсаулық сақтау министрінің 05.04.2023 </w:t>
      </w:r>
      <w:hyperlink r:id="rId53" w:anchor="z229" w:history="1">
        <w:r w:rsidRPr="00187942">
          <w:rPr>
            <w:rFonts w:ascii="Courier New" w:eastAsia="Times New Roman" w:hAnsi="Courier New" w:cs="Courier New"/>
            <w:color w:val="073A5E"/>
            <w:spacing w:val="1"/>
            <w:sz w:val="14"/>
            <w:u w:val="single"/>
          </w:rPr>
          <w:t>№ 60</w:t>
        </w:r>
      </w:hyperlink>
      <w:r w:rsidRPr="00187942">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31" w:name="z184"/>
            <w:bookmarkEnd w:id="31"/>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8-қосымша</w:t>
            </w:r>
          </w:p>
        </w:tc>
      </w:tr>
    </w:tbl>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FF0000"/>
          <w:spacing w:val="1"/>
          <w:sz w:val="14"/>
          <w:szCs w:val="14"/>
        </w:rPr>
      </w:pPr>
      <w:r w:rsidRPr="00187942">
        <w:rPr>
          <w:rFonts w:ascii="Courier New" w:eastAsia="Times New Roman" w:hAnsi="Courier New" w:cs="Courier New"/>
          <w:color w:val="FF0000"/>
          <w:spacing w:val="1"/>
          <w:sz w:val="14"/>
          <w:szCs w:val="14"/>
        </w:rPr>
        <w:t>      Ескерту. 8-қосымша алып тасталды - ҚР Денсаулық сақтау министрінің 05.04.2023 </w:t>
      </w:r>
      <w:hyperlink r:id="rId54" w:anchor="z229" w:history="1">
        <w:r w:rsidRPr="00187942">
          <w:rPr>
            <w:rFonts w:ascii="Courier New" w:eastAsia="Times New Roman" w:hAnsi="Courier New" w:cs="Courier New"/>
            <w:color w:val="073A5E"/>
            <w:spacing w:val="1"/>
            <w:sz w:val="14"/>
            <w:u w:val="single"/>
          </w:rPr>
          <w:t>№ 60</w:t>
        </w:r>
      </w:hyperlink>
      <w:r w:rsidRPr="00187942">
        <w:rPr>
          <w:rFonts w:ascii="Courier New" w:eastAsia="Times New Roman" w:hAnsi="Courier New" w:cs="Courier New"/>
          <w:color w:val="FF0000"/>
          <w:spacing w:val="1"/>
          <w:sz w:val="14"/>
          <w:szCs w:val="14"/>
        </w:rPr>
        <w:t> (алғашқы ресми жарияланған күнінен кейін күнтізбелік он күн өткен соң қолданысқа енгізіледі) бұйрығымен.</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32" w:name="z188"/>
            <w:bookmarkEnd w:id="32"/>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9-қосымша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Медициналық үй-жайларды жабдықтау</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1-кесте</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275"/>
        <w:gridCol w:w="6726"/>
        <w:gridCol w:w="2240"/>
      </w:tblGrid>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Медициналық жабдық пен құрал-сайманның атауы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Саны</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Жазу үстелі</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Орындықтар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2-6</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Кушетка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Кеңсе шкафы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1-3</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Медициналық шкаф</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Керме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Әйнек қақпағы бар медициналық шағын үстел</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Тоңазытқыш (вакциналарға және дәрі-дәрмектерге арналған)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Тонометр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Фонендоскоп</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Бактерицидті шам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Медициналық таразы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Бой өлшегіш</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Вакциналарды тасымалдауға арналған термоконтейнер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Үстелге қоятын шам</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Медициналық термометрлер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20-50</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Қайшы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Жуатын раковина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Педальды қақпағы бар шелек</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Вакциналардың қалдықтарын жоюға арналған ыдыс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Медициналық халаттар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Қалпақтар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Бір рет қолданылатын жаймалар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үнемі болады</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Бір рет қолданылатын орамалдар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үнемі болады</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Жинауға арналған қоңыр түсті халаттар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Бір рет қолданылатын бетперделер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10-30</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Жинау мүкәммалы: шелек, швабра, шүберек, шүберек сақтайтын ыдыс, қолғаптар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үй-жай жиынына қарай есептеледі</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Кеңсе тауарлары (журналдар, дәптерлер, желім, қаламсап, қағазтескі, степлер, корректор, папкалар және т.б.)</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қажеттілігіне қарай</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Кішкентай бикс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Үлкен бикс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Резеңке бұрау</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4-6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2,0 5,0 10,0 инелері бар бір рет қолданылатын шрицтер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 дана, 10 дана, 5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Пинцет</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Резеңке жылытқы</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Мұзға арналған ыдыс</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lastRenderedPageBreak/>
              <w:t>36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Бүйрек тәрізді науа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Металл қалақша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40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Аяқ-қолды иммобилизациялауға арналған шиналар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Кілемше</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Сантиметрлік лента</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Көздің көргіштігін анықтауға арналған кестелер</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 дана</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Дозаторы бар сұйық сабын</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үнемі болады</w:t>
            </w:r>
            <w:r w:rsidRPr="00187942">
              <w:rPr>
                <w:rFonts w:ascii="Courier New" w:eastAsia="Times New Roman" w:hAnsi="Courier New" w:cs="Courier New"/>
                <w:color w:val="000000"/>
                <w:sz w:val="14"/>
                <w:szCs w:val="14"/>
              </w:rPr>
              <w:t>Жүктеу</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33" w:name="z190"/>
            <w:bookmarkEnd w:id="33"/>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10-қосымша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Ас блогы жұмыскерлерін тексеріп-қарау нәтижелері журналы</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нысан</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97"/>
        <w:gridCol w:w="3787"/>
        <w:gridCol w:w="809"/>
        <w:gridCol w:w="283"/>
        <w:gridCol w:w="196"/>
        <w:gridCol w:w="196"/>
        <w:gridCol w:w="196"/>
        <w:gridCol w:w="196"/>
        <w:gridCol w:w="196"/>
        <w:gridCol w:w="283"/>
        <w:gridCol w:w="283"/>
        <w:gridCol w:w="283"/>
        <w:gridCol w:w="283"/>
        <w:gridCol w:w="283"/>
        <w:gridCol w:w="283"/>
        <w:gridCol w:w="634"/>
        <w:gridCol w:w="113"/>
        <w:gridCol w:w="113"/>
        <w:gridCol w:w="627"/>
      </w:tblGrid>
      <w:tr w:rsidR="00187942" w:rsidRPr="00187942" w:rsidTr="00187942">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Тегі, аты, әкесінің аты (бар болған кезде)</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Лауазымы</w:t>
            </w:r>
          </w:p>
        </w:tc>
        <w:tc>
          <w:tcPr>
            <w:tcW w:w="0" w:type="auto"/>
            <w:gridSpan w:val="16"/>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ай / күндер</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15… 30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Жүктеу</w:t>
            </w:r>
          </w:p>
        </w:tc>
      </w:tr>
    </w:tbl>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Ескертпе: * дені сау, ауру, жұмыстан шектетілді, санация жүргізілді, еңбек демалысы, демалыс</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34" w:name="z192"/>
            <w:bookmarkEnd w:id="34"/>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11-қосымша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_________ жылғы ___ айға тамақ өнімдері нормаларының орындалуын бақылау тізімдемесі</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нысан</w:t>
            </w:r>
          </w:p>
        </w:tc>
      </w:tr>
    </w:tbl>
    <w:p w:rsidR="00187942" w:rsidRPr="00187942" w:rsidRDefault="00187942" w:rsidP="00187942">
      <w:pPr>
        <w:spacing w:after="0" w:line="240" w:lineRule="auto"/>
        <w:rPr>
          <w:rFonts w:ascii="Times New Roman" w:eastAsia="Times New Roman" w:hAnsi="Times New Roman" w:cs="Times New Roman"/>
          <w:vanish/>
          <w:sz w:val="24"/>
          <w:szCs w:val="24"/>
        </w:rPr>
      </w:pPr>
    </w:p>
    <w:tbl>
      <w:tblPr>
        <w:tblW w:w="9241" w:type="dxa"/>
        <w:tblBorders>
          <w:top w:val="single" w:sz="4" w:space="0" w:color="CFCFCF"/>
          <w:left w:val="single" w:sz="4" w:space="0" w:color="CFCFCF"/>
          <w:bottom w:val="single" w:sz="4" w:space="0" w:color="CFCFCF"/>
          <w:right w:val="single" w:sz="4" w:space="0" w:color="CFCFCF"/>
        </w:tblBorders>
        <w:shd w:val="clear" w:color="auto" w:fill="FFFFFF"/>
        <w:tblCellMar>
          <w:left w:w="0" w:type="dxa"/>
          <w:right w:w="0" w:type="dxa"/>
        </w:tblCellMar>
        <w:tblLook w:val="04A0"/>
      </w:tblPr>
      <w:tblGrid>
        <w:gridCol w:w="190"/>
        <w:gridCol w:w="974"/>
        <w:gridCol w:w="1691"/>
        <w:gridCol w:w="360"/>
        <w:gridCol w:w="359"/>
        <w:gridCol w:w="359"/>
        <w:gridCol w:w="681"/>
        <w:gridCol w:w="520"/>
        <w:gridCol w:w="1849"/>
        <w:gridCol w:w="1189"/>
        <w:gridCol w:w="1069"/>
      </w:tblGrid>
      <w:tr w:rsidR="00187942" w:rsidRPr="00187942" w:rsidTr="00187942">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Тамақ өнімінің атауы</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Тамақ өнімінің 1 адамға граммен алғандағы г (брутто) нормасы*</w:t>
            </w:r>
          </w:p>
        </w:tc>
        <w:tc>
          <w:tcPr>
            <w:tcW w:w="0" w:type="auto"/>
            <w:gridSpan w:val="5"/>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Бір адамға күндер бойынша (барлығы) бруттомен алғанда, г. іс жүзінде өнім берілді</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 күнде 1 адамға бруттомен алғанда алғанда барлығы тамақ өнімі берілді</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Орташа есеппен алғанда 1 адамға күніне</w:t>
            </w:r>
          </w:p>
        </w:tc>
        <w:tc>
          <w:tcPr>
            <w:tcW w:w="0" w:type="auto"/>
            <w:vMerge w:val="restart"/>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(+/-)-да нормадан ауытқу</w:t>
            </w:r>
          </w:p>
        </w:tc>
      </w:tr>
      <w:tr w:rsidR="00187942" w:rsidRPr="00187942" w:rsidTr="00187942">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center"/>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c>
          <w:tcPr>
            <w:tcW w:w="0" w:type="auto"/>
            <w:vMerge/>
            <w:tcBorders>
              <w:top w:val="single" w:sz="4" w:space="0" w:color="CFCFCF"/>
              <w:left w:val="single" w:sz="4" w:space="0" w:color="CFCFCF"/>
              <w:bottom w:val="single" w:sz="4" w:space="0" w:color="CFCFCF"/>
              <w:right w:val="single" w:sz="4" w:space="0" w:color="CFCFCF"/>
            </w:tcBorders>
            <w:shd w:val="clear" w:color="auto" w:fill="auto"/>
            <w:vAlign w:val="bottom"/>
            <w:hideMark/>
          </w:tcPr>
          <w:p w:rsidR="00187942" w:rsidRPr="00187942" w:rsidRDefault="00187942" w:rsidP="00187942">
            <w:pPr>
              <w:spacing w:after="0" w:line="240" w:lineRule="auto"/>
              <w:rPr>
                <w:rFonts w:ascii="Courier New" w:eastAsia="Times New Roman" w:hAnsi="Courier New" w:cs="Courier New"/>
                <w:color w:val="000000"/>
                <w:spacing w:val="1"/>
                <w:sz w:val="14"/>
                <w:szCs w:val="14"/>
              </w:rPr>
            </w:pP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2</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3</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4</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5</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6</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7</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8</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9</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10</w:t>
            </w: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360" w:line="197" w:lineRule="atLeast"/>
              <w:jc w:val="center"/>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11</w:t>
            </w:r>
          </w:p>
        </w:tc>
      </w:tr>
      <w:tr w:rsidR="00187942" w:rsidRPr="00187942" w:rsidTr="00187942">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p>
        </w:tc>
        <w:tc>
          <w:tcPr>
            <w:tcW w:w="0" w:type="auto"/>
            <w:tcBorders>
              <w:top w:val="single" w:sz="4" w:space="0" w:color="CFCFCF"/>
              <w:left w:val="single" w:sz="4" w:space="0" w:color="CFCFCF"/>
              <w:bottom w:val="single" w:sz="4" w:space="0" w:color="CFCFCF"/>
              <w:right w:val="single" w:sz="4" w:space="0" w:color="CFCFCF"/>
            </w:tcBorders>
            <w:shd w:val="clear" w:color="auto" w:fill="auto"/>
            <w:tcMar>
              <w:top w:w="31" w:type="dxa"/>
              <w:left w:w="52" w:type="dxa"/>
              <w:bottom w:w="31" w:type="dxa"/>
              <w:right w:w="52" w:type="dxa"/>
            </w:tcMar>
            <w:hideMark/>
          </w:tcPr>
          <w:p w:rsidR="00187942" w:rsidRPr="00187942" w:rsidRDefault="00187942" w:rsidP="00187942">
            <w:pPr>
              <w:spacing w:after="0" w:line="240" w:lineRule="auto"/>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Жүктеу</w:t>
            </w:r>
          </w:p>
        </w:tc>
      </w:tr>
    </w:tbl>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Ескертпе: _______________________________________________________</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35" w:name="z194"/>
            <w:bookmarkEnd w:id="35"/>
            <w:r w:rsidRPr="00187942">
              <w:rPr>
                <w:rFonts w:ascii="Courier New" w:eastAsia="Times New Roman" w:hAnsi="Courier New" w:cs="Courier New"/>
                <w:color w:val="000000"/>
                <w:sz w:val="14"/>
                <w:szCs w:val="14"/>
              </w:rPr>
              <w:t>"Мектепке дейінгі ұйымдарға</w:t>
            </w:r>
            <w:r w:rsidRPr="00187942">
              <w:rPr>
                <w:rFonts w:ascii="Courier New" w:eastAsia="Times New Roman" w:hAnsi="Courier New" w:cs="Courier New"/>
                <w:color w:val="000000"/>
                <w:sz w:val="14"/>
                <w:szCs w:val="14"/>
              </w:rPr>
              <w:br/>
              <w:t>және сәбилер үйлеріне</w:t>
            </w:r>
            <w:r w:rsidRPr="00187942">
              <w:rPr>
                <w:rFonts w:ascii="Courier New" w:eastAsia="Times New Roman" w:hAnsi="Courier New" w:cs="Courier New"/>
                <w:color w:val="000000"/>
                <w:sz w:val="14"/>
                <w:szCs w:val="14"/>
              </w:rPr>
              <w:br/>
              <w:t>қойылатын санитариялық-</w:t>
            </w:r>
            <w:r w:rsidRPr="00187942">
              <w:rPr>
                <w:rFonts w:ascii="Courier New" w:eastAsia="Times New Roman" w:hAnsi="Courier New" w:cs="Courier New"/>
                <w:color w:val="000000"/>
                <w:sz w:val="14"/>
                <w:szCs w:val="14"/>
              </w:rPr>
              <w:br/>
            </w:r>
            <w:r w:rsidRPr="00187942">
              <w:rPr>
                <w:rFonts w:ascii="Courier New" w:eastAsia="Times New Roman" w:hAnsi="Courier New" w:cs="Courier New"/>
                <w:color w:val="000000"/>
                <w:sz w:val="14"/>
                <w:szCs w:val="14"/>
              </w:rPr>
              <w:lastRenderedPageBreak/>
              <w:t>эпидемиологиялық талаптар"</w:t>
            </w:r>
            <w:r w:rsidRPr="00187942">
              <w:rPr>
                <w:rFonts w:ascii="Courier New" w:eastAsia="Times New Roman" w:hAnsi="Courier New" w:cs="Courier New"/>
                <w:color w:val="000000"/>
                <w:sz w:val="14"/>
                <w:szCs w:val="14"/>
              </w:rPr>
              <w:br/>
              <w:t>санитариялық қағидаларына</w:t>
            </w:r>
            <w:r w:rsidRPr="00187942">
              <w:rPr>
                <w:rFonts w:ascii="Courier New" w:eastAsia="Times New Roman" w:hAnsi="Courier New" w:cs="Courier New"/>
                <w:color w:val="000000"/>
                <w:sz w:val="14"/>
                <w:szCs w:val="14"/>
              </w:rPr>
              <w:br/>
              <w:t>12-қосымша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lastRenderedPageBreak/>
        <w:t>Объектілердің медициналық құжаттамасы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Медициналық құжаттама:</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инфекциялық ауруларды есепке алу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соматикалық сырқаттанушылық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жіті инфекциялық аурулармен байланыстарды есепке алу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4) профилактикалық егулер картасы;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5) Манту сынамаларын тіркеу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6) Манту сынамасы бойынша тексеруге жататын тәуекел тобындағы балаларды тіркеу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7) фтизиопедиатрда тексеруге жататын туберкулинге оң нәтижелі адамдар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8) бақыланатын химиялық профилактиканы жүргізу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9) гельминттерге тексерілген адамдарды тіркеу журналы; 10) баланың денсаулық паспорты;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11) тәуекел тобындағы балалардың тізімі;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12) тез бұзылатын тамақ өнімдері мен жартылай фабрикаттардың бракераж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13) ас блогы жұмыскерлерін тексеріп-қарау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14) тамақтану нормаларының орындалуын бақылау тізімдемесі;</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15) тәрбиеленушілердің жеке медициналық карталары;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16) тағамдар мен аспаздық бұйымдардың сапасын органолептикалық бағалау журналы;</w:t>
      </w:r>
    </w:p>
    <w:p w:rsidR="00187942" w:rsidRPr="00187942" w:rsidRDefault="00187942" w:rsidP="00187942">
      <w:pPr>
        <w:shd w:val="clear" w:color="auto" w:fill="FFFFFF"/>
        <w:spacing w:after="36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17) "С" витаминдеу журналы.</w:t>
      </w:r>
    </w:p>
    <w:tbl>
      <w:tblPr>
        <w:tblW w:w="9241" w:type="dxa"/>
        <w:shd w:val="clear" w:color="auto" w:fill="FFFFFF"/>
        <w:tblCellMar>
          <w:left w:w="0" w:type="dxa"/>
          <w:right w:w="0" w:type="dxa"/>
        </w:tblCellMar>
        <w:tblLook w:val="04A0"/>
      </w:tblPr>
      <w:tblGrid>
        <w:gridCol w:w="5815"/>
        <w:gridCol w:w="3426"/>
      </w:tblGrid>
      <w:tr w:rsidR="00187942" w:rsidRPr="00187942" w:rsidTr="00187942">
        <w:tc>
          <w:tcPr>
            <w:tcW w:w="4644"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r w:rsidRPr="00187942">
              <w:rPr>
                <w:rFonts w:ascii="Courier New" w:eastAsia="Times New Roman" w:hAnsi="Courier New" w:cs="Courier New"/>
                <w:color w:val="000000"/>
                <w:sz w:val="14"/>
                <w:szCs w:val="14"/>
              </w:rPr>
              <w:t> </w:t>
            </w:r>
          </w:p>
        </w:tc>
        <w:tc>
          <w:tcPr>
            <w:tcW w:w="2736" w:type="dxa"/>
            <w:tcBorders>
              <w:top w:val="nil"/>
              <w:left w:val="nil"/>
              <w:bottom w:val="nil"/>
              <w:right w:val="nil"/>
            </w:tcBorders>
            <w:shd w:val="clear" w:color="auto" w:fill="auto"/>
            <w:tcMar>
              <w:top w:w="31" w:type="dxa"/>
              <w:left w:w="52" w:type="dxa"/>
              <w:bottom w:w="31" w:type="dxa"/>
              <w:right w:w="52" w:type="dxa"/>
            </w:tcMar>
            <w:hideMark/>
          </w:tcPr>
          <w:p w:rsidR="00187942" w:rsidRPr="00187942" w:rsidRDefault="00187942" w:rsidP="00187942">
            <w:pPr>
              <w:spacing w:after="0" w:line="240" w:lineRule="auto"/>
              <w:jc w:val="center"/>
              <w:rPr>
                <w:rFonts w:ascii="Courier New" w:eastAsia="Times New Roman" w:hAnsi="Courier New" w:cs="Courier New"/>
                <w:color w:val="000000"/>
                <w:sz w:val="14"/>
                <w:szCs w:val="14"/>
              </w:rPr>
            </w:pPr>
            <w:bookmarkStart w:id="36" w:name="z196"/>
            <w:bookmarkEnd w:id="36"/>
            <w:r w:rsidRPr="00187942">
              <w:rPr>
                <w:rFonts w:ascii="Courier New" w:eastAsia="Times New Roman" w:hAnsi="Courier New" w:cs="Courier New"/>
                <w:color w:val="000000"/>
                <w:sz w:val="14"/>
                <w:szCs w:val="14"/>
              </w:rPr>
              <w:t>Қазақстан Республикасы</w:t>
            </w:r>
            <w:r w:rsidRPr="00187942">
              <w:rPr>
                <w:rFonts w:ascii="Courier New" w:eastAsia="Times New Roman" w:hAnsi="Courier New" w:cs="Courier New"/>
                <w:color w:val="000000"/>
                <w:sz w:val="14"/>
                <w:szCs w:val="14"/>
              </w:rPr>
              <w:br/>
              <w:t>Денсаулық сақтау министрі</w:t>
            </w:r>
            <w:r w:rsidRPr="00187942">
              <w:rPr>
                <w:rFonts w:ascii="Courier New" w:eastAsia="Times New Roman" w:hAnsi="Courier New" w:cs="Courier New"/>
                <w:color w:val="000000"/>
                <w:sz w:val="14"/>
                <w:szCs w:val="14"/>
              </w:rPr>
              <w:br/>
              <w:t>2021 жылғы 9 шілдедегі</w:t>
            </w:r>
            <w:r w:rsidRPr="00187942">
              <w:rPr>
                <w:rFonts w:ascii="Courier New" w:eastAsia="Times New Roman" w:hAnsi="Courier New" w:cs="Courier New"/>
                <w:color w:val="000000"/>
                <w:sz w:val="14"/>
                <w:szCs w:val="14"/>
              </w:rPr>
              <w:br/>
              <w:t>№ ҚР ДСМ- 59</w:t>
            </w:r>
            <w:r w:rsidRPr="00187942">
              <w:rPr>
                <w:rFonts w:ascii="Courier New" w:eastAsia="Times New Roman" w:hAnsi="Courier New" w:cs="Courier New"/>
                <w:color w:val="000000"/>
                <w:sz w:val="14"/>
                <w:szCs w:val="14"/>
              </w:rPr>
              <w:br/>
              <w:t>бұйрығына қосымша</w:t>
            </w:r>
          </w:p>
        </w:tc>
      </w:tr>
    </w:tbl>
    <w:p w:rsidR="00187942" w:rsidRPr="00187942" w:rsidRDefault="00187942" w:rsidP="00187942">
      <w:pPr>
        <w:shd w:val="clear" w:color="auto" w:fill="FFFFFF"/>
        <w:spacing w:before="155" w:after="93" w:line="269" w:lineRule="atLeast"/>
        <w:textAlignment w:val="baseline"/>
        <w:outlineLvl w:val="2"/>
        <w:rPr>
          <w:rFonts w:ascii="Courier New" w:eastAsia="Times New Roman" w:hAnsi="Courier New" w:cs="Courier New"/>
          <w:color w:val="1E1E1E"/>
        </w:rPr>
      </w:pPr>
      <w:r w:rsidRPr="00187942">
        <w:rPr>
          <w:rFonts w:ascii="Courier New" w:eastAsia="Times New Roman" w:hAnsi="Courier New" w:cs="Courier New"/>
          <w:color w:val="1E1E1E"/>
        </w:rPr>
        <w:t>Қазақстан Республикасы Денсаулық сақтау министрлігінің күші жойылған кейбір бұйрықтарының тізбесі</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1.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hyperlink r:id="rId55" w:anchor="z2" w:history="1">
        <w:r w:rsidRPr="00187942">
          <w:rPr>
            <w:rFonts w:ascii="Courier New" w:eastAsia="Times New Roman" w:hAnsi="Courier New" w:cs="Courier New"/>
            <w:color w:val="073A5E"/>
            <w:spacing w:val="1"/>
            <w:sz w:val="14"/>
            <w:u w:val="single"/>
          </w:rPr>
          <w:t>бұйрығы</w:t>
        </w:r>
      </w:hyperlink>
      <w:r w:rsidRPr="00187942">
        <w:rPr>
          <w:rFonts w:ascii="Courier New" w:eastAsia="Times New Roman" w:hAnsi="Courier New" w:cs="Courier New"/>
          <w:color w:val="000000"/>
          <w:spacing w:val="1"/>
          <w:sz w:val="14"/>
          <w:szCs w:val="14"/>
        </w:rPr>
        <w:t> (Нормативтік құқықтық актілерді мемлекеттік тіркеу тізілімінде № 15893 болып тіркелген).</w:t>
      </w:r>
    </w:p>
    <w:p w:rsidR="00187942"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2.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hyperlink r:id="rId56" w:anchor="z190" w:history="1">
        <w:r w:rsidRPr="00187942">
          <w:rPr>
            <w:rFonts w:ascii="Courier New" w:eastAsia="Times New Roman" w:hAnsi="Courier New" w:cs="Courier New"/>
            <w:color w:val="073A5E"/>
            <w:spacing w:val="1"/>
            <w:sz w:val="14"/>
            <w:u w:val="single"/>
          </w:rPr>
          <w:t>13-тармағы</w:t>
        </w:r>
      </w:hyperlink>
      <w:r w:rsidRPr="00187942">
        <w:rPr>
          <w:rFonts w:ascii="Courier New" w:eastAsia="Times New Roman" w:hAnsi="Courier New" w:cs="Courier New"/>
          <w:color w:val="000000"/>
          <w:spacing w:val="1"/>
          <w:sz w:val="14"/>
          <w:szCs w:val="14"/>
        </w:rPr>
        <w:t> (Нормативтік құқықтық актілерді мемлекеттік тіркеу тізілімінде № 17501 болып тіркелген).</w:t>
      </w:r>
    </w:p>
    <w:p w:rsidR="00282A68" w:rsidRPr="00187942" w:rsidRDefault="00187942" w:rsidP="00187942">
      <w:pPr>
        <w:shd w:val="clear" w:color="auto" w:fill="FFFFFF"/>
        <w:spacing w:after="0" w:line="197" w:lineRule="atLeast"/>
        <w:textAlignment w:val="baseline"/>
        <w:rPr>
          <w:rFonts w:ascii="Courier New" w:eastAsia="Times New Roman" w:hAnsi="Courier New" w:cs="Courier New"/>
          <w:color w:val="000000"/>
          <w:spacing w:val="1"/>
          <w:sz w:val="14"/>
          <w:szCs w:val="14"/>
        </w:rPr>
      </w:pPr>
      <w:r w:rsidRPr="00187942">
        <w:rPr>
          <w:rFonts w:ascii="Courier New" w:eastAsia="Times New Roman" w:hAnsi="Courier New" w:cs="Courier New"/>
          <w:color w:val="000000"/>
          <w:spacing w:val="1"/>
          <w:sz w:val="14"/>
          <w:szCs w:val="14"/>
        </w:rPr>
        <w:t>      3.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hyperlink r:id="rId57" w:anchor="z144" w:history="1">
        <w:r w:rsidRPr="00187942">
          <w:rPr>
            <w:rFonts w:ascii="Courier New" w:eastAsia="Times New Roman" w:hAnsi="Courier New" w:cs="Courier New"/>
            <w:color w:val="073A5E"/>
            <w:spacing w:val="1"/>
            <w:sz w:val="14"/>
            <w:u w:val="single"/>
          </w:rPr>
          <w:t>10-тармағы</w:t>
        </w:r>
      </w:hyperlink>
      <w:r w:rsidRPr="00187942">
        <w:rPr>
          <w:rFonts w:ascii="Courier New" w:eastAsia="Times New Roman" w:hAnsi="Courier New" w:cs="Courier New"/>
          <w:color w:val="000000"/>
          <w:spacing w:val="1"/>
          <w:sz w:val="14"/>
          <w:szCs w:val="14"/>
        </w:rPr>
        <w:t> (Нормативтік құқықтық актілерді мемлекеттік тіркеу тізілімінде № 20935 болып тіркелген).</w:t>
      </w:r>
    </w:p>
    <w:sectPr w:rsidR="00282A68" w:rsidRPr="001879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compat>
    <w:useFELayout/>
  </w:compat>
  <w:rsids>
    <w:rsidRoot w:val="00187942"/>
    <w:rsid w:val="00187942"/>
    <w:rsid w:val="00282A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8794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7942"/>
    <w:rPr>
      <w:rFonts w:ascii="Times New Roman" w:eastAsia="Times New Roman" w:hAnsi="Times New Roman" w:cs="Times New Roman"/>
      <w:b/>
      <w:bCs/>
      <w:sz w:val="27"/>
      <w:szCs w:val="27"/>
    </w:rPr>
  </w:style>
  <w:style w:type="paragraph" w:styleId="a3">
    <w:name w:val="Normal (Web)"/>
    <w:basedOn w:val="a"/>
    <w:uiPriority w:val="99"/>
    <w:unhideWhenUsed/>
    <w:rsid w:val="0018794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187942"/>
    <w:rPr>
      <w:color w:val="0000FF"/>
      <w:u w:val="single"/>
    </w:rPr>
  </w:style>
  <w:style w:type="character" w:styleId="a5">
    <w:name w:val="FollowedHyperlink"/>
    <w:basedOn w:val="a0"/>
    <w:uiPriority w:val="99"/>
    <w:semiHidden/>
    <w:unhideWhenUsed/>
    <w:rsid w:val="00187942"/>
    <w:rPr>
      <w:color w:val="800080"/>
      <w:u w:val="single"/>
    </w:rPr>
  </w:style>
  <w:style w:type="character" w:customStyle="1" w:styleId="note">
    <w:name w:val="note"/>
    <w:basedOn w:val="a0"/>
    <w:rsid w:val="00187942"/>
  </w:style>
  <w:style w:type="paragraph" w:customStyle="1" w:styleId="note1">
    <w:name w:val="note1"/>
    <w:basedOn w:val="a"/>
    <w:rsid w:val="001879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137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2300032238" TargetMode="External"/><Relationship Id="rId18" Type="http://schemas.openxmlformats.org/officeDocument/2006/relationships/hyperlink" Target="https://adilet.zan.kz/kaz/docs/V1800017669" TargetMode="External"/><Relationship Id="rId26" Type="http://schemas.openxmlformats.org/officeDocument/2006/relationships/hyperlink" Target="https://adilet.zan.kz/kaz/docs/V2300032238" TargetMode="External"/><Relationship Id="rId39" Type="http://schemas.openxmlformats.org/officeDocument/2006/relationships/hyperlink" Target="https://adilet.zan.kz/kaz/docs/V2300032238" TargetMode="External"/><Relationship Id="rId21" Type="http://schemas.openxmlformats.org/officeDocument/2006/relationships/hyperlink" Target="https://adilet.zan.kz/kaz/docs/V2200026866" TargetMode="External"/><Relationship Id="rId34" Type="http://schemas.openxmlformats.org/officeDocument/2006/relationships/hyperlink" Target="https://adilet.zan.kz/kaz/docs/V2300032238" TargetMode="External"/><Relationship Id="rId42" Type="http://schemas.openxmlformats.org/officeDocument/2006/relationships/hyperlink" Target="https://adilet.zan.kz/kaz/docs/V2100023469" TargetMode="External"/><Relationship Id="rId47" Type="http://schemas.openxmlformats.org/officeDocument/2006/relationships/hyperlink" Target="https://adilet.zan.kz/kaz/docs/V2300032238" TargetMode="External"/><Relationship Id="rId50" Type="http://schemas.openxmlformats.org/officeDocument/2006/relationships/hyperlink" Target="https://adilet.zan.kz/kaz/docs/V2300032238" TargetMode="External"/><Relationship Id="rId55" Type="http://schemas.openxmlformats.org/officeDocument/2006/relationships/hyperlink" Target="https://adilet.zan.kz/kaz/docs/V1700015893" TargetMode="External"/><Relationship Id="rId7" Type="http://schemas.openxmlformats.org/officeDocument/2006/relationships/hyperlink" Target="https://adilet.zan.kz/kaz/docs/V2100023469" TargetMode="External"/><Relationship Id="rId12" Type="http://schemas.openxmlformats.org/officeDocument/2006/relationships/hyperlink" Target="https://adilet.zan.kz/kaz/docs/V2200026447" TargetMode="External"/><Relationship Id="rId17" Type="http://schemas.openxmlformats.org/officeDocument/2006/relationships/hyperlink" Target="https://adilet.zan.kz/kaz/docs/V2300032238" TargetMode="External"/><Relationship Id="rId25" Type="http://schemas.openxmlformats.org/officeDocument/2006/relationships/hyperlink" Target="https://adilet.zan.kz/kaz/docs/V2300032238" TargetMode="External"/><Relationship Id="rId33" Type="http://schemas.openxmlformats.org/officeDocument/2006/relationships/hyperlink" Target="https://adilet.zan.kz/kaz/docs/V2300032238" TargetMode="External"/><Relationship Id="rId38" Type="http://schemas.openxmlformats.org/officeDocument/2006/relationships/hyperlink" Target="https://adilet.zan.kz/kaz/docs/V2300032238" TargetMode="External"/><Relationship Id="rId46" Type="http://schemas.openxmlformats.org/officeDocument/2006/relationships/hyperlink" Target="https://adilet.zan.kz/kaz/docs/V2300032238"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adilet.zan.kz/kaz/docs/P1700000071" TargetMode="External"/><Relationship Id="rId20" Type="http://schemas.openxmlformats.org/officeDocument/2006/relationships/hyperlink" Target="https://adilet.zan.kz/kaz/docs/V2100023469" TargetMode="External"/><Relationship Id="rId29" Type="http://schemas.openxmlformats.org/officeDocument/2006/relationships/hyperlink" Target="https://adilet.zan.kz/kaz/docs/V2300032238" TargetMode="External"/><Relationship Id="rId41" Type="http://schemas.openxmlformats.org/officeDocument/2006/relationships/hyperlink" Target="https://adilet.zan.kz/kaz/docs/V2100023469" TargetMode="External"/><Relationship Id="rId54" Type="http://schemas.openxmlformats.org/officeDocument/2006/relationships/hyperlink" Target="https://adilet.zan.kz/kaz/docs/V2300032238" TargetMode="External"/><Relationship Id="rId1" Type="http://schemas.openxmlformats.org/officeDocument/2006/relationships/styles" Target="styles.xml"/><Relationship Id="rId6" Type="http://schemas.openxmlformats.org/officeDocument/2006/relationships/hyperlink" Target="https://adilet.zan.kz/kaz/docs/V2100023469" TargetMode="External"/><Relationship Id="rId11" Type="http://schemas.openxmlformats.org/officeDocument/2006/relationships/hyperlink" Target="https://adilet.zan.kz/kaz/docs/V2100023469" TargetMode="External"/><Relationship Id="rId24" Type="http://schemas.openxmlformats.org/officeDocument/2006/relationships/hyperlink" Target="https://adilet.zan.kz/kaz/docs/V2300032238" TargetMode="External"/><Relationship Id="rId32" Type="http://schemas.openxmlformats.org/officeDocument/2006/relationships/hyperlink" Target="https://adilet.zan.kz/kaz/docs/V2300032238" TargetMode="External"/><Relationship Id="rId37" Type="http://schemas.openxmlformats.org/officeDocument/2006/relationships/hyperlink" Target="https://adilet.zan.kz/kaz/docs/V2300032238" TargetMode="External"/><Relationship Id="rId40" Type="http://schemas.openxmlformats.org/officeDocument/2006/relationships/hyperlink" Target="https://adilet.zan.kz/kaz/docs/V2300032238" TargetMode="External"/><Relationship Id="rId45" Type="http://schemas.openxmlformats.org/officeDocument/2006/relationships/hyperlink" Target="https://adilet.zan.kz/kaz/docs/V2300032238" TargetMode="External"/><Relationship Id="rId53" Type="http://schemas.openxmlformats.org/officeDocument/2006/relationships/hyperlink" Target="https://adilet.zan.kz/kaz/docs/V2300032238" TargetMode="External"/><Relationship Id="rId58" Type="http://schemas.openxmlformats.org/officeDocument/2006/relationships/fontTable" Target="fontTable.xml"/><Relationship Id="rId5" Type="http://schemas.openxmlformats.org/officeDocument/2006/relationships/hyperlink" Target="https://adilet.zan.kz/kaz/docs/V2300032238" TargetMode="External"/><Relationship Id="rId15" Type="http://schemas.openxmlformats.org/officeDocument/2006/relationships/hyperlink" Target="https://adilet.zan.kz/kaz/docs/V2100023469" TargetMode="External"/><Relationship Id="rId23" Type="http://schemas.openxmlformats.org/officeDocument/2006/relationships/hyperlink" Target="https://adilet.zan.kz/kaz/docs/V2300032238" TargetMode="External"/><Relationship Id="rId28" Type="http://schemas.openxmlformats.org/officeDocument/2006/relationships/hyperlink" Target="https://adilet.zan.kz/kaz/docs/V2300032238" TargetMode="External"/><Relationship Id="rId36" Type="http://schemas.openxmlformats.org/officeDocument/2006/relationships/hyperlink" Target="https://adilet.zan.kz/kaz/docs/V2300032238" TargetMode="External"/><Relationship Id="rId49" Type="http://schemas.openxmlformats.org/officeDocument/2006/relationships/hyperlink" Target="https://adilet.zan.kz/kaz/docs/V2300032238" TargetMode="External"/><Relationship Id="rId57" Type="http://schemas.openxmlformats.org/officeDocument/2006/relationships/hyperlink" Target="https://adilet.zan.kz/kaz/docs/V2000020935" TargetMode="External"/><Relationship Id="rId10" Type="http://schemas.openxmlformats.org/officeDocument/2006/relationships/hyperlink" Target="https://adilet.zan.kz/kaz/docs/Z1400000202" TargetMode="External"/><Relationship Id="rId19" Type="http://schemas.openxmlformats.org/officeDocument/2006/relationships/hyperlink" Target="https://adilet.zan.kz/kaz/docs/V2100023469" TargetMode="External"/><Relationship Id="rId31" Type="http://schemas.openxmlformats.org/officeDocument/2006/relationships/hyperlink" Target="https://adilet.zan.kz/kaz/docs/V2300032238" TargetMode="External"/><Relationship Id="rId44" Type="http://schemas.openxmlformats.org/officeDocument/2006/relationships/hyperlink" Target="https://adilet.zan.kz/kaz/docs/V2100023469" TargetMode="External"/><Relationship Id="rId52" Type="http://schemas.openxmlformats.org/officeDocument/2006/relationships/hyperlink" Target="https://adilet.zan.kz/kaz/docs/V2300032238" TargetMode="External"/><Relationship Id="rId4" Type="http://schemas.openxmlformats.org/officeDocument/2006/relationships/hyperlink" Target="https://adilet.zan.kz/kaz/docs/P1700000071" TargetMode="External"/><Relationship Id="rId9" Type="http://schemas.openxmlformats.org/officeDocument/2006/relationships/hyperlink" Target="https://adilet.zan.kz/kaz/docs/V2300032238" TargetMode="External"/><Relationship Id="rId14" Type="http://schemas.openxmlformats.org/officeDocument/2006/relationships/hyperlink" Target="https://adilet.zan.kz/kaz/docs/Z010000242_" TargetMode="External"/><Relationship Id="rId22" Type="http://schemas.openxmlformats.org/officeDocument/2006/relationships/hyperlink" Target="https://adilet.zan.kz/kaz/docs/V2300032238" TargetMode="External"/><Relationship Id="rId27" Type="http://schemas.openxmlformats.org/officeDocument/2006/relationships/hyperlink" Target="https://adilet.zan.kz/kaz/docs/V2300032238" TargetMode="External"/><Relationship Id="rId30" Type="http://schemas.openxmlformats.org/officeDocument/2006/relationships/hyperlink" Target="https://adilet.zan.kz/kaz/docs/V2300032238" TargetMode="External"/><Relationship Id="rId35" Type="http://schemas.openxmlformats.org/officeDocument/2006/relationships/hyperlink" Target="https://adilet.zan.kz/kaz/docs/V2300032238" TargetMode="External"/><Relationship Id="rId43" Type="http://schemas.openxmlformats.org/officeDocument/2006/relationships/hyperlink" Target="https://adilet.zan.kz/kaz/docs/V2100023469" TargetMode="External"/><Relationship Id="rId48" Type="http://schemas.openxmlformats.org/officeDocument/2006/relationships/hyperlink" Target="https://adilet.zan.kz/kaz/docs/V2300032238" TargetMode="External"/><Relationship Id="rId56" Type="http://schemas.openxmlformats.org/officeDocument/2006/relationships/hyperlink" Target="https://adilet.zan.kz/kaz/docs/V1800017501" TargetMode="External"/><Relationship Id="rId8" Type="http://schemas.openxmlformats.org/officeDocument/2006/relationships/hyperlink" Target="https://adilet.zan.kz/kaz/docs/P1700000071" TargetMode="External"/><Relationship Id="rId51" Type="http://schemas.openxmlformats.org/officeDocument/2006/relationships/hyperlink" Target="https://adilet.zan.kz/kaz/docs/V230003223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9678</Words>
  <Characters>55171</Characters>
  <Application>Microsoft Office Word</Application>
  <DocSecurity>0</DocSecurity>
  <Lines>459</Lines>
  <Paragraphs>129</Paragraphs>
  <ScaleCrop>false</ScaleCrop>
  <Company>Reanimator Extreme Edition</Company>
  <LinksUpToDate>false</LinksUpToDate>
  <CharactersWithSpaces>64720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2</cp:revision>
  <dcterms:created xsi:type="dcterms:W3CDTF">2024-01-19T09:32:00Z</dcterms:created>
  <dcterms:modified xsi:type="dcterms:W3CDTF">2024-01-19T09:32:00Z</dcterms:modified>
</cp:coreProperties>
</file>