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ЗАКОН</w:t>
      </w:r>
      <w:r w:rsidRPr="00FE1E58">
        <w:rPr>
          <w:rFonts w:ascii="inherit" w:eastAsia="Times New Roman" w:hAnsi="inherit" w:cs="Times New Roman"/>
          <w:b/>
          <w:bCs/>
          <w:caps/>
          <w:color w:val="000000"/>
          <w:sz w:val="24"/>
          <w:szCs w:val="24"/>
        </w:rPr>
        <w:br/>
      </w:r>
      <w:r w:rsidRPr="00FE1E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РЕСПУБЛИКИ КАЗАХСТАН</w:t>
      </w: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br/>
      </w: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br/>
      </w: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противодействии коррупции</w:t>
      </w: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br/>
      </w: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(с </w:t>
      </w:r>
      <w:bookmarkStart w:id="0" w:name="SUB1004961585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"http://online.zakon.kz/Document/?link_id=1004961585" \o "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Закон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Республики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Казахстан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от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18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ноября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2015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года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№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410-V \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«О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противодействии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коррупции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>\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»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(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с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изменениями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дополнениями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по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состоянию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на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30.11.2016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г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.)"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изменениями и дополнениями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0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по состоянию на 30.11.2016 г.)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</w:t>
      </w:r>
      <w:proofErr w:type="gramEnd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: </w:t>
      </w:r>
      <w:bookmarkStart w:id="1" w:name="SUB1004881760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"http://online.zakon.kz/Document/?link_id=1004881760"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Распоряжение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proofErr w:type="spellStart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Премьер-Министра</w:t>
      </w:r>
      <w:proofErr w:type="spellEnd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Республики Казахстан от 24 ноября 2015 года № 113-р «О мерах по реализации законов Республики Казахстан от 18 ноября 2015 года «О противодействии коррупции» и «О внесении изменений и дополнений в некоторые законодательные акты Республики Казахстан по вопросам противодействия коррупции»</w:t>
      </w:r>
    </w:p>
    <w:p w:rsidR="00FE1E58" w:rsidRPr="00FE1E58" w:rsidRDefault="00FE1E58" w:rsidP="00FE1E5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" w:name="ContentStart"/>
      <w:bookmarkStart w:id="3" w:name="ContentEnd"/>
      <w:bookmarkEnd w:id="2"/>
      <w:bookmarkEnd w:id="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" w:name="SUB10000"/>
      <w:bookmarkEnd w:id="4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ОБЩИЕ ПОЛОЖЕНИЯ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1. Разъяснение некоторых понятий, содержащихся в настоящем Законе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Содержащиеся в настоящем Законе понятия применяются в следующем значении: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" w:name="SUB10001"/>
      <w:bookmarkEnd w:id="5"/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лицо, занимающее ответственную государственную должность, - лицо, занимающее должность, которая установлена </w:t>
      </w:r>
      <w:bookmarkStart w:id="6" w:name="SUB100000001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"http://online.zakon.kz/Document/?link_id=1000000012"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Конституцией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 </w:t>
      </w:r>
      <w:bookmarkStart w:id="7" w:name="SUB100486573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"http://online.zakon.kz/Document/?link_id=1004865730"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законодательству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 государственной службе </w:t>
      </w:r>
      <w:bookmarkStart w:id="8" w:name="SUB100513370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"http://online.zakon.kz/Document/?link_id=1005133705"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политическую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государственную должность либо административную государственную должность </w:t>
      </w:r>
      <w:bookmarkStart w:id="9" w:name="SUB100513370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"http://online.zakon.kz/Document/?link_id=1005133704"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корпуса «А»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" w:name="SUB10002"/>
      <w:bookmarkEnd w:id="1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 </w:t>
      </w:r>
      <w:bookmarkStart w:id="11" w:name="SUB10001217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"http://online.zakon.kz/Document/?link_id=1000121792"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государственных органах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bookmarkStart w:id="12" w:name="SUB100104732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субъектах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13" w:name="SUB1004930142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"http://online.zakon.kz/Document/?link_id=1004930142"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Нормативное постановление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3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" w:name="SUB10003"/>
      <w:bookmarkEnd w:id="1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лицо, уполномоченное на выполнение государственных функций, - </w:t>
      </w:r>
      <w:bookmarkStart w:id="15" w:name="SUB100493384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"http://online.zakon.kz/Document/?link_id=1004933844"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государственный служащий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соответствии с законами Республики Казахстан о государственной службе, депутат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маслихата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6" w:name="SUB10004"/>
      <w:bookmarkEnd w:id="16"/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лицо, приравненное к лицам, уполномоченным на выполнение государственных функций, - лицо, избранное в органы местного самоуправления; гражданин, зарегистрированный в установленном </w:t>
      </w:r>
      <w:bookmarkStart w:id="17" w:name="SUB10000063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"http://online.zakon.kz/Document/?link_id=1000006362"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Республики Казахстан порядке в качестве кандидата в Президенты Республики Казахстан, депутаты Парламента Республики Казахстан или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акимы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городов районного значения, поселков, сел, сельских округов, а также в члены выборного органа местного самоуправления;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 </w:t>
      </w:r>
      <w:bookmarkStart w:id="18" w:name="SUB1001047321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субъекте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служащие Национального Банка Республики Казахстан и его ведомств;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9" w:name="SUB10005"/>
      <w:bookmarkEnd w:id="1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конфликт интересов -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должностными полномочиями, при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личные интересы указанных лиц могут привести к ненадлежащему исполнению ими своих должностных полномочий;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0" w:name="SUB10006"/>
      <w:bookmarkEnd w:id="20"/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 благ и преимуществ;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" w:name="SUB10007"/>
      <w:bookmarkEnd w:id="2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политика -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" w:name="SUB10008"/>
      <w:bookmarkEnd w:id="2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8) антикоррупционные ограничения - ограничения, установленные настоящим Законом и направленные на предупреждение коррупционных правонарушений;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" w:name="SUB10009"/>
      <w:bookmarkEnd w:id="2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9) 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" w:name="SUB10010"/>
      <w:bookmarkEnd w:id="24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Подпункт 10 изложен в редакции </w:t>
      </w:r>
      <w:bookmarkStart w:id="25" w:name="SUB1005063402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"http://online.zakon.kz/Document/?link_id=1005063402"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5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6" w:name="SUB1005079048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"http://online.zakon.kz/Document/?link_id=1005079048"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6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10) уполномоченный орган по противодействию коррупции -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" w:name="SUB10011"/>
      <w:bookmarkEnd w:id="2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11) коррупционное правонарушение - имеющее признаки коррупции противоправное виновное деяние (действие или бездействие), за которое законом установлена </w:t>
      </w:r>
      <w:bookmarkStart w:id="28" w:name="SUB10041138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"http://online.zakon.kz/Document/?link_id=1004113862"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административная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или </w:t>
      </w:r>
      <w:bookmarkStart w:id="29" w:name="SUB100441297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"http://online.zakon.kz/Document/?link_id=1004412978"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уголовная ответственность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" w:name="SUB10012"/>
      <w:bookmarkEnd w:id="3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12) коррупционный риск - возможность возникновения причин и условий, способствующих совершению коррупционных правонарушений;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" w:name="SUB10013"/>
      <w:bookmarkEnd w:id="3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13) предупреждение коррупции -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превентивных мер.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" w:name="SUB20000"/>
      <w:bookmarkEnd w:id="32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2. Сфера действия настоящего Закона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" w:name="SUB20100"/>
      <w:bookmarkEnd w:id="3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4" w:name="SUB20200"/>
      <w:bookmarkEnd w:id="3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Уголовные ответственность и наказание за коррупционные преступления предусмотрены </w:t>
      </w:r>
      <w:bookmarkStart w:id="35" w:name="SUB100409514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"http://online.zakon.kz/Document/?link_id=1004095145"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Уголовным кодексом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административные ответственность и взыскание за административные коррупционные правонарушения - </w:t>
      </w:r>
      <w:bookmarkStart w:id="36" w:name="SUB100411650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"http://online.zakon.kz/Document/?link_id=1004116506"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Кодексом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об административных правонарушениях.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7" w:name="SUB30000"/>
      <w:bookmarkEnd w:id="37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3. Законодательство Республики Казахстан о противодействии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8" w:name="SUB30100"/>
      <w:bookmarkEnd w:id="3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Законодательство Республики Казахстан о противодействии коррупции основывается на </w:t>
      </w:r>
      <w:bookmarkStart w:id="39" w:name="SUB100000001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"http://online.zakon.kz/Document/?link_id=1000000012"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Конституции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и состоит из настоящего Закона и иных нормативных правовых актов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0" w:name="SUB30200"/>
      <w:bookmarkEnd w:id="4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1" w:name="SUB40000"/>
      <w:bookmarkEnd w:id="41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4. Основные принципы противодействия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коррупции осуществляется на основе принципов: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2" w:name="SUB40001"/>
      <w:bookmarkEnd w:id="4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законности;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3" w:name="SUB40002"/>
      <w:bookmarkEnd w:id="4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приоритета защиты прав, свобод и законных интересов человека и гражданина;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4" w:name="SUB40003"/>
      <w:bookmarkEnd w:id="4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гласности и прозрачности;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5" w:name="SUB40004"/>
      <w:bookmarkEnd w:id="4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взаимодействия государства и гражданского общества;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6" w:name="SUB40005"/>
      <w:bookmarkEnd w:id="4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системного и комплексного использования мер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7" w:name="SUB40006"/>
      <w:bookmarkEnd w:id="4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приоритетного применения мер предупреждения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8" w:name="SUB40007"/>
      <w:bookmarkEnd w:id="4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7) поощрения лиц, оказывающих содействие в противодействии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49" w:name="SUB40008"/>
      <w:bookmarkEnd w:id="4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8) неотвратимости наказания за совершение коррупционных правонарушений.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0" w:name="SUB50000"/>
      <w:bookmarkEnd w:id="5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5. Цель и задачи противодействия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1" w:name="SUB50100"/>
      <w:bookmarkEnd w:id="5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Целью противодействия коррупции является устранение коррупции в обществе.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2" w:name="SUB50200"/>
      <w:bookmarkEnd w:id="5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Достижение цели противодействия коррупции реализуется посредством решения следующих задач: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3" w:name="SUB50201"/>
      <w:bookmarkEnd w:id="5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формирования в обществе атмосферы нетерпимости к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4" w:name="SUB50202"/>
      <w:bookmarkEnd w:id="5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выявления условий и причин, способствующих совершению коррупционных правонарушений, и устранения их последствий;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5" w:name="SUB50203"/>
      <w:bookmarkEnd w:id="5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укрепления взаимодействия субъектов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6" w:name="SUB50204"/>
      <w:bookmarkEnd w:id="5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развития международного сотрудничества по противодействию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7" w:name="SUB50205"/>
      <w:bookmarkEnd w:id="5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выявления, пресечения, раскрытия и расследования коррупционных правонарушений.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br/>
      </w:r>
      <w:bookmarkStart w:id="58" w:name="SUB60000"/>
      <w:bookmarkEnd w:id="58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МЕРЫ ПРОТИВОДЕЙСТВИЯ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6. Система мер противодействия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мер противодействия коррупции включает: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59" w:name="SUB60001"/>
      <w:bookmarkEnd w:id="5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антикоррупционный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0" w:name="SUB60002"/>
      <w:bookmarkEnd w:id="6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анализ коррупционных рисков;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1" w:name="SUB60003"/>
      <w:bookmarkEnd w:id="6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антикоррупционной культуры;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2" w:name="SUB60004"/>
      <w:bookmarkEnd w:id="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выявление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 при производстве юридической экспертизы в соответствии с </w:t>
      </w:r>
      <w:bookmarkStart w:id="63" w:name="SUB100513370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"http://online.zakon.kz/Document/?link_id=1005133708"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6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4" w:name="SUB60005"/>
      <w:bookmarkEnd w:id="6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и соблюдение </w:t>
      </w:r>
      <w:bookmarkStart w:id="65" w:name="SUB1005371752"/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"http://online.zakon.kz/Document/?link_id=1005371752"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антикоррупционных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стандартов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6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6" w:name="SUB60006"/>
      <w:bookmarkEnd w:id="6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финансовый контроль;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7" w:name="SUB60007"/>
      <w:bookmarkEnd w:id="6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7) антикоррупционные ограничения;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8" w:name="SUB60008"/>
      <w:bookmarkEnd w:id="6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8) предотвращение и разрешение конфликта интересов;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69" w:name="SUB60009"/>
      <w:bookmarkEnd w:id="6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9) меры противодействия коррупции в сфере предпринимательства;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0" w:name="SUB60010"/>
      <w:bookmarkEnd w:id="7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10) выявление, пресечение, раскрытие и расследование коррупционных правонарушений;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1" w:name="SUB60011"/>
      <w:bookmarkEnd w:id="7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11) сообщение о коррупционных правонарушениях;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2" w:name="SUB60012"/>
      <w:bookmarkEnd w:id="7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12) устранение последствий коррупционных правонарушений;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3" w:name="SUB60013"/>
      <w:bookmarkEnd w:id="7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13) формирование и публикацию Национального доклада о противодействии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4" w:name="SUB70000"/>
      <w:bookmarkEnd w:id="74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Статья 7.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Антикоррупционный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мониторинг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5" w:name="SUB70100"/>
      <w:bookmarkEnd w:id="7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Антикоррупционный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-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6" w:name="SUB70200"/>
      <w:bookmarkEnd w:id="7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Целью антикоррупционного мониторинга является оценка правоприменительной практики в сфере противодействия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7" w:name="SUB70300"/>
      <w:bookmarkEnd w:id="7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Источниками антикоррупционного мониторинга являются правовая статистика и обращения физических и юридических лиц, сведения неправительственных и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78" w:name="SUB70400"/>
      <w:bookmarkEnd w:id="7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Результаты антикоррупционного мониторинга могут являться основанием для проведения </w:t>
      </w:r>
      <w:bookmarkStart w:id="79" w:name="SUB100493435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"http://online.zakon.kz/Document/?link_id=1004934354"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анализа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7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коррупционных рисков, а также совершенствования мер, направленных на формирование антикоррупционной культуры.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0" w:name="SUB70500"/>
      <w:bookmarkEnd w:id="8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5. Положения настоящей статьи не распространяются на деятельность </w:t>
      </w:r>
      <w:bookmarkStart w:id="81" w:name="SUB100230135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"http://online.zakon.kz/Document/?link_id=1002301353"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специальных государственных органов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8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82" w:name="SUB1005417370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"http://online.zakon.kz/Document/?link_id=1005417370"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Правила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2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проведения антикоррупционного мониторинга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3" w:name="SUB80000"/>
      <w:bookmarkEnd w:id="83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8. Анализ коррупционных рисков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4" w:name="SUB80100"/>
      <w:bookmarkEnd w:id="8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Анализ коррупционных рисков (внешний и внутренний) - выявление и изучение причин и условий, способствующих совершению коррупционных правонарушений.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5" w:name="SUB80200"/>
      <w:bookmarkEnd w:id="8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Внешний анализ коррупционных рисков осуществляется уполномоченным органом по противодействию коррупции в </w:t>
      </w:r>
      <w:bookmarkStart w:id="86" w:name="SUB100493435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"http://online.zakon.kz/Document/?link_id=1004934352"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порядке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8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определяемом Президентом Республики Казахстан, по следующим направлениям: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7" w:name="SUB80201"/>
      <w:bookmarkEnd w:id="8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выявление коррупционных рисков в нормативных правовых актах, затрагивающих деятельность государственных органов и организаций, субъектов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8" w:name="SUB80202"/>
      <w:bookmarkEnd w:id="8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выявление коррупционных рисков в организационно-управленческой деятельности государственных органов и организаций, субъектов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внешнего анализа коррупционных рисков государственные органы, организации и субъекты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 принимают меры по устранению причин и условий возникновения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89" w:name="SUB80300"/>
      <w:bookmarkEnd w:id="8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3. Действие </w:t>
      </w:r>
      <w:bookmarkStart w:id="90" w:name="SUB100484572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 2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 не распространяется на отношения в сферах: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1" w:name="SUB80301"/>
      <w:bookmarkEnd w:id="9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bookmarkStart w:id="92" w:name="SUB100000096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"http://online.zakon.kz/Document/?link_id=1000000969"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высшего надзора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осуществляемого прокуратурой;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3" w:name="SUB80302"/>
      <w:bookmarkEnd w:id="9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досудебного производства по уголовным делам;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4" w:name="SUB80303"/>
      <w:bookmarkEnd w:id="9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производства по делам об административных правонарушениях;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5" w:name="SUB80304"/>
      <w:bookmarkEnd w:id="9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правосудия;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6" w:name="SUB80305"/>
      <w:bookmarkEnd w:id="9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оперативно-розыскной деятельности;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7" w:name="SUB80306"/>
      <w:bookmarkEnd w:id="9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уголовно-исполнительной деятельности;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98" w:name="SUB80307"/>
      <w:bookmarkEnd w:id="9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требований </w:t>
      </w:r>
      <w:bookmarkStart w:id="99" w:name="SUB100000066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"http://online.zakon.kz/Document/?link_id=1000000668"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 государственных секретах.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0" w:name="SUB80400"/>
      <w:bookmarkEnd w:id="10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Положения </w:t>
      </w:r>
      <w:bookmarkStart w:id="101" w:name="SUB1004845721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 2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 не распространяются на деятельность </w:t>
      </w:r>
      <w:bookmarkStart w:id="102" w:name="SUB1002301353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"http://online.zakon.kz/Document/?link_id=1002301353"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специальных государственных органов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3" w:name="SUB80500"/>
      <w:bookmarkEnd w:id="10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5. Государственные органы, организации и </w:t>
      </w:r>
      <w:bookmarkStart w:id="104" w:name="SUB1001047321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\o "Бюджетный кодекс Республики Казахстан от 4 декабря 2008 года № 95-IV (с изменениями и дополнениями по состоянию на 30.11.2016 г.)"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субъекты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Типовой </w:t>
      </w:r>
      <w:bookmarkStart w:id="105" w:name="SUB1005419539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"http://online.zakon.kz/Document/?link_id=1005419539"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порядок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10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 внутреннего анализа коррупционных рисков определяется уполномоченным органом по противодействию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6" w:name="SUB90000"/>
      <w:bookmarkEnd w:id="106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9. Формирование антикоррупционной культуры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7" w:name="SUB90100"/>
      <w:bookmarkEnd w:id="10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антикоррупционной культуры -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8" w:name="SUB90200"/>
      <w:bookmarkEnd w:id="10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09" w:name="SUB90300"/>
      <w:bookmarkEnd w:id="10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-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10" w:name="SUB90400"/>
      <w:bookmarkEnd w:id="11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 </w:t>
      </w:r>
      <w:bookmarkStart w:id="111" w:name="SUB100032817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"http://online.zakon.kz/Document/?link_id=1000328174"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государственного социального заказа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1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соответствии с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законодательством Республики Казахстан и иных мер, предусмотренных законодательством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12" w:name="SUB100000"/>
      <w:bookmarkEnd w:id="112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10. Антикоррупционные стандарты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13" w:name="SUB100100"/>
      <w:bookmarkEnd w:id="11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Антикоррупционные стандарты -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14" w:name="SUB100200"/>
      <w:bookmarkEnd w:id="11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bookmarkStart w:id="115" w:name="SUB1005371751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"http://online.zakon.kz/Document/?link_id=1005371751"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Антикоррупционные стандарты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11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разрабатываются государственными органами, организациями и </w:t>
      </w:r>
      <w:bookmarkStart w:id="116" w:name="SUB1001047321_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субъектами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1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участии общественности и учитываются при разработке законодательства и в правоприменительной практике.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17" w:name="SUB110000"/>
      <w:bookmarkEnd w:id="117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11  </w:t>
      </w:r>
      <w:bookmarkStart w:id="118" w:name="SUB1004845716_3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"http://online.zakon.kz/Document/?link_id=1004845716"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вводится в действие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8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с 1 января 2020 года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 1 января 2016 года до 1 января 2020 года статья действует в редакции </w:t>
      </w:r>
      <w:bookmarkStart w:id="119" w:name="SUB1004846260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"http://online.zakon.kz/Document/?link_id=1004846260"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статьи 27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9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настоящего Закона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Статья 11. Меры финансового контроля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0" w:name="SUB110100"/>
      <w:bookmarkEnd w:id="120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1" w:name="SUB110101"/>
      <w:bookmarkEnd w:id="121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1) декларацию об активах и обязательствах;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2" w:name="SUB110102"/>
      <w:bookmarkEnd w:id="122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2) декларацию о доходах и имуществе.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3" w:name="SUB110200"/>
      <w:bookmarkEnd w:id="123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2. Декларацию об активах и обязательствах представляют кандидаты в Президенты Республики Казахстан, депутаты Парламента Республики Казахстан и </w:t>
      </w:r>
      <w:proofErr w:type="spell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маслихатов</w:t>
      </w:r>
      <w:proofErr w:type="spell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, </w:t>
      </w:r>
      <w:proofErr w:type="spell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акимы</w:t>
      </w:r>
      <w:proofErr w:type="spell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 городов районного значения, поселков, сел, сельских округов, а также в члены выборных органов местного самоуправления и их супруги - до регистрации в качестве кандидата.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4" w:name="SUB110300"/>
      <w:bookmarkEnd w:id="124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3. Декларацию о доходах и имуществе представляют: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5" w:name="SUB110301"/>
      <w:bookmarkEnd w:id="125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1) лица, занимающие ответственную государственную должность, и их супруги;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6" w:name="SUB110302"/>
      <w:bookmarkEnd w:id="126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2) лица, уполномоченные на выполнение государственных функций, и их супруги;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7" w:name="SUB110303"/>
      <w:bookmarkEnd w:id="127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3) должностные лица и их супруги;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8" w:name="SUB110304"/>
      <w:bookmarkEnd w:id="128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4) лица, приравненные к лицам, уполномоченным на выполнение государственных функций, и их супруги.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29" w:name="SUB110400"/>
      <w:bookmarkEnd w:id="129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 </w:t>
      </w:r>
      <w:bookmarkStart w:id="130" w:name="SUB1004845725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"http://online.zakon.kz/Document/?link_id=1004845725"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пункте 3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30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31" w:name="SUB110500"/>
      <w:bookmarkEnd w:id="131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которые определены </w:t>
      </w:r>
      <w:bookmarkStart w:id="132" w:name="SUB1005272835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"http://online.zakon.kz/Document/?link_id=1005272835"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налоговым законодательством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32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33" w:name="SUB110600"/>
      <w:bookmarkEnd w:id="133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34" w:name="SUB110700"/>
      <w:bookmarkEnd w:id="134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7. </w:t>
      </w:r>
      <w:proofErr w:type="gram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Сведения о представлении физическими лицами, указанными в </w:t>
      </w:r>
      <w:bookmarkStart w:id="135" w:name="SUB1004845724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"http://online.zakon.kz/Document/?link_id=1004845724"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пунктах 2 и 3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35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 настоящей статьи, декларации об активах и обязательствах или декларации о доходах и имуществе размещаются на официальном </w:t>
      </w:r>
      <w:proofErr w:type="spell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интернет-ресурсе</w:t>
      </w:r>
      <w:proofErr w:type="spell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 </w:t>
      </w:r>
      <w:bookmarkStart w:id="136" w:name="SUB1002374250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"http://online.zakon.kz/Document/?link_id=1002374250"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налоговым законодательством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36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Республики Казахстан.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37" w:name="SUB110800"/>
      <w:bookmarkEnd w:id="137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8. </w:t>
      </w:r>
      <w:proofErr w:type="gram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 </w:t>
      </w:r>
      <w:bookmarkStart w:id="138" w:name="SUB100409621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"http://online.zakon.kz/Document/?link_id=1004096212"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уголовно наказуемого деяния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38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: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лицами, указанными в </w:t>
      </w:r>
      <w:bookmarkStart w:id="139" w:name="SUB1004845724_2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"http://online.zakon.kz/Document/?link_id=1004845724"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пункте 2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39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настоящей статьи, - является основанием для отказа в регистрации или отмене решений о регистрации;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лицами, указанными в </w:t>
      </w:r>
      <w:bookmarkStart w:id="140" w:name="SUB1004845725_2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"http://online.zakon.kz/Document/?link_id=1004845725"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пункте 3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40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настоящей статьи, - влечет </w:t>
      </w:r>
      <w:bookmarkStart w:id="141" w:name="SUB1004113460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"http://online.zakon.kz/Document/?link_id=1004113460"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ответственность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41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, предусмотренную Кодексом Республики Казахстан об административных правонарушениях.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2" w:name="SUB110900"/>
      <w:bookmarkEnd w:id="142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lastRenderedPageBreak/>
        <w:t>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3" w:name="SUB110901"/>
      <w:bookmarkEnd w:id="143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1) занимающие политические государственные должности;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4" w:name="SUB110902"/>
      <w:bookmarkEnd w:id="144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2) занимающие административные государственные должности корпуса «А»;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5" w:name="SUB110903"/>
      <w:bookmarkEnd w:id="145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3) депутаты Парламента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6" w:name="SUB110904"/>
      <w:bookmarkEnd w:id="146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4) судьи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47" w:name="SUB110905"/>
      <w:bookmarkEnd w:id="147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5) лица, исполняющие управленческие функции в </w:t>
      </w:r>
      <w:bookmarkStart w:id="148" w:name="SUB1001047321_5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субъектах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48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.</w:t>
      </w:r>
    </w:p>
    <w:bookmarkStart w:id="149" w:name="SUB1005383246"/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"http://online.zakon.kz/Document/?link_id=1005383246"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Перечень сведений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49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, подлежащих опубликованию, определяется уполномоченным органом по противодействию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Сведения, указанные в части второй настоящего пункта, размещаются </w:t>
      </w:r>
      <w:bookmarkStart w:id="150" w:name="SUB1005043821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"http://online.zakon.kz/Document/?link_id=1005043821"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службами управления персоналом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0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 (кадровыми службами) государственных органов, организаций, Парламента Республики Казахстан и Верховного Суда Республики Казахстан </w:t>
      </w:r>
      <w:proofErr w:type="gram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на</w:t>
      </w:r>
      <w:proofErr w:type="gram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 </w:t>
      </w:r>
      <w:proofErr w:type="gram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их</w:t>
      </w:r>
      <w:proofErr w:type="gram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 xml:space="preserve"> официальных </w:t>
      </w:r>
      <w:proofErr w:type="spellStart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интернет-ресурсах</w:t>
      </w:r>
      <w:proofErr w:type="spellEnd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51" w:name="SUB111000"/>
      <w:bookmarkEnd w:id="151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10. Требования </w:t>
      </w:r>
      <w:bookmarkStart w:id="152" w:name="SUB1004845726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"http://online.zakon.kz/Document/?link_id=1004845726"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 7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2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и </w:t>
      </w:r>
      <w:bookmarkStart w:id="153" w:name="SUB1004845727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"http://online.zakon.kz/Document/?link_id=1004845727"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подпунктов 1) и 2) пункта 9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3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настоящей статьи не распространяются на сведения, составляющие </w:t>
      </w:r>
      <w:bookmarkStart w:id="154" w:name="SUB1000000668_2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"http://online.zakon.kz/Document/?link_id=1000000668"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государственные секреты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4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55" w:name="SUB111100"/>
      <w:bookmarkEnd w:id="155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11. Физические и юридические лица, которые участвуют в выполнении функций по управлению государственным имуществом, представляют в порядке и сроки, </w:t>
      </w:r>
      <w:bookmarkStart w:id="156" w:name="SUB1005028232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"http://online.zakon.kz/Document/?link_id=1005028232"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установленные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6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57" w:name="SUB111200"/>
      <w:bookmarkEnd w:id="157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 </w:t>
      </w:r>
      <w:bookmarkStart w:id="158" w:name="SUB1005133741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"http://online.zakon.kz/Document/?link_id=1005133741"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законами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58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59" w:name="SUB111300"/>
      <w:bookmarkEnd w:id="159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 </w:t>
      </w:r>
      <w:bookmarkStart w:id="160" w:name="SUB1001160335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"http://online.zakon.kz/Document/?link_id=1001160335"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60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 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61" w:name="SUB111301"/>
      <w:bookmarkEnd w:id="161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Примечания.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1. Лицами, исполняющими управленческие функции в </w:t>
      </w:r>
      <w:bookmarkStart w:id="162" w:name="SUB1001047321_6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субъектах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62"/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2. Под организационно-распорядительными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8000"/>
          <w:sz w:val="24"/>
          <w:szCs w:val="24"/>
        </w:rPr>
        <w:t>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163" w:name="SUB1005005497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"http://online.zakon.kz/Document/?link_id=1005005497"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Нормативное постановление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63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64" w:name="SUB120000"/>
      <w:bookmarkEnd w:id="164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12. Антикоррупционные ограничения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65" w:name="SUB120100"/>
      <w:bookmarkEnd w:id="16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акимы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городов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совершения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 </w:t>
      </w:r>
      <w:bookmarkStart w:id="166" w:name="SUB100484570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"http://online.zakon.kz/Document/?link_id=1004845702"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статьями 13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6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bookmarkStart w:id="167" w:name="SUB1004845703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"http://online.zakon.kz/Document/?link_id=1004845703"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14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6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bookmarkStart w:id="168" w:name="SUB1004845704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"http://online.zakon.kz/Document/?link_id=1004845704"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15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6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настоящего Закона, принимают на себя антикоррупционные ограничения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69" w:name="SUB120101"/>
      <w:bookmarkEnd w:id="16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осуществлению деятельности, не совместимой с выполнением государственных функций;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70" w:name="SUB120102"/>
      <w:bookmarkEnd w:id="17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bookmarkStart w:id="171" w:name="SUB1004845703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"http://online.zakon.kz/Document/?link_id=1004845703"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недопустимости совместной службы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(работы) </w:t>
      </w:r>
      <w:bookmarkStart w:id="172" w:name="SUB100513843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"http://online.zakon.kz/Document/?link_id=1005138437"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близких родственников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супругов и </w:t>
      </w:r>
      <w:bookmarkStart w:id="173" w:name="SUB1005138437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"http://online.zakon.kz/Document/?link_id=1005138437"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свойственников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74" w:name="SUB120103"/>
      <w:bookmarkEnd w:id="17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использованию </w:t>
      </w:r>
      <w:bookmarkStart w:id="175" w:name="SUB100502207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"http://online.zakon.kz/Document/?link_id=1005022074"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служебной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76" w:name="SUB120104"/>
      <w:bookmarkEnd w:id="17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принятию подарков в связи с исполнением служебных полномочий в соответствии с </w:t>
      </w:r>
      <w:bookmarkStart w:id="177" w:name="SUB100515305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"http://online.zakon.kz/Document/?link_id=1005153055"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7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78" w:name="SUB120200"/>
      <w:bookmarkEnd w:id="17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79" w:name="SUB120300"/>
      <w:bookmarkEnd w:id="17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Согласие лиц, указанных в пункте 1 настоящей статьи, на принятие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ограничений фиксируется </w:t>
      </w:r>
      <w:bookmarkStart w:id="180" w:name="SUB1005043821_2"/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instrText xml:space="preserve"> HYPERLINK "http://online.zakon.kz/Document/?link_id=1005043821" \t "_parent" </w:instrTex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службами управления персоналом</w:t>
      </w:r>
      <w:r w:rsidRPr="00FE1E58">
        <w:rPr>
          <w:rFonts w:ascii="inherit" w:eastAsia="Times New Roman" w:hAnsi="inherit" w:cs="Times New Roman"/>
          <w:color w:val="333399"/>
          <w:sz w:val="24"/>
          <w:szCs w:val="24"/>
        </w:rPr>
        <w:fldChar w:fldCharType="end"/>
      </w:r>
      <w:bookmarkEnd w:id="18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(кадровыми службами) соответствующих организаций в письменной форме.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81" w:name="SUB120400"/>
      <w:bookmarkEnd w:id="18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Непринятие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ограничений лицами, указанными в </w:t>
      </w:r>
      <w:bookmarkStart w:id="182" w:name="SUB100484572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"http://online.zakon.kz/Document/?link_id=1004845729"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пункте 1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8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 </w:t>
      </w:r>
      <w:bookmarkStart w:id="183" w:name="SUB100504385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"http://online.zakon.kz/Document/?link_id=1005043851"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прекращения ими государственной службы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8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иной соответствующей деятельности.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84" w:name="SUB130000"/>
      <w:bookmarkEnd w:id="184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13. Деятельность, несовместимая с выполнением государственных функций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85" w:name="SUB130100"/>
      <w:bookmarkEnd w:id="185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пункт 1 внесены изменения в соответствии с </w:t>
      </w:r>
      <w:bookmarkStart w:id="186" w:name="SUB1004961583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"http://online.zakon.kz/Document/?link_id=1004961583"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86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22.01.16 г. № 446-V (</w:t>
      </w:r>
      <w:bookmarkStart w:id="187" w:name="SUB1004961553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"http://online.zakon.kz/Document/?link_id=1004961553"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87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Лицам, занимающим ответственную государственную должность, лицам, уполномоченным на выполнение государственных функций (за исключением депутатов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акимы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городов районного значения, поселков, сел, сельских округов, а также в члены выборных органов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местного самоуправления, лиц, осуществляющих деятельность в субъектах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сектора), должностным лицам запрещается: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88" w:name="SUB130101"/>
      <w:bookmarkEnd w:id="18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89" w:name="SUB130102"/>
      <w:bookmarkEnd w:id="18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заниматься </w:t>
      </w:r>
      <w:bookmarkStart w:id="190" w:name="SUB100479475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"http://online.zakon.kz/Document/?link_id=1004794758"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предпринимательской деятельностью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91" w:name="SUB130103"/>
      <w:bookmarkEnd w:id="19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заниматься другой оплачиваемой деятельностью, кроме </w:t>
      </w:r>
      <w:bookmarkStart w:id="192" w:name="SUB100066433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"http://online.zakon.kz/Document/?link_id=1000664334"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педагогической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bookmarkStart w:id="193" w:name="SUB100515142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"http://online.zakon.kz/Document/?link_id=1005151428"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научной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 иной </w:t>
      </w:r>
      <w:bookmarkStart w:id="194" w:name="SUB100515143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"http://online.zakon.kz/Document/?link_id=1005151432"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творческой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95" w:name="SUB130200"/>
      <w:bookmarkEnd w:id="19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96" w:name="SUB130300"/>
      <w:bookmarkEnd w:id="19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указанные в </w:t>
      </w:r>
      <w:bookmarkStart w:id="197" w:name="SUB100484573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"http://online.zakon.kz/Document/?link_id=1004845730"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пунктах 1 и 2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198" w:name="SUB130400"/>
      <w:bookmarkEnd w:id="19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Председателю Национального Банка Республики Казахстан и его заместителям запрещается приобретать паи инвестиционных фондов, облигации, акции коммерческих организаций.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порядке, установленном </w:t>
      </w:r>
      <w:bookmarkStart w:id="199" w:name="SUB10051514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"http://online.zakon.kz/Document/?link_id=1005151492"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законами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00" w:name="SUB130500"/>
      <w:bookmarkEnd w:id="20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 </w:t>
      </w:r>
      <w:bookmarkStart w:id="201" w:name="SUB100515149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"http://online.zakon.kz/Document/?link_id=1005151492"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законами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имущественный наем.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02" w:name="SUB130600"/>
      <w:bookmarkEnd w:id="20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6. Договор на доверительное управление имуществом подлежит нотариальному удостоверению.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03" w:name="SUB130700"/>
      <w:bookmarkEnd w:id="20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приобретения акций лица, указанные пункте 1 настоящей статьи, обязаны передать их в доверительное управление в течение тридцати календарных дней со дня приобретения в порядке, установленном </w:t>
      </w:r>
      <w:bookmarkStart w:id="204" w:name="SUB1005151492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"http://online.zakon.kz/Document/?link_id=1005151492"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законами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и представить в службу управления персоналом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05" w:name="SUB130800"/>
      <w:bookmarkEnd w:id="20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Неисполнение обязательств, предусмотренных </w:t>
      </w:r>
      <w:bookmarkStart w:id="206" w:name="SUB100484573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"http://online.zakon.kz/Document/?link_id=1004845731"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пунктами 4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bookmarkStart w:id="207" w:name="SUB100484573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"http://online.zakon.kz/Document/?link_id=1004845732"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6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настоящей статьи, лицами, занимающими ответственную государственную должность, лицами, уполномоченными на выполнение государственных функций, и лицами, приравненными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акимы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городов районного значения, поселков, сел, сельских округов, а также в члены выборных органов местного самоуправления, лиц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 свою деятельность в </w:t>
      </w:r>
      <w:bookmarkStart w:id="208" w:name="SUB1001047321_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субъектах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), и должностными лицами является основанием для </w:t>
      </w:r>
      <w:bookmarkStart w:id="209" w:name="SUB1005043851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"http://online.zakon.kz/Document/?link_id=1005043851"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прекращения ими государственной службы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0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иной соответствующей деятельности.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0" w:name="SUB140000"/>
      <w:bookmarkEnd w:id="21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14. Недопустимость совместной службы (работы) близких родственников, супругов или свойственников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1" w:name="SUB140100"/>
      <w:bookmarkEnd w:id="21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занимающие ответственную государственную должность, лица, уполномоченные на выполнение государственных функций,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маслихатов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акимы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должностям, занимаемым их близкими родственниками и (или) супругом (супругой), а также свойственниками.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2" w:name="SUB140200"/>
      <w:bookmarkEnd w:id="21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Примечание.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Законе под близкими родственниками понимаются родители (родитель), дети, усыновители (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удочерители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усыновленные (удочеренные), полнородные 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братья и сестры, дедушка, бабушка, внуки, под свойственниками - братья, сестры, родители и дети супруга (супруги).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3" w:name="SUB150000"/>
      <w:bookmarkEnd w:id="213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15. Конфликт интересов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4" w:name="SUB150100"/>
      <w:bookmarkEnd w:id="21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должностные обязанности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имеется </w:t>
      </w:r>
      <w:bookmarkStart w:id="215" w:name="SUB100515302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"http://online.zakon.kz/Document/?link_id=1005153029"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конфликт интересов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1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6" w:name="SUB150200"/>
      <w:bookmarkEnd w:id="21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7" w:name="SUB150300"/>
      <w:bookmarkEnd w:id="21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Непосредственный руководитель либо руководство организации по обращениям лиц, указанных в </w:t>
      </w:r>
      <w:bookmarkStart w:id="218" w:name="SUB100484573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"http://online.zakon.kz/Document/?link_id=1004845733"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пункте 1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1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19" w:name="SUB150301"/>
      <w:bookmarkEnd w:id="21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0" w:name="SUB150302"/>
      <w:bookmarkEnd w:id="22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изменить должностные обязанности;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1" w:name="SUB150303"/>
      <w:bookmarkEnd w:id="22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принять иные меры по устранению конфликта интересов.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2" w:name="SUB160000"/>
      <w:bookmarkEnd w:id="222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16. Меры противодействия коррупции в сфере предпринимательства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3" w:name="SUB160100"/>
      <w:bookmarkEnd w:id="22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4" w:name="SUB160101"/>
      <w:bookmarkEnd w:id="22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5" w:name="SUB160102"/>
      <w:bookmarkEnd w:id="22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соблюдения принципов добросовестной конкуренции;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6" w:name="SUB160103"/>
      <w:bookmarkEnd w:id="22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предотвращения конфликта интересов;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7" w:name="SUB160104"/>
      <w:bookmarkEnd w:id="22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принятия и соблюдения норм деловой этики;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8" w:name="SUB160105"/>
      <w:bookmarkEnd w:id="22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принятия мер по формированию антикоррупционной культуры;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29" w:name="SUB160106"/>
      <w:bookmarkEnd w:id="22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0" w:name="SUB160200"/>
      <w:bookmarkEnd w:id="23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1" w:name="SUB170000"/>
      <w:bookmarkEnd w:id="231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17. Национальный доклад о противодействии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2" w:name="SUB170100"/>
      <w:bookmarkEnd w:id="23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Национальный доклад о противодействии коррупции -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3" w:name="SUB170200"/>
      <w:bookmarkEnd w:id="233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Пункт 2 изложен в редакции </w:t>
      </w:r>
      <w:bookmarkStart w:id="234" w:name="SUB1005079051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"http://online.zakon.kz/Document/?link_id=1005079051"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34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35" w:name="SUB1005079052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"http://online.zakon.kz/Document/?link_id=1005079052" \o "(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СТАРАЯ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РЕДАКЦИЯ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)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ЗАКОН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РК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ОТ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18.11.2015 </w:instrText>
      </w:r>
      <w:r w:rsidRPr="00FE1E58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</w:rPr>
        <w:instrText>№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410-V"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35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Уполномоченный орган по противодействию коррупции ежегодно формирует Национальный доклад о противодействии коррупции и в порядке, установленном законодательством Республики Казахстан, вносит его в Правительство Республики Казахстан для последующего представления Президенту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6" w:name="SUB170300"/>
      <w:bookmarkEnd w:id="23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7" w:name="SUB170400"/>
      <w:bookmarkEnd w:id="23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bookmarkStart w:id="238" w:name="SUB100493421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"http://online.zakon.kz/Document/?link_id=1004934219"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Порядок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3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39" w:name="SUB180000"/>
      <w:bookmarkEnd w:id="239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СУБЪЕКТЫ ПРОТИВОДЕЙСТВИЯ КОРРУПЦИИ И ИХ ПОЛНОМОЧИЯ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18. Субъекты противодействия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 субъектам противодействия коррупции относятся: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0" w:name="SUB180001"/>
      <w:bookmarkEnd w:id="24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уполномоченный орган по противодействию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1" w:name="SUB180002"/>
      <w:bookmarkEnd w:id="24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иные субъекты противодействия коррупции - государственные органы, </w:t>
      </w:r>
      <w:bookmarkStart w:id="242" w:name="SUB1001047321_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субъекты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4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общественные объединения, а также иные физические и юридические лица.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3" w:name="SUB190000"/>
      <w:bookmarkEnd w:id="243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Статья 19.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Антикоррупционная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служба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4" w:name="SUB190100"/>
      <w:bookmarkEnd w:id="244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Пункт 1 изложен в редакции </w:t>
      </w:r>
      <w:bookmarkStart w:id="245" w:name="SUB1005079056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"http://online.zakon.kz/Document/?link_id=1005079056"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45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46" w:name="SUB1005078940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"http://online.zakon.kz/Document/?link_id=1005078940"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46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служба - </w:t>
      </w:r>
      <w:bookmarkStart w:id="247" w:name="SUB10053969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"http://online.zakon.kz/Document/?link_id=1005396962"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оперативно-следственные подразделения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4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уполномоченного органа по противодействию коррупции, осуществляющие деятельность, направленную на предупреждение, выявление, пресечение, раскрытие и расследование коррупционных преступлений.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48" w:name="SUB190200"/>
      <w:bookmarkEnd w:id="24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Сотрудники антикоррупционной службы при исполнении ими служебных обязанностей обладают полномочиями, установленными </w:t>
      </w:r>
      <w:bookmarkStart w:id="249" w:name="SUB100178417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"http://online.zakon.kz/Document/?link_id=1001784179"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4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«О правоохранительной службе» и иными законодательными актами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0" w:name="SUB200000"/>
      <w:bookmarkEnd w:id="25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20. Компетенция уполномоченного органа по противодействию коррупции</w:t>
      </w:r>
    </w:p>
    <w:bookmarkStart w:id="251" w:name="SUB1005371923"/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"http://online.zakon.kz/Document/?link_id=1005371923"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Уполномоченный орган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5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противодействию коррупции осуществляет следующие функции: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2" w:name="SUB200001"/>
      <w:bookmarkEnd w:id="252"/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3" w:name="SUB200002"/>
      <w:bookmarkEnd w:id="25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сектора, в соответствии с настоящим Законом;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4" w:name="SUB200003"/>
      <w:bookmarkEnd w:id="25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5" w:name="SUB200004"/>
      <w:bookmarkEnd w:id="255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Подпункт 4 изложен в редакции </w:t>
      </w:r>
      <w:bookmarkStart w:id="256" w:name="SUB1005079073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"http://online.zakon.kz/Document/?link_id=1005079073"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56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57" w:name="SUB1005079074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"http://online.zakon.kz/Document/?link_id=1005079074"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57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порядке, установленном законодательством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8" w:name="SUB200005"/>
      <w:bookmarkEnd w:id="25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мониторинг исполнения государственными органами, организациями, субъектами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59" w:name="SUB200006"/>
      <w:bookmarkEnd w:id="25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ии о е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обращении в доход государства;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0" w:name="SUB200007"/>
      <w:bookmarkEnd w:id="26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 изучение и распространение положительного опыта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1" w:name="SUB200008"/>
      <w:bookmarkEnd w:id="26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8) выработка предложений по совершенствованию образовательных программ в сфере формирования антикоррупционной культуры;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2" w:name="SUB200009"/>
      <w:bookmarkEnd w:id="2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содействие и оказание методической помощи субъектам противодействия коррупции в реализации образовательных программ по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антикоррупционному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3" w:name="SUB200010"/>
      <w:bookmarkEnd w:id="26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4" w:name="SUB200011"/>
      <w:bookmarkEnd w:id="26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5" w:name="SUB200012"/>
      <w:bookmarkEnd w:id="26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12) иные функции, возложенные законами Республики Казахстан, а также актами Президента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6" w:name="SUB210000"/>
      <w:bookmarkEnd w:id="266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21. Полномочия уполномоченного органа по противодействию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7" w:name="SUB210100"/>
      <w:bookmarkEnd w:id="26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Уполномоченный орган по противодействию коррупции при выполнении возложенных на него функций: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8" w:name="SUB210101"/>
      <w:bookmarkEnd w:id="26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запрашивает у государственных органов, организаций и должностных лиц информацию и материалы в порядке, установленном законодательством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69" w:name="SUB210102"/>
      <w:bookmarkEnd w:id="26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0" w:name="SUB210103"/>
      <w:bookmarkEnd w:id="27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определяет </w:t>
      </w:r>
      <w:bookmarkStart w:id="271" w:name="SUB1005417369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"http://online.zakon.kz/Document/?link_id=1005417369"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порядок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27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 антикоррупционного мониторинга;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Пункт 1 дополнен подпунктом 3-1 в соответствии с </w:t>
      </w:r>
      <w:bookmarkStart w:id="272" w:name="SUB1005079080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72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3-1) составляет протоколы и рассматривает дела об административных правонарушениях в порядке, установленном </w:t>
      </w:r>
      <w:bookmarkStart w:id="273" w:name="SUB1004116506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"http://online.zakon.kz/Document/?link_id=1004116506"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Кодексом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7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об административных правонарушениях;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4" w:name="SUB210104"/>
      <w:bookmarkEnd w:id="27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осуществляет иные права, возложенные законами Республики Казахстан, а также актами Президента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5" w:name="SUB210200"/>
      <w:bookmarkEnd w:id="27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служба уполномоченного органа по противодействию коррупции в пределах своих полномочий вправе: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6" w:name="SUB210201"/>
      <w:bookmarkEnd w:id="276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Подпункт 1 изложен в редакции </w:t>
      </w:r>
      <w:bookmarkStart w:id="277" w:name="SUB1005079080_2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77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78" w:name="SUB1005079087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"http://online.zakon.kz/Document/?link_id=1005079087"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78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79" w:name="SUB210202"/>
      <w:bookmarkEnd w:id="27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по имеющимся в производстве уголовным делам подвергать приводу лиц, уклоняющихся от явки по вызову;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0" w:name="SUB210203"/>
      <w:bookmarkEnd w:id="28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изымать или производить выемку документов, товаров, предметов или иного имущества в соответствии с </w:t>
      </w:r>
      <w:bookmarkStart w:id="281" w:name="SUB100410084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"http://online.zakon.kz/Document/?link_id=1004100840"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уголовно-процессуальным 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8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и (или) </w:t>
      </w:r>
      <w:bookmarkStart w:id="282" w:name="SUB1004116506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"http://online.zakon.kz/Document/?link_id=1004116506"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8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об административных правонарушениях;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3" w:name="SUB210204"/>
      <w:bookmarkEnd w:id="28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4" w:name="SUB210205"/>
      <w:bookmarkEnd w:id="28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5" w:name="SUB210206"/>
      <w:bookmarkEnd w:id="28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исключен в соответствии с </w:t>
      </w:r>
      <w:bookmarkStart w:id="286" w:name="SUB1005079080_3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instrText xml:space="preserve"> HYPERLINK "http://online.zakon.kz/Document/?link_id=1005079080" \t "_parent" </w:instrTex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end"/>
      </w:r>
      <w:bookmarkEnd w:id="28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06.04.16 г. № 484-V </w:t>
      </w: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</w:t>
      </w:r>
      <w:bookmarkStart w:id="287" w:name="SUB1005079086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"http://online.zakon.kz/Document/?link_id=1005079086"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87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8" w:name="SUB210207"/>
      <w:bookmarkEnd w:id="28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7) 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89" w:name="SUB210208"/>
      <w:bookmarkEnd w:id="289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Подпункт 8 изложен в редакции </w:t>
      </w:r>
      <w:bookmarkStart w:id="290" w:name="SUB1005079080_4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"http://online.zakon.kz/Document/?link_id=1005079080"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90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06.04.16 г. № 484-V (</w:t>
      </w:r>
      <w:bookmarkStart w:id="291" w:name="SUB1005079088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"http://online.zakon.kz/Document/?link_id=1005079088"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91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2" w:name="SUB210209"/>
      <w:bookmarkEnd w:id="2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9) в соответствии с 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3" w:name="SUB210210"/>
      <w:bookmarkEnd w:id="29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10) </w:t>
      </w:r>
      <w:bookmarkStart w:id="294" w:name="SUB1005013284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"http://online.zakon.kz/Document/?link_id=1005013284"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конвоировать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29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задержанных и лиц, заключенных под стражу;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5" w:name="SUB210211"/>
      <w:bookmarkEnd w:id="29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11) осуществлять иные полномочия, возложенные законами Республики Казахстан, а также актами Президента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6" w:name="SUB220000"/>
      <w:bookmarkEnd w:id="296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Статья 22. Полномочия государственных органов, организаций, субъектов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сектора и должностных лиц по противодействию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7" w:name="SUB220100"/>
      <w:bookmarkEnd w:id="29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Противодействие коррупции в пределах своей компетенции обязаны вести все государственные органы, организации, </w:t>
      </w:r>
      <w:bookmarkStart w:id="298" w:name="SUB1001047321_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"http://online.zakon.kz/Document/?link_id=1001047321"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субъекты </w:t>
      </w:r>
      <w:proofErr w:type="spell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квазигосударственного</w:t>
      </w:r>
      <w:proofErr w:type="spell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сектора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9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и должностные лица.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299" w:name="SUB220200"/>
      <w:bookmarkEnd w:id="29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Выявление, пресечение, раскрытие, расследование и предупреждение коррупционных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правонарушений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государственных доходов, военной полиции, Пограничной службой Комитета национальной безопасности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0" w:name="SUB230000"/>
      <w:bookmarkEnd w:id="30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23. Участие общественности в противодействии коррупции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лица, общественные объединения и иные юридические лица при противодействии коррупции применяют следующие меры: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1" w:name="SUB230001"/>
      <w:bookmarkEnd w:id="30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1) сообщают об известных им фактах совершения коррупционных правонарушений в порядке, установленном </w:t>
      </w:r>
      <w:bookmarkStart w:id="302" w:name="SUB100410118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"http://online.zakon.kz/Document/?link_id=1004101188"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0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3" w:name="SUB230002"/>
      <w:bookmarkEnd w:id="30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4" w:name="SUB230003"/>
      <w:bookmarkEnd w:id="30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3) участвуют в формировании антикоррупционной культуры;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5" w:name="SUB230004"/>
      <w:bookmarkEnd w:id="30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6" w:name="SUB230005"/>
      <w:bookmarkEnd w:id="30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5) запрашивают и получают в порядке, установленном </w:t>
      </w:r>
      <w:bookmarkStart w:id="307" w:name="SUB100484261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"http://online.zakon.kz/Document/?link_id=1004842617"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0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от государственных органов информацию о деятельности по противодействию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8" w:name="SUB230006"/>
      <w:bookmarkEnd w:id="30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6) проводят исследования, в том числе научные и социологические, по вопросам противодействия коррупции;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09" w:name="SUB230007"/>
      <w:bookmarkEnd w:id="30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0" w:name="SUB240000"/>
      <w:bookmarkEnd w:id="31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24. Сообщение о коррупционных правонарушениях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1" w:name="SUB240100"/>
      <w:bookmarkEnd w:id="31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Лицо, располагающее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2" w:name="SUB240200"/>
      <w:bookmarkEnd w:id="31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Руководство государственного органа, организации,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3" w:name="SUB240300"/>
      <w:bookmarkEnd w:id="31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 </w:t>
      </w:r>
      <w:bookmarkStart w:id="314" w:name="SUB100494164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"http://online.zakon.kz/Document/?link_id=1004941641"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порядке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1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установленном Правительством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Положения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 </w:t>
      </w:r>
      <w:bookmarkStart w:id="315" w:name="SUB100409638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"http://online.zakon.kz/Document/?link_id=1004096388"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1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6" w:name="SUB240400"/>
      <w:bookmarkEnd w:id="31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Информация о лице, оказывающем содействие в противодействии коррупции, является государственным секретом и предоставляется в порядке, установленном </w:t>
      </w:r>
      <w:bookmarkStart w:id="317" w:name="SUB1000000668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"http://online.zakon.kz/Document/?link_id=1000000668"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1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Разглашение указанной информации влечет ответственность, установленную </w:t>
      </w:r>
      <w:bookmarkStart w:id="318" w:name="SUB100005628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"http://online.zakon.kz/Document/?link_id=1000056286"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1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19" w:name="SUB250000"/>
      <w:bookmarkEnd w:id="319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4. УСТРАНЕНИЕ ПОСЛЕДСТВИЙ КОРРУПЦИОННЫХ ПРАВОНАРУШЕНИЙ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0" w:name="SUB250100"/>
      <w:bookmarkEnd w:id="32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1" w:name="SUB250200"/>
      <w:bookmarkEnd w:id="32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2" w:name="SUB250300"/>
      <w:bookmarkEnd w:id="32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месту жительства виновного лица уведомление о полученных противоправных доходах.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3" w:name="SUB250400"/>
      <w:bookmarkEnd w:id="32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Возврат, учет, хранение, оценка и реализация сданного имущества осуществляются в </w:t>
      </w:r>
      <w:bookmarkStart w:id="324" w:name="SUB100002501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"http://online.zakon.kz/Document/?link_id=1000025010"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порядке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2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установленном Правительством Республики Казахстан.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5" w:name="SUB260000"/>
      <w:bookmarkEnd w:id="325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6" w:name="SUB260100"/>
      <w:bookmarkEnd w:id="32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Сделки, договоры, совершенные в результате коррупционных правонарушений, признаются судом недействительными в установленном </w:t>
      </w:r>
      <w:bookmarkStart w:id="327" w:name="SUB100002309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"http://online.zakon.kz/Document/?link_id=1000023092"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2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порядке по иску уполномоченных государственных органов, заинтересованных лиц или прокурора.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28" w:name="SUB260200"/>
      <w:bookmarkEnd w:id="32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 </w:t>
      </w:r>
      <w:bookmarkStart w:id="329" w:name="SUB100479629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"http://online.zakon.kz/Document/?link_id=1004796290"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судебном порядке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2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по иску заинтересованных лиц или прокурора.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0" w:name="SUB270000"/>
      <w:bookmarkEnd w:id="330"/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 ЗАКЛЮЧИТЕЛЬНЫЕ ПОЛОЖЕНИЯ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27. Порядок введения в действие настоящего Закона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1" w:name="SUB270100"/>
      <w:bookmarkEnd w:id="33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Настоящий Закон вводится в действие с 1 января 2016 года, за исключением:</w:t>
      </w:r>
    </w:p>
    <w:p w:rsidR="00FE1E58" w:rsidRPr="00FE1E58" w:rsidRDefault="00FE1E58" w:rsidP="00FE1E5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2" w:name="SUB270101"/>
      <w:bookmarkEnd w:id="332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Подпункт 1 изложен в редакции </w:t>
      </w:r>
      <w:bookmarkStart w:id="333" w:name="SUB1005441361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"http://online.zakon.kz/Document/?link_id=1005441361"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33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30.11.16 г. № 26-VI (введено в действие с 1 января 2017 г.) (</w:t>
      </w:r>
      <w:bookmarkStart w:id="334" w:name="SUB1005441343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"http://online.zakon.kz/Document/?link_id=1005441343"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34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1) </w:t>
      </w:r>
      <w:bookmarkStart w:id="335" w:name="SUB1004845700_2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"http://online.zakon.kz/Document/?link_id=1004845700"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статьи 11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33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которая вводится в действие с 1 января 2020 года;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6" w:name="SUB270102"/>
      <w:bookmarkEnd w:id="33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исключен в соответствии с </w:t>
      </w:r>
      <w:bookmarkStart w:id="337" w:name="SUB1005441361_2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"http://online.zakon.kz/Document/?link_id=1005441361"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33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30.11.16 г. № 26-VI </w:t>
      </w: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(введено в действие с 1 января 2017 г.) (</w:t>
      </w:r>
      <w:bookmarkStart w:id="338" w:name="SUB1005441343_2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"http://online.zakon.kz/Document/?link_id=1005441343"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38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39" w:name="SUB270200"/>
      <w:bookmarkEnd w:id="33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Исключен в соответствии с </w:t>
      </w:r>
      <w:bookmarkStart w:id="340" w:name="SUB1005441361_3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instrText xml:space="preserve"> HYPERLINK "http://online.zakon.kz/Document/?link_id=1005441361" \t "_parent" </w:instrTex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fldChar w:fldCharType="end"/>
      </w:r>
      <w:bookmarkEnd w:id="34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30.11.16 г. № 26-VI </w:t>
      </w:r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(введено в действие с 1 января 2017 г.) (</w:t>
      </w:r>
      <w:bookmarkStart w:id="341" w:name="SUB1005441357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"http://online.zakon.kz/Document/?link_id=1005441357"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41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42" w:name="SUB270300"/>
      <w:bookmarkEnd w:id="342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пункт 3 внесены изменения в соответствии с </w:t>
      </w:r>
      <w:bookmarkStart w:id="343" w:name="SUB1005441361_4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"http://online.zakon.kz/Document/?link_id=1005441361"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43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30.11.16 г. № 26-VI (введены в действие с 1 января 2017 г.) (</w:t>
      </w:r>
      <w:bookmarkStart w:id="344" w:name="SUB1005441358"/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"http://online.zakon.kz/Document/?link_id=1005441358" \t "_parent" </w:instrTex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FE1E58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44"/>
      <w:r w:rsidRPr="00FE1E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3. Установить, что со дня введения в действие настоящего Закона до 1 января 2020 года статья 11 действует в следующей редакции</w:t>
      </w:r>
      <w:proofErr w:type="gramStart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:»</w:t>
      </w:r>
      <w:proofErr w:type="gramEnd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r w:rsidRPr="00FE1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11. Меры финансового контроля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bookmarkStart w:id="345" w:name="SUB1000926270"/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instrText xml:space="preserve"> HYPERLINK "http://online.zakon.kz/Document/?link_id=1000926270" \t "_parent" </w:instrTex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декларацию о доходах и имуществе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end"/>
      </w:r>
      <w:bookmarkEnd w:id="34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являющемся объектом налогообложения, в том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находящемся за пределами территории Республики Казахстан, с указанием места нахождения указанного имущества;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вкладах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трастах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 </w:t>
      </w:r>
      <w:bookmarkStart w:id="346" w:name="SUB1005133732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instrText xml:space="preserve"> HYPERLINK "http://online.zakon.kz/Document/?link_id=1005133732" \t "_parent" </w:instrTex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бенефициаром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end"/>
      </w:r>
      <w:bookmarkEnd w:id="34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этих трастов;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 </w:t>
      </w:r>
      <w:bookmarkStart w:id="347" w:name="SUB100000035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"http://online.zakon.kz/Document/?link_id=1000000358"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месячного расчетного показателя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4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2. Лица, занимающие государственную должность, ежегодно в период выполнения своих полномочий в порядке, установленном </w:t>
      </w:r>
      <w:bookmarkStart w:id="348" w:name="SUB1002374250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"http://online.zakon.kz/Document/?link_id=1002374250"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налоговым 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48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уволенные с государственной службы по отрицательным мотивам, в течение трех лет после увольнения в порядке, установленном </w:t>
      </w:r>
      <w:bookmarkStart w:id="349" w:name="SUB1002374250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"http://online.zakon.kz/Document/?link_id=1002374250"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налоговым 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49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о: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вкладах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трастах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50" w:name="SUB270306"/>
      <w:bookmarkEnd w:id="35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6. Члены семьи лица, являющегося кандидатом на службу в </w:t>
      </w:r>
      <w:bookmarkStart w:id="351" w:name="SUB1002301353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"http://online.zakon.kz/Document/?link_id=1002301353"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специальный государственный орган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 </w:t>
      </w:r>
      <w:bookmarkStart w:id="352" w:name="SUB100409621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"http://online.zakon.kz/Document/?link_id=1004096212"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уголовно наказуемого деяния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является основанием для отказа в наделении лица соответствующими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влечет дисциплинарную ответственность в предусмотренном </w:t>
      </w:r>
      <w:bookmarkStart w:id="353" w:name="SUB100495045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"http://online.zakon.kz/Document/?link_id=1004950452"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 порядке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9. Деяния, указанные в пункте 8 настоящей статьи, совершенные умышленно, а также совершенные неоднократно, влекут </w:t>
      </w:r>
      <w:bookmarkStart w:id="354" w:name="SUB1004113460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"http://online.zakon.kz/Document/?link_id=1004113460"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административную ответственность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налагаемую в установленном законом порядке.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 </w:t>
      </w:r>
      <w:bookmarkStart w:id="355" w:name="SUB1004113460_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"http://online.zakon.kz/Document/?link_id=1004113460"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административную ответственность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11. В порядке, установленном </w:t>
      </w:r>
      <w:bookmarkStart w:id="356" w:name="SUB100000636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"http://online.zakon.kz/Document/?link_id=1000006362"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5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57" w:name="SUB270312"/>
      <w:bookmarkEnd w:id="35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12. Лицам, уполномоченным на выполнение государственных функций, и лицам, приравненным к ним, запрещается заключение гражданско-правовых </w:t>
      </w:r>
      <w:bookmarkStart w:id="358" w:name="SUB1000000390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instrText xml:space="preserve"> HYPERLINK "http://online.zakon.kz/Document/?link_id=1000000390" \t "_parent" </w:instrTex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сделок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end"/>
      </w:r>
      <w:bookmarkEnd w:id="358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не под своим именем - на подставных лиц, анонимно, под псевдонимом и других. Эти сделки признаются недействительными в установленном </w:t>
      </w:r>
      <w:bookmarkStart w:id="359" w:name="SUB1000023092_2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begin"/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instrText xml:space="preserve"> HYPERLINK "http://online.zakon.kz/Document/?link_id=1000023092" \t "_parent" </w:instrTex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fldChar w:fldCharType="end"/>
      </w:r>
      <w:bookmarkEnd w:id="359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порядке.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13. Физические и юридические лица, которые участвуют в выполнении функций по управлению государственным имуществом, представляют в </w:t>
      </w:r>
      <w:bookmarkStart w:id="360" w:name="SUB1005028232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"http://online.zakon.kz/Document/?link_id=1005028232"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порядке и сроки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0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61" w:name="SUB270314"/>
      <w:bookmarkEnd w:id="361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14. Поступающие в органы государственных доходов сведения, предусмотренные настоящей статьей, составляют </w:t>
      </w:r>
      <w:bookmarkStart w:id="362" w:name="SUB100007260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"http://online.zakon.kz/Document/?link_id=1000072603" \o "Закон Республики Казахстан от 15 марта 1999 года № 349-I \«О государственных секретах\» (с изменениями и дополнениями по состоянию на 12.01.2016 г.) Служебная тайна"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служебную тайну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Их разглашение, если в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содеянном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содержится признаков </w:t>
      </w:r>
      <w:bookmarkStart w:id="363" w:name="SUB100409615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"http://online.zakon.kz/Document/?link_id=1004096153"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уголовно наказуемого деяния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3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внутренних дел, государственных доходов, военной полиции,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Сведения, составляющие служебную тайну, представляются уполномоченному органу по финансовому мониторингу в целях и порядке, предусмотренных </w:t>
      </w:r>
      <w:bookmarkStart w:id="364" w:name="SUB1001160335_2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"http://online.zakon.kz/Document/?link_id=1001160335"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4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.».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365" w:name="SUB270400"/>
      <w:bookmarkEnd w:id="365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 силу </w:t>
      </w:r>
      <w:bookmarkStart w:id="366" w:name="SUB1000000667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"http://online.zakon.kz/Document/?link_id=1000000667" \t "_parent" </w:instrTex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FE1E5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</w:t>
      </w:r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66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2004 г., № 10, ст. 56; 2007 г., № 17, ст. 140; № 19, ст. 147; 2008 г., № 23, ст. 114; 2009 г., № 19, ст. 88; № 24, ст. 122, 126; 2010 г., № 24, ст. 148; 2011 г., № 1, ст. 2; № 7, ст. 54; 2012 г., № 4, ст. 30, 32; № 8, ст. 64; № 13, ст. 91;</w:t>
      </w:r>
      <w:proofErr w:type="gramEnd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proofErr w:type="gramStart"/>
      <w:r w:rsidRPr="00FE1E58">
        <w:rPr>
          <w:rFonts w:ascii="Times New Roman" w:eastAsia="Times New Roman" w:hAnsi="Times New Roman" w:cs="Times New Roman"/>
          <w:color w:val="000000"/>
          <w:sz w:val="24"/>
          <w:szCs w:val="24"/>
        </w:rPr>
        <w:t>23-24, ст. 125; 2013 г., № 2, ст. 10; № 14, ст. 72; 2014 г., № 11, ст. 61; № 14, ст. 84; № 16, ст. 90; № 21, ст. 122; № 22, ст. 131; № 23, ст. 143).</w:t>
      </w:r>
      <w:proofErr w:type="gramEnd"/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Президент</w:t>
      </w:r>
    </w:p>
    <w:p w:rsidR="00FE1E58" w:rsidRPr="00FE1E58" w:rsidRDefault="00FE1E58" w:rsidP="00FE1E5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Республики Казахстан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Н. НАЗАРБАЕВ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FE1E58" w:rsidRPr="00FE1E58" w:rsidRDefault="00FE1E58" w:rsidP="00FE1E5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 xml:space="preserve">Астана, </w:t>
      </w:r>
      <w:proofErr w:type="spellStart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Акорда</w:t>
      </w:r>
      <w:proofErr w:type="spellEnd"/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, 18 ноября 2015 года</w:t>
      </w:r>
    </w:p>
    <w:p w:rsidR="00FE1E58" w:rsidRPr="00FE1E58" w:rsidRDefault="00FE1E58" w:rsidP="00FE1E58">
      <w:pPr>
        <w:shd w:val="clear" w:color="auto" w:fill="FFFFFF"/>
        <w:spacing w:after="0" w:line="240" w:lineRule="auto"/>
        <w:ind w:firstLine="9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FE1E58">
        <w:rPr>
          <w:rFonts w:ascii="inherit" w:eastAsia="Times New Roman" w:hAnsi="inherit" w:cs="Times New Roman"/>
          <w:color w:val="000000"/>
          <w:sz w:val="24"/>
          <w:szCs w:val="24"/>
        </w:rPr>
        <w:t>№ 410-V ЗРК</w:t>
      </w:r>
    </w:p>
    <w:p w:rsidR="004E26BD" w:rsidRDefault="004E26BD"/>
    <w:sectPr w:rsidR="004E26BD" w:rsidSect="00FE1E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E1E58"/>
    <w:rsid w:val="004E26BD"/>
    <w:rsid w:val="00FE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E1E58"/>
  </w:style>
  <w:style w:type="character" w:customStyle="1" w:styleId="j21">
    <w:name w:val="j21"/>
    <w:basedOn w:val="a0"/>
    <w:rsid w:val="00FE1E58"/>
  </w:style>
  <w:style w:type="character" w:customStyle="1" w:styleId="s3">
    <w:name w:val="s3"/>
    <w:basedOn w:val="a0"/>
    <w:rsid w:val="00FE1E58"/>
  </w:style>
  <w:style w:type="character" w:customStyle="1" w:styleId="apple-converted-space">
    <w:name w:val="apple-converted-space"/>
    <w:basedOn w:val="a0"/>
    <w:rsid w:val="00FE1E58"/>
  </w:style>
  <w:style w:type="character" w:customStyle="1" w:styleId="s9">
    <w:name w:val="s9"/>
    <w:basedOn w:val="a0"/>
    <w:rsid w:val="00FE1E58"/>
  </w:style>
  <w:style w:type="character" w:styleId="a3">
    <w:name w:val="Hyperlink"/>
    <w:basedOn w:val="a0"/>
    <w:uiPriority w:val="99"/>
    <w:semiHidden/>
    <w:unhideWhenUsed/>
    <w:rsid w:val="00FE1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1E58"/>
    <w:rPr>
      <w:color w:val="800080"/>
      <w:u w:val="single"/>
    </w:rPr>
  </w:style>
  <w:style w:type="character" w:customStyle="1" w:styleId="a5">
    <w:name w:val="a"/>
    <w:basedOn w:val="a0"/>
    <w:rsid w:val="00FE1E58"/>
  </w:style>
  <w:style w:type="paragraph" w:customStyle="1" w:styleId="j12">
    <w:name w:val="j12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FE1E58"/>
  </w:style>
  <w:style w:type="paragraph" w:customStyle="1" w:styleId="j13">
    <w:name w:val="j13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4">
    <w:name w:val="j14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">
    <w:name w:val="cor"/>
    <w:basedOn w:val="a0"/>
    <w:rsid w:val="00FE1E58"/>
  </w:style>
  <w:style w:type="paragraph" w:customStyle="1" w:styleId="j16">
    <w:name w:val="j16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E1E58"/>
  </w:style>
  <w:style w:type="character" w:customStyle="1" w:styleId="s19">
    <w:name w:val="s19"/>
    <w:basedOn w:val="a0"/>
    <w:rsid w:val="00FE1E58"/>
  </w:style>
  <w:style w:type="character" w:customStyle="1" w:styleId="s10">
    <w:name w:val="s10"/>
    <w:basedOn w:val="a0"/>
    <w:rsid w:val="00FE1E58"/>
  </w:style>
  <w:style w:type="paragraph" w:customStyle="1" w:styleId="j17">
    <w:name w:val="j17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8">
    <w:name w:val="j18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9">
    <w:name w:val="j19"/>
    <w:basedOn w:val="a"/>
    <w:rsid w:val="00FE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9702</Words>
  <Characters>55307</Characters>
  <Application>Microsoft Office Word</Application>
  <DocSecurity>0</DocSecurity>
  <Lines>460</Lines>
  <Paragraphs>129</Paragraphs>
  <ScaleCrop>false</ScaleCrop>
  <Company>Reanimator Extreme Edition</Company>
  <LinksUpToDate>false</LinksUpToDate>
  <CharactersWithSpaces>64880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2016-12-26T09:29:00Z</cp:lastPrinted>
  <dcterms:created xsi:type="dcterms:W3CDTF">2016-12-26T09:28:00Z</dcterms:created>
  <dcterms:modified xsi:type="dcterms:W3CDTF">2016-12-26T09:34:00Z</dcterms:modified>
</cp:coreProperties>
</file>