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7CA" w:rsidRPr="00A907CA" w:rsidRDefault="00A907CA" w:rsidP="00A907CA">
      <w:pPr>
        <w:shd w:val="clear" w:color="auto" w:fill="FFFFFF"/>
        <w:spacing w:after="300" w:line="420" w:lineRule="atLeast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72"/>
          <w:szCs w:val="36"/>
          <w:lang w:eastAsia="ru-RU"/>
        </w:rPr>
      </w:pPr>
      <w:proofErr w:type="spellStart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>Мектеп</w:t>
      </w:r>
      <w:proofErr w:type="spellEnd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>асханасында</w:t>
      </w:r>
      <w:proofErr w:type="spellEnd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>тыйым</w:t>
      </w:r>
      <w:proofErr w:type="spellEnd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>салынған</w:t>
      </w:r>
      <w:proofErr w:type="spellEnd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36"/>
          <w:lang w:eastAsia="ru-RU"/>
        </w:rPr>
        <w:t>тағамдар</w:t>
      </w:r>
      <w:proofErr w:type="spellEnd"/>
    </w:p>
    <w:p w:rsidR="00A907CA" w:rsidRPr="00A907CA" w:rsidRDefault="00A907CA" w:rsidP="00A907CA">
      <w:pPr>
        <w:shd w:val="clear" w:color="auto" w:fill="FFFFFF"/>
        <w:spacing w:after="300" w:line="360" w:lineRule="atLeast"/>
        <w:ind w:left="720"/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</w:pP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Мектеп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асханасында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сатуға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тыйым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салынған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азы</w:t>
      </w:r>
      <w:proofErr w:type="gram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қ-</w:t>
      </w:r>
      <w:proofErr w:type="gram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түлік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: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айран,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сүзбе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және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басқа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да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қышқыл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сүт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өнімдері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туралған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ет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қосылған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құймақтар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флотша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макарон;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зельцтерді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форшмактарды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сілікпелерді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паштеттер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кремі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бар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кондитерлік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өнімдер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морстарды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квастар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фритюрде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қуырылған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өнімдер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шала </w:t>
      </w:r>
      <w:proofErr w:type="spellStart"/>
      <w:proofErr w:type="gram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п</w:t>
      </w:r>
      <w:proofErr w:type="gram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ісірілген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жұмыртқа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қуырылған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жұмыртқа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күрделі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(4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компоненттен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артық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)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салаттарды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қаймақ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пен майонез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қосылған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салаттар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>• окрошка;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саңырауқұлақ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үйде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дайындалған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өнімдер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тез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дайындалатын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құрғақ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тағамдық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концентраттар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негізіндегі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бірінші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және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екінші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тағамдар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газдалғ</w:t>
      </w:r>
      <w:proofErr w:type="gram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ж</w:t>
      </w:r>
      <w:proofErr w:type="gram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әне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алкоголсіз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энергетикалық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сусындар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(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минералды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және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ауызсудан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басқа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);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чипсилер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кепті</w:t>
      </w:r>
      <w:proofErr w:type="gram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р</w:t>
      </w:r>
      <w:proofErr w:type="gram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ілген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нан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гамбургерлер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, ход-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догтар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;</w:t>
      </w:r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br/>
        <w:t xml:space="preserve">•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ащы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тұздықтар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 xml:space="preserve">, </w:t>
      </w:r>
      <w:proofErr w:type="spellStart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кетчуптар</w:t>
      </w:r>
      <w:proofErr w:type="spellEnd"/>
      <w:r w:rsidRPr="00A907CA">
        <w:rPr>
          <w:rFonts w:ascii="Times New Roman" w:eastAsia="Times New Roman" w:hAnsi="Times New Roman" w:cs="Times New Roman"/>
          <w:color w:val="002060"/>
          <w:sz w:val="44"/>
          <w:szCs w:val="21"/>
          <w:lang w:eastAsia="ru-RU"/>
        </w:rPr>
        <w:t>.</w:t>
      </w:r>
    </w:p>
    <w:p w:rsidR="00A907CA" w:rsidRDefault="00A907CA" w:rsidP="00A907CA">
      <w:pPr>
        <w:rPr>
          <w:lang w:val="kk-KZ"/>
        </w:rPr>
      </w:pPr>
    </w:p>
    <w:p w:rsidR="00A907CA" w:rsidRDefault="00A907CA" w:rsidP="00A907CA">
      <w:pPr>
        <w:rPr>
          <w:lang w:val="kk-KZ"/>
        </w:rPr>
      </w:pPr>
    </w:p>
    <w:p w:rsidR="00A907CA" w:rsidRDefault="00A907CA" w:rsidP="00A907CA">
      <w:pPr>
        <w:rPr>
          <w:lang w:val="kk-KZ"/>
        </w:rPr>
      </w:pPr>
    </w:p>
    <w:p w:rsidR="00A907CA" w:rsidRPr="00A907CA" w:rsidRDefault="00A907CA" w:rsidP="00A907CA">
      <w:pPr>
        <w:rPr>
          <w:lang w:val="kk-KZ"/>
        </w:rPr>
      </w:pPr>
      <w:bookmarkStart w:id="0" w:name="_GoBack"/>
      <w:bookmarkEnd w:id="0"/>
    </w:p>
    <w:p w:rsidR="00A907CA" w:rsidRPr="00A907CA" w:rsidRDefault="00A907CA" w:rsidP="00A907CA">
      <w:pPr>
        <w:spacing w:after="30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</w:pPr>
      <w:r w:rsidRPr="00A907C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lastRenderedPageBreak/>
        <w:t>Список запрещённых продуктов для школьных столовых</w:t>
      </w:r>
    </w:p>
    <w:p w:rsidR="00A907CA" w:rsidRPr="00A907CA" w:rsidRDefault="00A907CA" w:rsidP="00A907CA">
      <w:pPr>
        <w:shd w:val="clear" w:color="auto" w:fill="FFFFFF"/>
        <w:spacing w:after="0" w:line="360" w:lineRule="atLeast"/>
        <w:jc w:val="center"/>
        <w:rPr>
          <w:rFonts w:ascii="Calibri" w:eastAsia="Times New Roman" w:hAnsi="Calibri" w:cs="Times New Roman"/>
          <w:color w:val="5C5C5C"/>
          <w:sz w:val="23"/>
          <w:szCs w:val="23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В организациях общественного питания объектов воспитания и образования не допускается:</w:t>
      </w:r>
    </w:p>
    <w:p w:rsidR="00A907CA" w:rsidRPr="00A907CA" w:rsidRDefault="00A907CA" w:rsidP="00A907CA">
      <w:pPr>
        <w:spacing w:after="0" w:line="360" w:lineRule="atLeast"/>
        <w:jc w:val="both"/>
        <w:rPr>
          <w:rFonts w:ascii="Calibri" w:eastAsia="Times New Roman" w:hAnsi="Calibri" w:cs="Times New Roman"/>
          <w:color w:val="5C5C5C"/>
          <w:sz w:val="23"/>
          <w:szCs w:val="23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      </w:t>
      </w:r>
      <w:bookmarkStart w:id="1" w:name="z235"/>
      <w:r w:rsidRPr="00A907CA">
        <w:rPr>
          <w:rFonts w:ascii="Times New Roman" w:eastAsia="Times New Roman" w:hAnsi="Times New Roman" w:cs="Times New Roman"/>
          <w:b/>
          <w:bCs/>
          <w:color w:val="007AC2"/>
          <w:sz w:val="29"/>
          <w:szCs w:val="29"/>
          <w:u w:val="single"/>
          <w:bdr w:val="none" w:sz="0" w:space="0" w:color="auto" w:frame="1"/>
          <w:lang w:eastAsia="ru-RU"/>
        </w:rPr>
        <w:t>1) изготовление и реализация:</w:t>
      </w:r>
      <w:bookmarkEnd w:id="1"/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2" w:name="z236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простокваши, творога, кефира;</w:t>
      </w:r>
      <w:bookmarkEnd w:id="2"/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фаршированных блинчиков;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макарон по-флотски;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зельцев, форшмаков, студней, паштетов;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кондитерских изделий с кремом;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кондитерских изделий и сладостей (шоколад, конфеты, печенье) в потребительских упаковках;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3" w:name="z242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морсов, квасов;</w:t>
      </w:r>
      <w:bookmarkEnd w:id="3"/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жареных во фритюре изделий;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яиц всмятку, яичницы – глазуньи;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сложных (более четырех компонентов) салатов;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салатов, заправленных сметаной и майонезом;</w:t>
      </w:r>
    </w:p>
    <w:p w:rsidR="00A907CA" w:rsidRPr="00A907CA" w:rsidRDefault="00A907CA" w:rsidP="00A907CA">
      <w:pPr>
        <w:numPr>
          <w:ilvl w:val="0"/>
          <w:numId w:val="1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окрошки;</w:t>
      </w:r>
    </w:p>
    <w:p w:rsidR="00A907CA" w:rsidRPr="00A907CA" w:rsidRDefault="00A907CA" w:rsidP="00A907CA">
      <w:pPr>
        <w:numPr>
          <w:ilvl w:val="0"/>
          <w:numId w:val="2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4" w:name="z247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грибов;</w:t>
      </w:r>
      <w:bookmarkEnd w:id="4"/>
    </w:p>
    <w:p w:rsidR="00A907CA" w:rsidRPr="00A907CA" w:rsidRDefault="00A907CA" w:rsidP="00A907CA">
      <w:pPr>
        <w:numPr>
          <w:ilvl w:val="0"/>
          <w:numId w:val="3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5" w:name="z248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пищевой продукции непромышленного (домашнего) приготовления;</w:t>
      </w:r>
      <w:bookmarkEnd w:id="5"/>
    </w:p>
    <w:p w:rsidR="00A907CA" w:rsidRPr="00A907CA" w:rsidRDefault="00A907CA" w:rsidP="00A907CA">
      <w:pPr>
        <w:numPr>
          <w:ilvl w:val="0"/>
          <w:numId w:val="3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первых и вторых блюд на основе сухих пищевых концентратов быстрого приготовления;</w:t>
      </w:r>
    </w:p>
    <w:p w:rsidR="00A907CA" w:rsidRPr="00A907CA" w:rsidRDefault="00A907CA" w:rsidP="00A907CA">
      <w:pPr>
        <w:numPr>
          <w:ilvl w:val="0"/>
          <w:numId w:val="4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6" w:name="z250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газированных, лечебных и лечебно-столовых минеральных вод, сладких безалкогольных напитков, безалкогольных энергетических (тонизирующих) напитков, соков концентрированных диффузионных (за исключением упакованных минеральных и питьевых вод);</w:t>
      </w:r>
      <w:bookmarkEnd w:id="6"/>
    </w:p>
    <w:p w:rsidR="00A907CA" w:rsidRPr="00A907CA" w:rsidRDefault="00A907CA" w:rsidP="00A907CA">
      <w:pPr>
        <w:numPr>
          <w:ilvl w:val="0"/>
          <w:numId w:val="5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7" w:name="z251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фаст-</w:t>
      </w:r>
      <w:proofErr w:type="spellStart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фудов</w:t>
      </w:r>
      <w:proofErr w:type="spellEnd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 xml:space="preserve">: гамбургеров, хот–догов, чипсов, сухариков, </w:t>
      </w:r>
      <w:proofErr w:type="spellStart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кириешек</w:t>
      </w:r>
      <w:proofErr w:type="spellEnd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;</w:t>
      </w:r>
      <w:bookmarkEnd w:id="7"/>
    </w:p>
    <w:p w:rsidR="00A907CA" w:rsidRPr="00A907CA" w:rsidRDefault="00A907CA" w:rsidP="00A907CA">
      <w:pPr>
        <w:numPr>
          <w:ilvl w:val="0"/>
          <w:numId w:val="5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острых соусов, кетчупов, жгучих специй (перец, хрен, горчица);</w:t>
      </w:r>
    </w:p>
    <w:p w:rsidR="00A907CA" w:rsidRPr="00A907CA" w:rsidRDefault="00A907CA" w:rsidP="00A907CA">
      <w:pPr>
        <w:spacing w:after="0" w:line="360" w:lineRule="atLeast"/>
        <w:jc w:val="both"/>
        <w:rPr>
          <w:rFonts w:ascii="Calibri" w:eastAsia="Times New Roman" w:hAnsi="Calibri" w:cs="Times New Roman"/>
          <w:color w:val="5C5C5C"/>
          <w:sz w:val="23"/>
          <w:szCs w:val="23"/>
          <w:lang w:eastAsia="ru-RU"/>
        </w:rPr>
      </w:pPr>
      <w:bookmarkStart w:id="8" w:name="z253"/>
      <w:r w:rsidRPr="00A907CA">
        <w:rPr>
          <w:rFonts w:ascii="Times New Roman" w:eastAsia="Times New Roman" w:hAnsi="Times New Roman" w:cs="Times New Roman"/>
          <w:b/>
          <w:bCs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      2) использование:</w:t>
      </w:r>
      <w:bookmarkEnd w:id="8"/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bookmarkStart w:id="9" w:name="z254"/>
      <w:proofErr w:type="spellStart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непастеризованного</w:t>
      </w:r>
      <w:proofErr w:type="spellEnd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u w:val="single"/>
          <w:bdr w:val="none" w:sz="0" w:space="0" w:color="auto" w:frame="1"/>
          <w:lang w:eastAsia="ru-RU"/>
        </w:rPr>
        <w:t xml:space="preserve"> молока, творога и сметаны без термической обработки;</w:t>
      </w:r>
      <w:bookmarkEnd w:id="9"/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яиц и мяса водоплавающих птиц;</w:t>
      </w:r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молока и молочных продуктов из хозяйств, неблагополучных по заболеваемости сельскохозяйственных животных;</w:t>
      </w:r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субпродуктов продуктивных животных и птицы, за исключением языка, сердца;</w:t>
      </w:r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мяса продуктивных животных и мяса птицы механической обвалки;</w:t>
      </w:r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коллагенсодержащего сырья из мяса птицы;</w:t>
      </w:r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продуктов убоя продуктивных животных и птицы, подвергнутых повторному замораживанию;</w:t>
      </w:r>
    </w:p>
    <w:p w:rsidR="00A907CA" w:rsidRPr="00A907CA" w:rsidRDefault="00A907CA" w:rsidP="00A907CA">
      <w:pPr>
        <w:numPr>
          <w:ilvl w:val="0"/>
          <w:numId w:val="6"/>
        </w:numPr>
        <w:spacing w:after="0"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генетически модифицированного сырья и (или) сырья, содержащего генетически модифицированные источники;</w:t>
      </w:r>
    </w:p>
    <w:p w:rsidR="00A907CA" w:rsidRPr="00A907CA" w:rsidRDefault="00A907CA" w:rsidP="00A907CA">
      <w:pPr>
        <w:numPr>
          <w:ilvl w:val="0"/>
          <w:numId w:val="6"/>
        </w:numPr>
        <w:spacing w:line="360" w:lineRule="atLeast"/>
        <w:ind w:left="600"/>
        <w:rPr>
          <w:rFonts w:ascii="Times New Roman" w:eastAsia="Times New Roman" w:hAnsi="Times New Roman" w:cs="Times New Roman"/>
          <w:color w:val="5C5C5C"/>
          <w:sz w:val="24"/>
          <w:szCs w:val="24"/>
          <w:lang w:eastAsia="ru-RU"/>
        </w:rPr>
      </w:pPr>
      <w:proofErr w:type="spellStart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нейодированной</w:t>
      </w:r>
      <w:proofErr w:type="spellEnd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соли и необогащенной (</w:t>
      </w:r>
      <w:proofErr w:type="spellStart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нефортифицированной</w:t>
      </w:r>
      <w:proofErr w:type="spellEnd"/>
      <w:r w:rsidRPr="00A907CA">
        <w:rPr>
          <w:rFonts w:ascii="Times New Roman" w:eastAsia="Times New Roman" w:hAnsi="Times New Roman" w:cs="Times New Roman"/>
          <w:color w:val="000000"/>
          <w:sz w:val="29"/>
          <w:szCs w:val="29"/>
          <w:bdr w:val="none" w:sz="0" w:space="0" w:color="auto" w:frame="1"/>
          <w:lang w:eastAsia="ru-RU"/>
        </w:rPr>
        <w:t>) железосодержащими витаминами, минералами пшеничной муки высшего и первого сортов.</w:t>
      </w:r>
    </w:p>
    <w:p w:rsidR="00A907CA" w:rsidRDefault="00A907CA"/>
    <w:sectPr w:rsidR="00A907CA" w:rsidSect="00A907CA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BCA"/>
    <w:multiLevelType w:val="multilevel"/>
    <w:tmpl w:val="D0A26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03523"/>
    <w:multiLevelType w:val="hybridMultilevel"/>
    <w:tmpl w:val="82B4B4BA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384F57"/>
    <w:multiLevelType w:val="multilevel"/>
    <w:tmpl w:val="002A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9746B7"/>
    <w:multiLevelType w:val="hybridMultilevel"/>
    <w:tmpl w:val="2C4814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D82E01"/>
    <w:multiLevelType w:val="hybridMultilevel"/>
    <w:tmpl w:val="23E2DF7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67938E6"/>
    <w:multiLevelType w:val="hybridMultilevel"/>
    <w:tmpl w:val="3774A91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6ED1D5D"/>
    <w:multiLevelType w:val="multilevel"/>
    <w:tmpl w:val="702C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26210C"/>
    <w:multiLevelType w:val="hybridMultilevel"/>
    <w:tmpl w:val="064CD23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11C0CB0"/>
    <w:multiLevelType w:val="multilevel"/>
    <w:tmpl w:val="BCE6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2F4BA6"/>
    <w:multiLevelType w:val="multilevel"/>
    <w:tmpl w:val="E2FA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9C150A"/>
    <w:multiLevelType w:val="multilevel"/>
    <w:tmpl w:val="BAF03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7"/>
  </w:num>
  <w:num w:numId="8">
    <w:abstractNumId w:val="5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2DD"/>
    <w:rsid w:val="002902DD"/>
    <w:rsid w:val="002D78E7"/>
    <w:rsid w:val="00561001"/>
    <w:rsid w:val="005D0F0C"/>
    <w:rsid w:val="006D7808"/>
    <w:rsid w:val="0087527C"/>
    <w:rsid w:val="008808BF"/>
    <w:rsid w:val="00892520"/>
    <w:rsid w:val="008E4674"/>
    <w:rsid w:val="00917A75"/>
    <w:rsid w:val="00A907CA"/>
    <w:rsid w:val="00B22B82"/>
    <w:rsid w:val="00D32A13"/>
    <w:rsid w:val="00DC073D"/>
    <w:rsid w:val="00E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7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907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0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7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A907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6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77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42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2023-09-28T06:51:00Z</cp:lastPrinted>
  <dcterms:created xsi:type="dcterms:W3CDTF">2023-09-28T06:46:00Z</dcterms:created>
  <dcterms:modified xsi:type="dcterms:W3CDTF">2023-09-28T07:04:00Z</dcterms:modified>
</cp:coreProperties>
</file>