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643" w:rsidRPr="00D43E39" w:rsidRDefault="002E3757">
      <w:pPr>
        <w:rPr>
          <w:rFonts w:ascii="Times New Roman" w:hAnsi="Times New Roman" w:cs="Times New Roman"/>
          <w:b/>
          <w:color w:val="000000"/>
          <w:sz w:val="24"/>
          <w:szCs w:val="24"/>
        </w:rPr>
      </w:pPr>
      <w:r w:rsidRPr="00D43E39">
        <w:rPr>
          <w:rFonts w:ascii="Times New Roman" w:hAnsi="Times New Roman" w:cs="Times New Roman"/>
          <w:b/>
          <w:color w:val="000000"/>
          <w:sz w:val="24"/>
          <w:szCs w:val="24"/>
        </w:rPr>
        <w:t xml:space="preserve">          БІЛІМ БЕРУ ІС-ӘРЕКЕТІНІҢ ӨЗІН-ӨЗІ БАҒАЛАУЫ</w:t>
      </w:r>
    </w:p>
    <w:p w:rsidR="002E3757" w:rsidRPr="00D43E39" w:rsidRDefault="002E3757">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 xml:space="preserve">Қарағанды облысы білім басқармасының Осакаров ауданы білім бөлімінің </w:t>
      </w:r>
    </w:p>
    <w:p w:rsidR="002E3757" w:rsidRPr="00D43E39" w:rsidRDefault="002E3757">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«Нұрай»бөбекжайы» коммуналдық мемлекеттік қазыналық кәсіпорыны</w:t>
      </w:r>
    </w:p>
    <w:tbl>
      <w:tblPr>
        <w:tblStyle w:val="a3"/>
        <w:tblW w:w="9918" w:type="dxa"/>
        <w:tblInd w:w="-147" w:type="dxa"/>
        <w:tblLayout w:type="fixed"/>
        <w:tblLook w:val="04A0" w:firstRow="1" w:lastRow="0" w:firstColumn="1" w:lastColumn="0" w:noHBand="0" w:noVBand="1"/>
      </w:tblPr>
      <w:tblGrid>
        <w:gridCol w:w="568"/>
        <w:gridCol w:w="9350"/>
      </w:tblGrid>
      <w:tr w:rsidR="00A005AD" w:rsidRPr="00D44E97" w:rsidTr="007226A2">
        <w:tc>
          <w:tcPr>
            <w:tcW w:w="9918" w:type="dxa"/>
            <w:gridSpan w:val="2"/>
          </w:tcPr>
          <w:p w:rsidR="00A005AD" w:rsidRPr="00D43E39" w:rsidRDefault="00A005AD" w:rsidP="00E31626">
            <w:pPr>
              <w:pStyle w:val="a4"/>
              <w:numPr>
                <w:ilvl w:val="0"/>
                <w:numId w:val="2"/>
              </w:num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ұйымы туралы жалпы мәліметтер</w:t>
            </w:r>
          </w:p>
        </w:tc>
      </w:tr>
      <w:tr w:rsidR="000E02A9" w:rsidRPr="00D44E97" w:rsidTr="007226A2">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1)</w:t>
            </w:r>
          </w:p>
        </w:tc>
        <w:tc>
          <w:tcPr>
            <w:tcW w:w="9350" w:type="dxa"/>
          </w:tcPr>
          <w:p w:rsidR="000E02A9" w:rsidRPr="00D43E39" w:rsidRDefault="000E02A9" w:rsidP="00E31626">
            <w:pPr>
              <w:widowControl w:val="0"/>
              <w:jc w:val="both"/>
              <w:rPr>
                <w:rFonts w:ascii="Times New Roman" w:hAnsi="Times New Roman" w:cs="Times New Roman"/>
                <w:sz w:val="24"/>
                <w:szCs w:val="24"/>
                <w:lang w:val="kk-KZ"/>
              </w:rPr>
            </w:pPr>
            <w:r w:rsidRPr="00D43E39">
              <w:rPr>
                <w:rFonts w:ascii="Times New Roman" w:hAnsi="Times New Roman" w:cs="Times New Roman"/>
                <w:sz w:val="24"/>
                <w:szCs w:val="24"/>
                <w:lang w:val="kk-KZ"/>
              </w:rPr>
              <w:t>Білім беру ұйымының толық атауы</w:t>
            </w:r>
            <w:r w:rsidR="00DB1A42" w:rsidRPr="00D43E39">
              <w:rPr>
                <w:rFonts w:ascii="Times New Roman" w:hAnsi="Times New Roman" w:cs="Times New Roman"/>
                <w:sz w:val="24"/>
                <w:szCs w:val="24"/>
                <w:lang w:val="kk-KZ"/>
              </w:rPr>
              <w:t>:</w:t>
            </w:r>
          </w:p>
          <w:p w:rsidR="000E02A9" w:rsidRPr="00D43E39" w:rsidRDefault="000E02A9" w:rsidP="00E31626">
            <w:pPr>
              <w:widowControl w:val="0"/>
              <w:jc w:val="both"/>
              <w:rPr>
                <w:rFonts w:ascii="Times New Roman" w:hAnsi="Times New Roman" w:cs="Times New Roman"/>
                <w:b/>
                <w:sz w:val="24"/>
                <w:szCs w:val="24"/>
                <w:lang w:val="kk-KZ"/>
              </w:rPr>
            </w:pPr>
            <w:r w:rsidRPr="00D43E39">
              <w:rPr>
                <w:rFonts w:ascii="Times New Roman" w:hAnsi="Times New Roman" w:cs="Times New Roman"/>
                <w:b/>
                <w:sz w:val="24"/>
                <w:szCs w:val="24"/>
                <w:lang w:val="kk-KZ"/>
              </w:rPr>
              <w:t>Қарағанды облысы білім басқармасының Осакаров ауданы білім бөлімінің «Нұрай»бөбекжайы» коммуналдық мемлекеттік қазыналық кәсіпорыны</w:t>
            </w:r>
          </w:p>
          <w:p w:rsidR="000E02A9" w:rsidRPr="00D43E39" w:rsidRDefault="000E02A9" w:rsidP="00E31626">
            <w:pPr>
              <w:pStyle w:val="Default"/>
              <w:jc w:val="both"/>
              <w:rPr>
                <w:color w:val="auto"/>
                <w:lang w:val="kk-KZ"/>
              </w:rPr>
            </w:pPr>
            <w:r w:rsidRPr="00D43E39">
              <w:rPr>
                <w:i/>
                <w:color w:val="auto"/>
                <w:lang w:val="kk-KZ"/>
              </w:rPr>
              <w:t>Мемлекеттік тілде(</w:t>
            </w:r>
            <w:r w:rsidRPr="00D43E39">
              <w:rPr>
                <w:color w:val="auto"/>
                <w:lang w:val="kk-KZ"/>
              </w:rPr>
              <w:t xml:space="preserve"> заңды тұлғаны тіркеу туралы анықтамасына сәйкес). </w:t>
            </w:r>
          </w:p>
          <w:p w:rsidR="000E02A9" w:rsidRPr="00D43E39" w:rsidRDefault="000E02A9" w:rsidP="00E31626">
            <w:pPr>
              <w:pStyle w:val="Default"/>
              <w:jc w:val="both"/>
              <w:rPr>
                <w:b/>
                <w:color w:val="auto"/>
                <w:lang w:val="kk-KZ"/>
              </w:rPr>
            </w:pPr>
            <w:r w:rsidRPr="00D43E39">
              <w:rPr>
                <w:b/>
                <w:color w:val="auto"/>
                <w:lang w:val="kk-KZ"/>
              </w:rPr>
              <w:t>Коммунальное государственное казенное предприятие «Ясли- сад «Нурай» отдела образования Осакаровскогорайона управления образования Карагандмнской области</w:t>
            </w:r>
          </w:p>
          <w:p w:rsidR="000E02A9" w:rsidRPr="00D43E39" w:rsidRDefault="00DB1A42" w:rsidP="00E31626">
            <w:pPr>
              <w:pStyle w:val="Default"/>
              <w:jc w:val="both"/>
              <w:rPr>
                <w:color w:val="auto"/>
                <w:lang w:val="kk-KZ"/>
              </w:rPr>
            </w:pPr>
            <w:r w:rsidRPr="00D43E39">
              <w:rPr>
                <w:i/>
                <w:color w:val="auto"/>
                <w:lang w:val="kk-KZ"/>
              </w:rPr>
              <w:t>Орыс тілінде;</w:t>
            </w:r>
            <w:r w:rsidR="000E02A9" w:rsidRPr="00D43E39">
              <w:rPr>
                <w:i/>
                <w:color w:val="auto"/>
                <w:lang w:val="kk-KZ"/>
              </w:rPr>
              <w:t>:</w:t>
            </w:r>
            <w:r w:rsidR="000E02A9" w:rsidRPr="00D43E39">
              <w:rPr>
                <w:color w:val="auto"/>
                <w:lang w:val="kk-KZ"/>
              </w:rPr>
              <w:t xml:space="preserve"> (</w:t>
            </w:r>
            <w:r w:rsidRPr="00D43E39">
              <w:rPr>
                <w:color w:val="auto"/>
                <w:lang w:val="kk-KZ"/>
              </w:rPr>
              <w:t>заңды тұлғаны тіркеу туралы анықтамасына сәйкес</w:t>
            </w:r>
            <w:r w:rsidR="000E02A9" w:rsidRPr="00D43E39">
              <w:rPr>
                <w:color w:val="auto"/>
                <w:lang w:val="kk-KZ"/>
              </w:rPr>
              <w:t xml:space="preserve">). </w:t>
            </w:r>
          </w:p>
        </w:tc>
      </w:tr>
      <w:tr w:rsidR="000E02A9" w:rsidRPr="00D44E97" w:rsidTr="007226A2">
        <w:trPr>
          <w:trHeight w:val="2326"/>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2)</w:t>
            </w:r>
          </w:p>
        </w:tc>
        <w:tc>
          <w:tcPr>
            <w:tcW w:w="9350" w:type="dxa"/>
          </w:tcPr>
          <w:p w:rsidR="000E02A9" w:rsidRPr="00D43E39" w:rsidRDefault="00DB1A42"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білім беру ұйымының орналасқан жері (заңды мекенжайы және нақты орналасқан жерінің мекенжайы:</w:t>
            </w:r>
          </w:p>
          <w:p w:rsidR="00DB1A42" w:rsidRPr="00D43E39" w:rsidRDefault="00DB1A42" w:rsidP="00E31626">
            <w:pPr>
              <w:widowControl w:val="0"/>
              <w:tabs>
                <w:tab w:val="left" w:pos="851"/>
                <w:tab w:val="left" w:pos="993"/>
                <w:tab w:val="left" w:pos="1134"/>
              </w:tabs>
              <w:jc w:val="both"/>
              <w:rPr>
                <w:rFonts w:ascii="Times New Roman" w:eastAsia="Times New Roman" w:hAnsi="Times New Roman" w:cs="Times New Roman"/>
                <w:sz w:val="24"/>
                <w:szCs w:val="24"/>
                <w:lang w:val="kk-KZ"/>
              </w:rPr>
            </w:pPr>
            <w:r w:rsidRPr="00D43E39">
              <w:rPr>
                <w:rFonts w:ascii="Times New Roman" w:hAnsi="Times New Roman" w:cs="Times New Roman"/>
                <w:b/>
                <w:color w:val="000000"/>
                <w:sz w:val="24"/>
                <w:szCs w:val="24"/>
                <w:lang w:val="kk-KZ"/>
              </w:rPr>
              <w:t>101000</w:t>
            </w:r>
            <w:r w:rsidRPr="00D43E39">
              <w:rPr>
                <w:rFonts w:ascii="Times New Roman" w:eastAsia="Times New Roman" w:hAnsi="Times New Roman" w:cs="Times New Roman"/>
                <w:sz w:val="24"/>
                <w:szCs w:val="24"/>
                <w:lang w:val="kk-KZ"/>
              </w:rPr>
              <w:t xml:space="preserve"> Қазақстан, Қарағанды облысы, Осакаров ауданы,Осакаровка кенті, Целинная көшесі,2А ғим</w:t>
            </w:r>
          </w:p>
          <w:p w:rsidR="00DB1A42" w:rsidRPr="00D43E39" w:rsidRDefault="00DB1A42" w:rsidP="00E31626">
            <w:pPr>
              <w:widowControl w:val="0"/>
              <w:tabs>
                <w:tab w:val="left" w:pos="851"/>
                <w:tab w:val="left" w:pos="993"/>
                <w:tab w:val="left" w:pos="1134"/>
              </w:tabs>
              <w:jc w:val="both"/>
              <w:rPr>
                <w:rFonts w:ascii="Times New Roman" w:eastAsia="Times New Roman" w:hAnsi="Times New Roman" w:cs="Times New Roman"/>
                <w:sz w:val="24"/>
                <w:szCs w:val="24"/>
                <w:lang w:val="kk-KZ"/>
              </w:rPr>
            </w:pPr>
            <w:r w:rsidRPr="00D43E39">
              <w:rPr>
                <w:rFonts w:ascii="Times New Roman" w:hAnsi="Times New Roman" w:cs="Times New Roman"/>
                <w:i/>
                <w:sz w:val="24"/>
                <w:szCs w:val="24"/>
                <w:lang w:val="kk-KZ"/>
              </w:rPr>
              <w:t>Мемлекеттік тілде(</w:t>
            </w:r>
            <w:r w:rsidRPr="00D43E39">
              <w:rPr>
                <w:rFonts w:ascii="Times New Roman" w:hAnsi="Times New Roman" w:cs="Times New Roman"/>
                <w:sz w:val="24"/>
                <w:szCs w:val="24"/>
                <w:lang w:val="kk-KZ"/>
              </w:rPr>
              <w:t xml:space="preserve"> заңды тұлғаны тіркеу туралы анықтамасына сәйкес</w:t>
            </w:r>
          </w:p>
          <w:p w:rsidR="00DB1A42" w:rsidRPr="00D43E39" w:rsidRDefault="00DB1A42" w:rsidP="00E31626">
            <w:pPr>
              <w:autoSpaceDE w:val="0"/>
              <w:autoSpaceDN w:val="0"/>
              <w:adjustRightInd w:val="0"/>
              <w:spacing w:after="24"/>
              <w:jc w:val="both"/>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Казахстан,Карагандинская область, Осакаровский район, поселок Осакаровка, ул. Целинная, зд. 2А</w:t>
            </w:r>
          </w:p>
          <w:p w:rsidR="00DB1A42" w:rsidRPr="00D43E39" w:rsidRDefault="00DB1A42" w:rsidP="00E31626">
            <w:pPr>
              <w:autoSpaceDE w:val="0"/>
              <w:autoSpaceDN w:val="0"/>
              <w:adjustRightInd w:val="0"/>
              <w:spacing w:after="24"/>
              <w:jc w:val="both"/>
              <w:rPr>
                <w:rFonts w:ascii="Times New Roman" w:eastAsia="Times New Roman" w:hAnsi="Times New Roman" w:cs="Times New Roman"/>
                <w:bCs/>
                <w:sz w:val="24"/>
                <w:szCs w:val="24"/>
                <w:lang w:val="kk-KZ" w:eastAsia="ru-RU"/>
              </w:rPr>
            </w:pPr>
            <w:r w:rsidRPr="00D43E39">
              <w:rPr>
                <w:rFonts w:ascii="Times New Roman" w:hAnsi="Times New Roman" w:cs="Times New Roman"/>
                <w:i/>
                <w:sz w:val="24"/>
                <w:szCs w:val="24"/>
                <w:lang w:val="kk-KZ"/>
              </w:rPr>
              <w:t>Орыс тілінде;:</w:t>
            </w:r>
            <w:r w:rsidRPr="00D43E39">
              <w:rPr>
                <w:rFonts w:ascii="Times New Roman" w:hAnsi="Times New Roman" w:cs="Times New Roman"/>
                <w:sz w:val="24"/>
                <w:szCs w:val="24"/>
                <w:lang w:val="kk-KZ"/>
              </w:rPr>
              <w:t xml:space="preserve"> (заңды тұлғаны тіркеу туралы анықтамасына сәйкес).</w:t>
            </w:r>
          </w:p>
          <w:p w:rsidR="00DB1A42" w:rsidRPr="00D43E39" w:rsidRDefault="00DB1A42" w:rsidP="00E31626">
            <w:pPr>
              <w:rPr>
                <w:rFonts w:ascii="Times New Roman" w:hAnsi="Times New Roman" w:cs="Times New Roman"/>
                <w:color w:val="000000"/>
                <w:sz w:val="24"/>
                <w:szCs w:val="24"/>
                <w:u w:val="single"/>
                <w:lang w:val="kk-KZ"/>
              </w:rPr>
            </w:pPr>
          </w:p>
        </w:tc>
      </w:tr>
      <w:tr w:rsidR="000E02A9" w:rsidRPr="00D44E97" w:rsidTr="007226A2">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3)</w:t>
            </w:r>
          </w:p>
        </w:tc>
        <w:tc>
          <w:tcPr>
            <w:tcW w:w="9350" w:type="dxa"/>
          </w:tcPr>
          <w:p w:rsidR="00DB1A42" w:rsidRPr="00D43E39" w:rsidRDefault="00DB1A42" w:rsidP="00E31626">
            <w:pPr>
              <w:rPr>
                <w:rFonts w:ascii="Times New Roman" w:hAnsi="Times New Roman" w:cs="Times New Roman"/>
                <w:b/>
                <w:color w:val="000000"/>
                <w:sz w:val="24"/>
                <w:szCs w:val="24"/>
                <w:u w:val="single"/>
                <w:lang w:val="kk-KZ"/>
              </w:rPr>
            </w:pPr>
            <w:r w:rsidRPr="00D43E39">
              <w:rPr>
                <w:rFonts w:ascii="Times New Roman" w:hAnsi="Times New Roman" w:cs="Times New Roman"/>
                <w:b/>
                <w:color w:val="000000"/>
                <w:sz w:val="24"/>
                <w:szCs w:val="24"/>
                <w:lang w:val="kk-KZ"/>
              </w:rPr>
              <w:t>заңды тұлғаның байланыс деректері (телефон, электрондық пошта, web-сайт):</w:t>
            </w:r>
          </w:p>
          <w:p w:rsidR="00DB1A42" w:rsidRPr="00D43E39" w:rsidRDefault="00DB1A42" w:rsidP="00E31626">
            <w:pPr>
              <w:rPr>
                <w:rFonts w:ascii="Times New Roman" w:hAnsi="Times New Roman" w:cs="Times New Roman"/>
                <w:color w:val="000000"/>
                <w:sz w:val="24"/>
                <w:szCs w:val="24"/>
                <w:u w:val="single"/>
                <w:lang w:val="kk-KZ"/>
              </w:rPr>
            </w:pPr>
          </w:p>
          <w:p w:rsidR="00A246AC" w:rsidRPr="00D43E39" w:rsidRDefault="00A246AC" w:rsidP="00E31626">
            <w:pPr>
              <w:autoSpaceDE w:val="0"/>
              <w:autoSpaceDN w:val="0"/>
              <w:adjustRightInd w:val="0"/>
              <w:jc w:val="both"/>
              <w:rPr>
                <w:rFonts w:ascii="Times New Roman" w:eastAsia="Times New Roman" w:hAnsi="Times New Roman" w:cs="Times New Roman"/>
                <w:sz w:val="24"/>
                <w:szCs w:val="24"/>
                <w:lang w:eastAsia="ru-RU"/>
              </w:rPr>
            </w:pPr>
            <w:proofErr w:type="gramStart"/>
            <w:r w:rsidRPr="00D43E39">
              <w:rPr>
                <w:rFonts w:ascii="Times New Roman" w:eastAsia="Times New Roman" w:hAnsi="Times New Roman" w:cs="Times New Roman"/>
                <w:sz w:val="24"/>
                <w:szCs w:val="24"/>
                <w:lang w:eastAsia="ru-RU"/>
              </w:rPr>
              <w:t xml:space="preserve">телефон:  </w:t>
            </w:r>
            <w:r w:rsidRPr="00D43E39">
              <w:rPr>
                <w:rFonts w:ascii="Times New Roman" w:eastAsia="Times New Roman" w:hAnsi="Times New Roman" w:cs="Times New Roman"/>
                <w:sz w:val="24"/>
                <w:szCs w:val="24"/>
                <w:lang w:val="kk-KZ" w:eastAsia="ru-RU"/>
              </w:rPr>
              <w:t>8</w:t>
            </w:r>
            <w:proofErr w:type="gramEnd"/>
            <w:r w:rsidRPr="00D43E39">
              <w:rPr>
                <w:rFonts w:ascii="Times New Roman" w:eastAsia="Times New Roman" w:hAnsi="Times New Roman" w:cs="Times New Roman"/>
                <w:sz w:val="24"/>
                <w:szCs w:val="24"/>
                <w:lang w:eastAsia="ru-RU"/>
              </w:rPr>
              <w:t xml:space="preserve">(72149) 24001 </w:t>
            </w:r>
          </w:p>
          <w:p w:rsidR="00A246AC" w:rsidRPr="00D44E97" w:rsidRDefault="00A246AC" w:rsidP="00E31626">
            <w:pPr>
              <w:autoSpaceDE w:val="0"/>
              <w:autoSpaceDN w:val="0"/>
              <w:adjustRightInd w:val="0"/>
              <w:jc w:val="both"/>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000000"/>
                <w:sz w:val="24"/>
                <w:szCs w:val="24"/>
                <w:lang w:eastAsia="ru-RU"/>
              </w:rPr>
              <w:t xml:space="preserve">ресми сайт: </w:t>
            </w:r>
            <w:r w:rsidRPr="00D43E39">
              <w:rPr>
                <w:rFonts w:ascii="Times New Roman" w:eastAsia="Times New Roman" w:hAnsi="Times New Roman" w:cs="Times New Roman"/>
                <w:color w:val="000000"/>
                <w:sz w:val="24"/>
                <w:szCs w:val="24"/>
                <w:u w:val="single"/>
                <w:lang w:eastAsia="ru-RU"/>
              </w:rPr>
              <w:t xml:space="preserve"> </w:t>
            </w:r>
            <w:r w:rsidRPr="00662320">
              <w:rPr>
                <w:rFonts w:ascii="Times New Roman" w:eastAsia="Times New Roman" w:hAnsi="Times New Roman" w:cs="Times New Roman"/>
                <w:b/>
                <w:color w:val="000000"/>
                <w:sz w:val="24"/>
                <w:szCs w:val="24"/>
                <w:u w:val="single"/>
                <w:lang w:eastAsia="ru-RU"/>
              </w:rPr>
              <w:t>сайт</w:t>
            </w:r>
            <w:r w:rsidR="00662320" w:rsidRPr="00662320">
              <w:rPr>
                <w:rFonts w:ascii="Times New Roman" w:eastAsia="Times New Roman" w:hAnsi="Times New Roman" w:cs="Times New Roman"/>
                <w:b/>
                <w:color w:val="000000"/>
                <w:sz w:val="24"/>
                <w:szCs w:val="24"/>
                <w:u w:val="single"/>
                <w:lang w:val="kk-KZ" w:eastAsia="ru-RU"/>
              </w:rPr>
              <w:t>қа сілтеме</w:t>
            </w:r>
            <w:r w:rsidRPr="00D43E39">
              <w:rPr>
                <w:rFonts w:ascii="Times New Roman" w:eastAsia="Times New Roman" w:hAnsi="Times New Roman" w:cs="Times New Roman"/>
                <w:color w:val="000000"/>
                <w:sz w:val="24"/>
                <w:szCs w:val="24"/>
                <w:u w:val="single"/>
                <w:lang w:eastAsia="ru-RU"/>
              </w:rPr>
              <w:t xml:space="preserve"> </w:t>
            </w:r>
            <w:r w:rsidR="00662320">
              <w:rPr>
                <w:rFonts w:ascii="Times New Roman" w:eastAsia="Times New Roman" w:hAnsi="Times New Roman" w:cs="Times New Roman"/>
                <w:color w:val="000000"/>
                <w:sz w:val="24"/>
                <w:szCs w:val="24"/>
                <w:u w:val="single"/>
                <w:lang w:eastAsia="ru-RU"/>
              </w:rPr>
              <w:t>:</w:t>
            </w:r>
            <w:r w:rsidRPr="00D43E39">
              <w:rPr>
                <w:rFonts w:ascii="Times New Roman" w:eastAsia="Times New Roman" w:hAnsi="Times New Roman" w:cs="Times New Roman"/>
                <w:color w:val="000000"/>
                <w:sz w:val="24"/>
                <w:szCs w:val="24"/>
                <w:u w:val="single"/>
                <w:lang w:eastAsia="ru-RU"/>
              </w:rPr>
              <w:t xml:space="preserve">  </w:t>
            </w:r>
            <w:hyperlink r:id="rId5" w:history="1">
              <w:r w:rsidR="00D44E97" w:rsidRPr="00EC78AB">
                <w:rPr>
                  <w:rStyle w:val="a5"/>
                  <w:rFonts w:ascii="Times New Roman" w:eastAsia="Times New Roman" w:hAnsi="Times New Roman" w:cs="Times New Roman"/>
                  <w:sz w:val="24"/>
                  <w:szCs w:val="24"/>
                  <w:lang w:eastAsia="ru-RU"/>
                </w:rPr>
                <w:t>https://krguo.edu.kz/loader/fromorg/690/6637</w:t>
              </w:r>
            </w:hyperlink>
            <w:r w:rsidR="00D44E97">
              <w:rPr>
                <w:rFonts w:ascii="Times New Roman" w:eastAsia="Times New Roman" w:hAnsi="Times New Roman" w:cs="Times New Roman"/>
                <w:color w:val="000000"/>
                <w:sz w:val="24"/>
                <w:szCs w:val="24"/>
                <w:u w:val="single"/>
                <w:lang w:val="kk-KZ" w:eastAsia="ru-RU"/>
              </w:rPr>
              <w:t xml:space="preserve"> </w:t>
            </w:r>
            <w:bookmarkStart w:id="0" w:name="_GoBack"/>
            <w:bookmarkEnd w:id="0"/>
          </w:p>
          <w:p w:rsidR="00DB1A42" w:rsidRPr="00662320" w:rsidRDefault="00A246AC" w:rsidP="00E31626">
            <w:pPr>
              <w:rPr>
                <w:rFonts w:ascii="Times New Roman" w:hAnsi="Times New Roman" w:cs="Times New Roman"/>
                <w:color w:val="000000"/>
                <w:sz w:val="24"/>
                <w:szCs w:val="24"/>
                <w:u w:val="single"/>
                <w:lang w:val="en-US"/>
              </w:rPr>
            </w:pPr>
            <w:r w:rsidRPr="00D43E39">
              <w:rPr>
                <w:rFonts w:ascii="Times New Roman" w:eastAsia="Times New Roman" w:hAnsi="Times New Roman" w:cs="Times New Roman"/>
                <w:sz w:val="24"/>
                <w:szCs w:val="24"/>
                <w:lang w:val="en-US"/>
              </w:rPr>
              <w:t>e</w:t>
            </w:r>
            <w:r w:rsidRPr="00662320">
              <w:rPr>
                <w:rFonts w:ascii="Times New Roman" w:eastAsia="Times New Roman" w:hAnsi="Times New Roman" w:cs="Times New Roman"/>
                <w:sz w:val="24"/>
                <w:szCs w:val="24"/>
                <w:lang w:val="en-US"/>
              </w:rPr>
              <w:t>-</w:t>
            </w:r>
            <w:r w:rsidRPr="00D43E39">
              <w:rPr>
                <w:rFonts w:ascii="Times New Roman" w:eastAsia="Times New Roman" w:hAnsi="Times New Roman" w:cs="Times New Roman"/>
                <w:sz w:val="24"/>
                <w:szCs w:val="24"/>
                <w:lang w:val="en-US"/>
              </w:rPr>
              <w:t>mail</w:t>
            </w:r>
            <w:r w:rsidRPr="00662320">
              <w:rPr>
                <w:rFonts w:ascii="Times New Roman" w:eastAsia="Times New Roman" w:hAnsi="Times New Roman" w:cs="Times New Roman"/>
                <w:sz w:val="24"/>
                <w:szCs w:val="24"/>
                <w:lang w:val="en-US"/>
              </w:rPr>
              <w:t xml:space="preserve">: </w:t>
            </w:r>
            <w:r w:rsidRPr="00D43E39">
              <w:rPr>
                <w:rFonts w:ascii="Times New Roman" w:eastAsia="Times New Roman" w:hAnsi="Times New Roman" w:cs="Times New Roman"/>
                <w:sz w:val="24"/>
                <w:szCs w:val="24"/>
                <w:lang w:val="en-US"/>
              </w:rPr>
              <w:t>nyrai</w:t>
            </w:r>
            <w:r w:rsidRPr="00662320">
              <w:rPr>
                <w:rFonts w:ascii="Times New Roman" w:eastAsia="Times New Roman" w:hAnsi="Times New Roman" w:cs="Times New Roman"/>
                <w:sz w:val="24"/>
                <w:szCs w:val="24"/>
                <w:lang w:val="en-US"/>
              </w:rPr>
              <w:t>123@</w:t>
            </w:r>
            <w:r w:rsidRPr="00D43E39">
              <w:rPr>
                <w:rFonts w:ascii="Times New Roman" w:eastAsia="Times New Roman" w:hAnsi="Times New Roman" w:cs="Times New Roman"/>
                <w:sz w:val="24"/>
                <w:szCs w:val="24"/>
                <w:lang w:val="en-US"/>
              </w:rPr>
              <w:t>mail</w:t>
            </w:r>
            <w:r w:rsidRPr="00662320">
              <w:rPr>
                <w:rFonts w:ascii="Times New Roman" w:eastAsia="Times New Roman" w:hAnsi="Times New Roman" w:cs="Times New Roman"/>
                <w:sz w:val="24"/>
                <w:szCs w:val="24"/>
                <w:lang w:val="en-US"/>
              </w:rPr>
              <w:t>.</w:t>
            </w:r>
            <w:r w:rsidRPr="00D43E39">
              <w:rPr>
                <w:rFonts w:ascii="Times New Roman" w:eastAsia="Times New Roman" w:hAnsi="Times New Roman" w:cs="Times New Roman"/>
                <w:sz w:val="24"/>
                <w:szCs w:val="24"/>
                <w:lang w:val="en-US"/>
              </w:rPr>
              <w:t>ru</w:t>
            </w:r>
          </w:p>
        </w:tc>
      </w:tr>
      <w:tr w:rsidR="000E02A9" w:rsidRPr="00D43E39" w:rsidTr="007226A2">
        <w:trPr>
          <w:trHeight w:val="2224"/>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4)</w:t>
            </w:r>
          </w:p>
        </w:tc>
        <w:tc>
          <w:tcPr>
            <w:tcW w:w="9350" w:type="dxa"/>
          </w:tcPr>
          <w:p w:rsidR="00A246AC" w:rsidRPr="00D43E39" w:rsidRDefault="00A246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Заңды тұлға өкілінің байланыс деректері (басшының Т.А. Ә., лауазымға тағайындау туралы бұйрықтың көшірмесі).</w:t>
            </w:r>
          </w:p>
          <w:p w:rsidR="00A246AC" w:rsidRPr="00D43E39" w:rsidRDefault="00A246AC" w:rsidP="00E31626">
            <w:pPr>
              <w:widowControl w:val="0"/>
              <w:jc w:val="both"/>
              <w:rPr>
                <w:rFonts w:ascii="Times New Roman" w:eastAsia="Times New Roman" w:hAnsi="Times New Roman" w:cs="Times New Roman"/>
                <w:b/>
                <w:sz w:val="24"/>
                <w:szCs w:val="24"/>
                <w:lang w:val="kk-KZ"/>
              </w:rPr>
            </w:pPr>
            <w:r w:rsidRPr="00D43E39">
              <w:rPr>
                <w:rFonts w:ascii="Times New Roman" w:eastAsia="Times New Roman" w:hAnsi="Times New Roman" w:cs="Times New Roman"/>
                <w:b/>
                <w:sz w:val="24"/>
                <w:szCs w:val="24"/>
                <w:lang w:val="kk-KZ"/>
              </w:rPr>
              <w:t>Жакупбекова Райкан Сагитовна</w:t>
            </w:r>
            <w:r w:rsidRPr="00D43E39">
              <w:rPr>
                <w:rFonts w:ascii="Times New Roman" w:hAnsi="Times New Roman" w:cs="Times New Roman"/>
                <w:color w:val="000000"/>
                <w:sz w:val="24"/>
                <w:szCs w:val="24"/>
                <w:lang w:val="kk-KZ"/>
              </w:rPr>
              <w:t xml:space="preserve"> Қарағанды облысы Осакаров ауданы Осакаровка кенті әкімінің</w:t>
            </w:r>
            <w:r w:rsidR="007D4C42" w:rsidRPr="00D43E39">
              <w:rPr>
                <w:rFonts w:ascii="Times New Roman" w:hAnsi="Times New Roman" w:cs="Times New Roman"/>
                <w:color w:val="000000"/>
                <w:sz w:val="24"/>
                <w:szCs w:val="24"/>
                <w:lang w:val="kk-KZ"/>
              </w:rPr>
              <w:t xml:space="preserve"> 04.12.2018 жылғы № 58-ж</w:t>
            </w:r>
            <w:r w:rsidRPr="00D43E39">
              <w:rPr>
                <w:rFonts w:ascii="Times New Roman" w:hAnsi="Times New Roman" w:cs="Times New Roman"/>
                <w:color w:val="000000"/>
                <w:sz w:val="24"/>
                <w:szCs w:val="24"/>
                <w:lang w:val="kk-KZ"/>
              </w:rPr>
              <w:t xml:space="preserve"> өкімімен директор лауазымына тағайындалды</w:t>
            </w:r>
          </w:p>
          <w:p w:rsidR="008F0DC1" w:rsidRDefault="00A246AC" w:rsidP="00E31626">
            <w:pPr>
              <w:widowControl w:val="0"/>
              <w:jc w:val="both"/>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rPr>
              <w:t xml:space="preserve">Представитель юридического лица (ФИО по удостоверению) </w:t>
            </w:r>
            <w:r w:rsidR="008F0DC1">
              <w:rPr>
                <w:rFonts w:ascii="Times New Roman" w:eastAsia="Times New Roman" w:hAnsi="Times New Roman" w:cs="Times New Roman"/>
                <w:sz w:val="24"/>
                <w:szCs w:val="24"/>
                <w:lang w:val="kk-KZ"/>
              </w:rPr>
              <w:t xml:space="preserve"> </w:t>
            </w:r>
          </w:p>
          <w:p w:rsidR="008F0DC1" w:rsidRDefault="008F0DC1" w:rsidP="00E3162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Жакупбекова Райкан </w:t>
            </w:r>
            <w:r>
              <w:rPr>
                <w:rFonts w:ascii="Times New Roman" w:eastAsia="Times New Roman" w:hAnsi="Times New Roman" w:cs="Times New Roman"/>
                <w:sz w:val="24"/>
                <w:szCs w:val="24"/>
                <w:lang w:val="kk-KZ"/>
              </w:rPr>
              <w:t>С</w:t>
            </w:r>
            <w:r w:rsidR="00C9228F" w:rsidRPr="00D43E39">
              <w:rPr>
                <w:rFonts w:ascii="Times New Roman" w:eastAsia="Times New Roman" w:hAnsi="Times New Roman" w:cs="Times New Roman"/>
                <w:sz w:val="24"/>
                <w:szCs w:val="24"/>
              </w:rPr>
              <w:t xml:space="preserve">агитовна </w:t>
            </w:r>
            <w:r w:rsidR="00A246AC" w:rsidRPr="00D43E39">
              <w:rPr>
                <w:rFonts w:ascii="Times New Roman" w:eastAsia="Times New Roman" w:hAnsi="Times New Roman" w:cs="Times New Roman"/>
                <w:sz w:val="24"/>
                <w:szCs w:val="24"/>
              </w:rPr>
              <w:t>на</w:t>
            </w:r>
            <w:r w:rsidR="00C9228F" w:rsidRPr="00D43E39">
              <w:rPr>
                <w:rFonts w:ascii="Times New Roman" w:eastAsia="Times New Roman" w:hAnsi="Times New Roman" w:cs="Times New Roman"/>
                <w:sz w:val="24"/>
                <w:szCs w:val="24"/>
              </w:rPr>
              <w:t xml:space="preserve">значена на должность директора </w:t>
            </w:r>
          </w:p>
          <w:p w:rsidR="008F0DC1" w:rsidRDefault="00C9228F" w:rsidP="00E31626">
            <w:pPr>
              <w:widowControl w:val="0"/>
              <w:jc w:val="both"/>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rPr>
              <w:t xml:space="preserve">распоряжением </w:t>
            </w:r>
            <w:r w:rsidR="007D4C42" w:rsidRPr="00D43E39">
              <w:rPr>
                <w:rFonts w:ascii="Times New Roman" w:hAnsi="Times New Roman" w:cs="Times New Roman"/>
                <w:color w:val="000000"/>
                <w:sz w:val="24"/>
                <w:szCs w:val="24"/>
                <w:lang w:val="kk-KZ"/>
              </w:rPr>
              <w:t>№ 58-</w:t>
            </w:r>
            <w:proofErr w:type="gramStart"/>
            <w:r w:rsidR="007D4C42" w:rsidRPr="00D43E39">
              <w:rPr>
                <w:rFonts w:ascii="Times New Roman" w:hAnsi="Times New Roman" w:cs="Times New Roman"/>
                <w:color w:val="000000"/>
                <w:sz w:val="24"/>
                <w:szCs w:val="24"/>
                <w:lang w:val="kk-KZ"/>
              </w:rPr>
              <w:t>ж</w:t>
            </w:r>
            <w:r w:rsidRPr="00D43E39">
              <w:rPr>
                <w:rFonts w:ascii="Times New Roman" w:eastAsia="Times New Roman" w:hAnsi="Times New Roman" w:cs="Times New Roman"/>
                <w:sz w:val="24"/>
                <w:szCs w:val="24"/>
              </w:rPr>
              <w:t xml:space="preserve">  от</w:t>
            </w:r>
            <w:proofErr w:type="gramEnd"/>
            <w:r w:rsidRPr="00D43E39">
              <w:rPr>
                <w:rFonts w:ascii="Times New Roman" w:eastAsia="Times New Roman" w:hAnsi="Times New Roman" w:cs="Times New Roman"/>
                <w:sz w:val="24"/>
                <w:szCs w:val="24"/>
              </w:rPr>
              <w:t xml:space="preserve"> </w:t>
            </w:r>
            <w:r w:rsidRPr="00D43E39">
              <w:rPr>
                <w:rFonts w:ascii="Times New Roman" w:hAnsi="Times New Roman" w:cs="Times New Roman"/>
                <w:color w:val="000000"/>
                <w:sz w:val="24"/>
                <w:szCs w:val="24"/>
                <w:lang w:val="kk-KZ"/>
              </w:rPr>
              <w:t xml:space="preserve">04.12.2018 года </w:t>
            </w:r>
            <w:r w:rsidRPr="00D43E39">
              <w:rPr>
                <w:rFonts w:ascii="Times New Roman" w:eastAsia="Times New Roman" w:hAnsi="Times New Roman" w:cs="Times New Roman"/>
                <w:sz w:val="24"/>
                <w:szCs w:val="24"/>
              </w:rPr>
              <w:t xml:space="preserve">   </w:t>
            </w:r>
          </w:p>
          <w:p w:rsidR="00A246AC" w:rsidRPr="00D43E39" w:rsidRDefault="00C9228F" w:rsidP="00E31626">
            <w:pPr>
              <w:widowControl w:val="0"/>
              <w:jc w:val="both"/>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rPr>
              <w:t xml:space="preserve"> акима поселка Осакаровка Осакаровского района Карагандинской области</w:t>
            </w:r>
          </w:p>
          <w:p w:rsidR="00A246AC" w:rsidRPr="00D43E39" w:rsidRDefault="00C9228F" w:rsidP="00E31626">
            <w:pPr>
              <w:widowControl w:val="0"/>
              <w:jc w:val="both"/>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rPr>
              <w:t xml:space="preserve"> </w:t>
            </w:r>
          </w:p>
          <w:p w:rsidR="00A246AC" w:rsidRPr="00C55E28" w:rsidRDefault="00A246AC" w:rsidP="00E31626">
            <w:pPr>
              <w:rPr>
                <w:lang w:val="kk-KZ"/>
              </w:rPr>
            </w:pPr>
            <w:r w:rsidRPr="00662320">
              <w:rPr>
                <w:rFonts w:ascii="Times New Roman" w:eastAsia="Times New Roman" w:hAnsi="Times New Roman" w:cs="Times New Roman"/>
                <w:b/>
                <w:sz w:val="24"/>
                <w:szCs w:val="24"/>
              </w:rPr>
              <w:t>копия приказа, ссылка</w:t>
            </w:r>
            <w:r w:rsidR="00662320">
              <w:rPr>
                <w:rFonts w:ascii="Times New Roman" w:eastAsia="Times New Roman" w:hAnsi="Times New Roman" w:cs="Times New Roman"/>
                <w:b/>
                <w:sz w:val="24"/>
                <w:szCs w:val="24"/>
              </w:rPr>
              <w:t>:</w:t>
            </w:r>
            <w:r w:rsidR="00C55E28">
              <w:rPr>
                <w:lang w:val="kk-KZ"/>
              </w:rPr>
              <w:t xml:space="preserve"> </w:t>
            </w:r>
            <w:hyperlink r:id="rId6" w:history="1">
              <w:r w:rsidR="00C55E28" w:rsidRPr="0051070F">
                <w:rPr>
                  <w:rStyle w:val="a5"/>
                  <w:lang w:val="kk-KZ"/>
                </w:rPr>
                <w:t>https://krguo.edu.kz/loader/fromorg/690/6637</w:t>
              </w:r>
            </w:hyperlink>
            <w:r w:rsidR="00C55E28">
              <w:rPr>
                <w:lang w:val="kk-KZ"/>
              </w:rPr>
              <w:t xml:space="preserve"> </w:t>
            </w:r>
          </w:p>
        </w:tc>
      </w:tr>
      <w:tr w:rsidR="000E02A9" w:rsidRPr="00D44E97" w:rsidTr="007226A2">
        <w:trPr>
          <w:trHeight w:val="2595"/>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5)</w:t>
            </w:r>
          </w:p>
        </w:tc>
        <w:tc>
          <w:tcPr>
            <w:tcW w:w="9350" w:type="dxa"/>
          </w:tcPr>
          <w:p w:rsidR="00C55E28" w:rsidRDefault="00BB6B6B" w:rsidP="00C55E28">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құқық белгілейтін және құрылтай құжаттары (заңды тұлғаны мемлекеттік тіркеу не қайта тіркеу туралы анықтама/ куәлік, жарғы).</w:t>
            </w:r>
          </w:p>
          <w:p w:rsidR="000E02A9" w:rsidRPr="00C55E28" w:rsidRDefault="00C55E28" w:rsidP="00E31626">
            <w:pPr>
              <w:rPr>
                <w:lang w:val="kk-KZ"/>
              </w:rPr>
            </w:pPr>
            <w:r>
              <w:rPr>
                <w:lang w:val="kk-KZ"/>
              </w:rPr>
              <w:t xml:space="preserve"> </w:t>
            </w:r>
            <w:hyperlink r:id="rId7" w:history="1">
              <w:r w:rsidRPr="0051070F">
                <w:rPr>
                  <w:rStyle w:val="a5"/>
                  <w:lang w:val="kk-KZ"/>
                </w:rPr>
                <w:t>https://krguo.edu.kz/loader/fromorg/690/6637</w:t>
              </w:r>
            </w:hyperlink>
            <w:r>
              <w:rPr>
                <w:lang w:val="kk-KZ"/>
              </w:rPr>
              <w:t xml:space="preserve"> </w:t>
            </w:r>
          </w:p>
          <w:p w:rsidR="008F0DC1"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заңды тұлғаны мемлекеттік тіркеу не қайта тіркеу туралы анықтама </w:t>
            </w:r>
          </w:p>
          <w:p w:rsidR="00BB6B6B" w:rsidRPr="00D43E39"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14.01.2021ж</w:t>
            </w:r>
          </w:p>
          <w:p w:rsidR="00BB6B6B" w:rsidRPr="00D43E39"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БСН 141140003795</w:t>
            </w:r>
          </w:p>
          <w:p w:rsidR="00C55E28" w:rsidRDefault="008F0DC1" w:rsidP="00C55E28">
            <w:pPr>
              <w:shd w:val="clear" w:color="auto" w:fill="FBFBFB"/>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w:t>
            </w:r>
            <w:r w:rsidR="00BB6B6B" w:rsidRPr="00D43E39">
              <w:rPr>
                <w:rFonts w:ascii="Times New Roman" w:eastAsia="Times New Roman" w:hAnsi="Times New Roman" w:cs="Times New Roman"/>
                <w:color w:val="000000"/>
                <w:sz w:val="24"/>
                <w:szCs w:val="24"/>
                <w:lang w:val="kk-KZ" w:eastAsia="ru-RU"/>
              </w:rPr>
              <w:t>лім беру ұйымы өз қызметінде бекіті</w:t>
            </w:r>
            <w:r>
              <w:rPr>
                <w:rFonts w:ascii="Times New Roman" w:eastAsia="Times New Roman" w:hAnsi="Times New Roman" w:cs="Times New Roman"/>
                <w:color w:val="000000"/>
                <w:sz w:val="24"/>
                <w:szCs w:val="24"/>
                <w:lang w:val="kk-KZ" w:eastAsia="ru-RU"/>
              </w:rPr>
              <w:t xml:space="preserve">лген Жарғыны басшылыққа алады </w:t>
            </w:r>
          </w:p>
          <w:p w:rsidR="00662320" w:rsidRDefault="008F0DC1" w:rsidP="00C55E28">
            <w:pPr>
              <w:shd w:val="clear" w:color="auto" w:fill="FBFBFB"/>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8.01.2021 жылы №4 </w:t>
            </w:r>
          </w:p>
          <w:p w:rsidR="00BB6B6B" w:rsidRPr="00662320" w:rsidRDefault="00C55E28" w:rsidP="00C55E28">
            <w:pPr>
              <w:numPr>
                <w:ilvl w:val="0"/>
                <w:numId w:val="3"/>
              </w:numPr>
              <w:shd w:val="clear" w:color="auto" w:fill="FBFBFB"/>
              <w:ind w:left="-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BB6B6B" w:rsidRPr="00662320">
              <w:rPr>
                <w:rFonts w:ascii="Times New Roman" w:eastAsia="Times New Roman" w:hAnsi="Times New Roman" w:cs="Times New Roman"/>
                <w:b/>
                <w:color w:val="000000"/>
                <w:sz w:val="24"/>
                <w:szCs w:val="24"/>
                <w:lang w:val="kk-KZ" w:eastAsia="ru-RU"/>
              </w:rPr>
              <w:t>Жарғының көшірмесі, сілтеме</w:t>
            </w:r>
            <w:r w:rsidR="00662320">
              <w:rPr>
                <w:rFonts w:ascii="Times New Roman" w:eastAsia="Times New Roman" w:hAnsi="Times New Roman" w:cs="Times New Roman"/>
                <w:b/>
                <w:color w:val="000000"/>
                <w:sz w:val="24"/>
                <w:szCs w:val="24"/>
                <w:lang w:val="kk-KZ" w:eastAsia="ru-RU"/>
              </w:rPr>
              <w:t>:</w:t>
            </w:r>
            <w:r w:rsidRPr="00C55E28">
              <w:rPr>
                <w:lang w:val="kk-KZ"/>
              </w:rPr>
              <w:t xml:space="preserve"> </w:t>
            </w:r>
            <w:hyperlink r:id="rId8" w:history="1">
              <w:r w:rsidRPr="00C55E28">
                <w:rPr>
                  <w:rStyle w:val="a5"/>
                  <w:lang w:val="kk-KZ"/>
                </w:rPr>
                <w:t>https://krguo.edu.kz/loader/fromorg/690/5815</w:t>
              </w:r>
            </w:hyperlink>
          </w:p>
          <w:p w:rsidR="00BB6B6B" w:rsidRPr="008F0DC1" w:rsidRDefault="00BB6B6B" w:rsidP="00E31626">
            <w:pPr>
              <w:rPr>
                <w:rFonts w:ascii="Times New Roman" w:eastAsia="Times New Roman" w:hAnsi="Times New Roman" w:cs="Times New Roman"/>
                <w:color w:val="000000"/>
                <w:sz w:val="24"/>
                <w:szCs w:val="24"/>
                <w:lang w:val="kk-KZ" w:eastAsia="ru-RU"/>
              </w:rPr>
            </w:pPr>
          </w:p>
          <w:p w:rsidR="005760E7" w:rsidRPr="008F0DC1" w:rsidRDefault="005760E7" w:rsidP="00E31626">
            <w:pPr>
              <w:rPr>
                <w:rFonts w:ascii="Times New Roman" w:eastAsia="Times New Roman" w:hAnsi="Times New Roman" w:cs="Times New Roman"/>
                <w:color w:val="000000"/>
                <w:sz w:val="24"/>
                <w:szCs w:val="24"/>
                <w:lang w:val="kk-KZ" w:eastAsia="ru-RU"/>
              </w:rPr>
            </w:pPr>
          </w:p>
          <w:p w:rsidR="005760E7" w:rsidRPr="00D43E39" w:rsidRDefault="005760E7" w:rsidP="00E31626">
            <w:pPr>
              <w:rPr>
                <w:rFonts w:ascii="Times New Roman" w:hAnsi="Times New Roman" w:cs="Times New Roman"/>
                <w:color w:val="000000"/>
                <w:sz w:val="24"/>
                <w:szCs w:val="24"/>
                <w:lang w:val="kk-KZ"/>
              </w:rPr>
            </w:pPr>
          </w:p>
        </w:tc>
      </w:tr>
      <w:tr w:rsidR="005760E7" w:rsidRPr="008F0DC1" w:rsidTr="007226A2">
        <w:trPr>
          <w:trHeight w:val="1410"/>
        </w:trPr>
        <w:tc>
          <w:tcPr>
            <w:tcW w:w="568" w:type="dxa"/>
          </w:tcPr>
          <w:p w:rsidR="005760E7" w:rsidRPr="00D43E39" w:rsidRDefault="005760E7"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6)</w:t>
            </w:r>
          </w:p>
        </w:tc>
        <w:tc>
          <w:tcPr>
            <w:tcW w:w="9350" w:type="dxa"/>
          </w:tcPr>
          <w:p w:rsidR="005760E7" w:rsidRPr="00D43E39" w:rsidRDefault="005760E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рұқсат беру құжаттары (мектепке дейінгі тәрбие және оқыту саласындағы қызметтің басталғаны туралы хабарламаны жіберу туралы талон).</w:t>
            </w:r>
          </w:p>
          <w:p w:rsidR="008F0DC1" w:rsidRDefault="008F0DC1" w:rsidP="008F0DC1">
            <w:pPr>
              <w:numPr>
                <w:ilvl w:val="0"/>
                <w:numId w:val="4"/>
              </w:numPr>
              <w:shd w:val="clear" w:color="auto" w:fill="FBFBFB"/>
              <w:spacing w:before="100" w:beforeAutospacing="1"/>
              <w:ind w:left="-24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w:t>
            </w:r>
            <w:r w:rsidR="00201190" w:rsidRPr="00D43E39">
              <w:rPr>
                <w:rFonts w:ascii="Times New Roman" w:eastAsia="Times New Roman" w:hAnsi="Times New Roman" w:cs="Times New Roman"/>
                <w:color w:val="000000"/>
                <w:sz w:val="24"/>
                <w:szCs w:val="24"/>
                <w:lang w:val="kk-KZ" w:eastAsia="ru-RU"/>
              </w:rPr>
              <w:t>арағанды облысы білім басқармасының Осакаров ауданының білім бөлімінің</w:t>
            </w:r>
          </w:p>
          <w:p w:rsidR="00C55E28" w:rsidRDefault="00201190" w:rsidP="00C55E28">
            <w:pPr>
              <w:numPr>
                <w:ilvl w:val="0"/>
                <w:numId w:val="4"/>
              </w:numPr>
              <w:shd w:val="clear" w:color="auto" w:fill="FBFBFB"/>
              <w:spacing w:before="100" w:beforeAutospacing="1"/>
              <w:ind w:left="-240"/>
              <w:jc w:val="center"/>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000000"/>
                <w:sz w:val="24"/>
                <w:szCs w:val="24"/>
                <w:lang w:val="kk-KZ" w:eastAsia="ru-RU"/>
              </w:rPr>
              <w:t>"Нұрай" бөбекжайы» Коммуналдық мемлекеттік қазыналық кәсіпорын мектепке дейінгі</w:t>
            </w:r>
            <w:r w:rsidR="008F0DC1">
              <w:rPr>
                <w:rFonts w:ascii="Times New Roman" w:eastAsia="Times New Roman" w:hAnsi="Times New Roman" w:cs="Times New Roman"/>
                <w:color w:val="000000"/>
                <w:sz w:val="24"/>
                <w:szCs w:val="24"/>
                <w:lang w:val="kk-KZ" w:eastAsia="ru-RU"/>
              </w:rPr>
              <w:t xml:space="preserve">        </w:t>
            </w:r>
            <w:r w:rsidRPr="00D43E39">
              <w:rPr>
                <w:rFonts w:ascii="Times New Roman" w:eastAsia="Times New Roman" w:hAnsi="Times New Roman" w:cs="Times New Roman"/>
                <w:color w:val="000000"/>
                <w:sz w:val="24"/>
                <w:szCs w:val="24"/>
                <w:lang w:val="kk-KZ" w:eastAsia="ru-RU"/>
              </w:rPr>
              <w:t xml:space="preserve"> тәрбие мен ооқытудың жалпы білім беретін оқу бағдарламаларын іске асыратын жедел</w:t>
            </w:r>
            <w:r w:rsidR="008F0DC1">
              <w:rPr>
                <w:rFonts w:ascii="Times New Roman" w:eastAsia="Times New Roman" w:hAnsi="Times New Roman" w:cs="Times New Roman"/>
                <w:color w:val="000000"/>
                <w:sz w:val="24"/>
                <w:szCs w:val="24"/>
                <w:lang w:val="kk-KZ" w:eastAsia="ru-RU"/>
              </w:rPr>
              <w:t xml:space="preserve">   басқару </w:t>
            </w:r>
            <w:r w:rsidRPr="00D43E39">
              <w:rPr>
                <w:rFonts w:ascii="Times New Roman" w:eastAsia="Times New Roman" w:hAnsi="Times New Roman" w:cs="Times New Roman"/>
                <w:color w:val="000000"/>
                <w:sz w:val="24"/>
                <w:szCs w:val="24"/>
                <w:lang w:val="kk-KZ" w:eastAsia="ru-RU"/>
              </w:rPr>
              <w:t>құқығындағы мемлекеттік кәсіпорынның ұйымдық-құқықтық нысанындағы заңды тұлға болып табылады. Қызметтің басталғаны туралы хабарлама жіберілді</w:t>
            </w:r>
            <w:r w:rsidR="008F0DC1">
              <w:rPr>
                <w:rFonts w:ascii="Times New Roman" w:eastAsia="Times New Roman" w:hAnsi="Times New Roman" w:cs="Times New Roman"/>
                <w:color w:val="000000"/>
                <w:sz w:val="24"/>
                <w:szCs w:val="24"/>
                <w:lang w:val="kk-KZ" w:eastAsia="ru-RU"/>
              </w:rPr>
              <w:t>.</w:t>
            </w:r>
            <w:r w:rsidRPr="00D43E39">
              <w:rPr>
                <w:rFonts w:ascii="Times New Roman" w:eastAsia="Times New Roman" w:hAnsi="Times New Roman" w:cs="Times New Roman"/>
                <w:color w:val="000000"/>
                <w:sz w:val="24"/>
                <w:szCs w:val="24"/>
                <w:lang w:val="kk-KZ" w:eastAsia="ru-RU"/>
              </w:rPr>
              <w:t xml:space="preserve"> Рұқсаттар мен хабарламалардың мемле</w:t>
            </w:r>
            <w:r w:rsidR="008F0DC1">
              <w:rPr>
                <w:rFonts w:ascii="Times New Roman" w:eastAsia="Times New Roman" w:hAnsi="Times New Roman" w:cs="Times New Roman"/>
                <w:color w:val="000000"/>
                <w:sz w:val="24"/>
                <w:szCs w:val="24"/>
                <w:lang w:val="kk-KZ" w:eastAsia="ru-RU"/>
              </w:rPr>
              <w:t>кеттік ақпараттық жүйесін және р</w:t>
            </w:r>
            <w:r w:rsidRPr="00D43E39">
              <w:rPr>
                <w:rFonts w:ascii="Times New Roman" w:eastAsia="Times New Roman" w:hAnsi="Times New Roman" w:cs="Times New Roman"/>
                <w:color w:val="000000"/>
                <w:sz w:val="24"/>
                <w:szCs w:val="24"/>
                <w:lang w:val="kk-KZ" w:eastAsia="ru-RU"/>
              </w:rPr>
              <w:t xml:space="preserve">ұқсаттар мен хабарламалардың мемлекеттік электрондық тізілімін пайдалана отырып, электрондық нысанда жүзеге асырылды. Білім беру саласындағы қызметтің басталғаны туралы 28.06.2016 жылғы </w:t>
            </w:r>
          </w:p>
          <w:p w:rsidR="00201190" w:rsidRPr="00C55E28" w:rsidRDefault="00C55E28" w:rsidP="00C55E28">
            <w:pPr>
              <w:shd w:val="clear" w:color="auto" w:fill="FBFBFB"/>
              <w:spacing w:before="100" w:beforeAutospacing="1"/>
              <w:ind w:left="-60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201190" w:rsidRPr="00C55E28">
              <w:rPr>
                <w:rFonts w:ascii="Times New Roman" w:eastAsia="Times New Roman" w:hAnsi="Times New Roman" w:cs="Times New Roman"/>
                <w:color w:val="000000"/>
                <w:sz w:val="24"/>
                <w:szCs w:val="24"/>
                <w:lang w:val="kk-KZ" w:eastAsia="ru-RU"/>
              </w:rPr>
              <w:t>№ kz39rvk0001076 хабарлама талоны.</w:t>
            </w:r>
          </w:p>
          <w:p w:rsidR="005760E7" w:rsidRPr="00D43E39" w:rsidRDefault="005760E7" w:rsidP="008F0DC1">
            <w:pPr>
              <w:jc w:val="center"/>
              <w:rPr>
                <w:rFonts w:ascii="Times New Roman" w:eastAsia="Times New Roman" w:hAnsi="Times New Roman" w:cs="Times New Roman"/>
                <w:color w:val="000000"/>
                <w:sz w:val="24"/>
                <w:szCs w:val="24"/>
                <w:lang w:val="kk-KZ" w:eastAsia="ru-RU"/>
              </w:rPr>
            </w:pPr>
          </w:p>
          <w:p w:rsidR="005760E7" w:rsidRPr="00C55E28" w:rsidRDefault="00201190" w:rsidP="00C55E28">
            <w:r w:rsidRPr="00D43E39">
              <w:rPr>
                <w:rFonts w:ascii="Times New Roman" w:eastAsia="Times New Roman" w:hAnsi="Times New Roman" w:cs="Times New Roman"/>
                <w:color w:val="000000"/>
                <w:sz w:val="24"/>
                <w:szCs w:val="24"/>
                <w:lang w:val="kk-KZ" w:eastAsia="ru-RU"/>
              </w:rPr>
              <w:t>".</w:t>
            </w:r>
            <w:r w:rsidRPr="00D43E39">
              <w:rPr>
                <w:rFonts w:ascii="Times New Roman" w:hAnsi="Times New Roman" w:cs="Times New Roman"/>
                <w:color w:val="000000"/>
                <w:sz w:val="24"/>
                <w:szCs w:val="24"/>
                <w:lang w:val="kk-KZ"/>
              </w:rPr>
              <w:t xml:space="preserve"> </w:t>
            </w:r>
            <w:r w:rsidR="00662320" w:rsidRPr="00662320">
              <w:rPr>
                <w:rFonts w:ascii="Times New Roman" w:hAnsi="Times New Roman" w:cs="Times New Roman"/>
                <w:b/>
                <w:color w:val="000000"/>
                <w:sz w:val="24"/>
                <w:szCs w:val="24"/>
                <w:lang w:val="kk-KZ"/>
              </w:rPr>
              <w:t>сі</w:t>
            </w:r>
            <w:r w:rsidR="00662320">
              <w:rPr>
                <w:rFonts w:ascii="Times New Roman" w:hAnsi="Times New Roman" w:cs="Times New Roman"/>
                <w:b/>
                <w:color w:val="000000"/>
                <w:sz w:val="24"/>
                <w:szCs w:val="24"/>
                <w:lang w:val="kk-KZ"/>
              </w:rPr>
              <w:t>л</w:t>
            </w:r>
            <w:r w:rsidR="00662320" w:rsidRPr="00662320">
              <w:rPr>
                <w:rFonts w:ascii="Times New Roman" w:hAnsi="Times New Roman" w:cs="Times New Roman"/>
                <w:b/>
                <w:color w:val="000000"/>
                <w:sz w:val="24"/>
                <w:szCs w:val="24"/>
                <w:lang w:val="kk-KZ"/>
              </w:rPr>
              <w:t>теме</w:t>
            </w:r>
            <w:r w:rsidR="00662320">
              <w:rPr>
                <w:rFonts w:ascii="Times New Roman" w:hAnsi="Times New Roman" w:cs="Times New Roman"/>
                <w:b/>
                <w:color w:val="000000"/>
                <w:sz w:val="24"/>
                <w:szCs w:val="24"/>
                <w:lang w:val="kk-KZ"/>
              </w:rPr>
              <w:t>:</w:t>
            </w:r>
            <w:r w:rsidR="00C55E28">
              <w:rPr>
                <w:lang w:val="kk-KZ"/>
              </w:rPr>
              <w:t xml:space="preserve"> </w:t>
            </w:r>
            <w:hyperlink r:id="rId9" w:history="1">
              <w:r w:rsidR="00C55E28" w:rsidRPr="0051070F">
                <w:rPr>
                  <w:rStyle w:val="a5"/>
                  <w:lang w:val="kk-KZ"/>
                </w:rPr>
                <w:t>https://krguo.edu.kz/loader/fromorg/690/6637</w:t>
              </w:r>
            </w:hyperlink>
            <w:r w:rsidR="00C55E28">
              <w:rPr>
                <w:lang w:val="kk-KZ"/>
              </w:rPr>
              <w:t xml:space="preserve"> </w:t>
            </w:r>
          </w:p>
        </w:tc>
      </w:tr>
      <w:tr w:rsidR="005760E7" w:rsidRPr="008F0DC1" w:rsidTr="007226A2">
        <w:tc>
          <w:tcPr>
            <w:tcW w:w="9918" w:type="dxa"/>
            <w:gridSpan w:val="2"/>
          </w:tcPr>
          <w:p w:rsidR="005760E7" w:rsidRPr="00D43E39" w:rsidRDefault="005760E7" w:rsidP="00E31626">
            <w:pPr>
              <w:rPr>
                <w:rFonts w:ascii="Times New Roman" w:hAnsi="Times New Roman" w:cs="Times New Roman"/>
                <w:color w:val="000000"/>
                <w:sz w:val="24"/>
                <w:szCs w:val="24"/>
                <w:u w:val="single"/>
                <w:lang w:val="kk-KZ"/>
              </w:rPr>
            </w:pPr>
          </w:p>
          <w:p w:rsidR="005760E7" w:rsidRPr="00D43E39" w:rsidRDefault="005760E7" w:rsidP="00E31626">
            <w:pPr>
              <w:rPr>
                <w:rFonts w:ascii="Times New Roman" w:hAnsi="Times New Roman" w:cs="Times New Roman"/>
                <w:color w:val="000000"/>
                <w:sz w:val="24"/>
                <w:szCs w:val="24"/>
                <w:u w:val="single"/>
                <w:lang w:val="kk-KZ"/>
              </w:rPr>
            </w:pPr>
            <w:r w:rsidRPr="008F0DC1">
              <w:rPr>
                <w:rFonts w:ascii="Times New Roman" w:hAnsi="Times New Roman" w:cs="Times New Roman"/>
                <w:color w:val="000000"/>
                <w:sz w:val="24"/>
                <w:szCs w:val="24"/>
                <w:lang w:val="kk-KZ"/>
              </w:rPr>
              <w:t>2.Кадрлық әлеуетті талдау</w:t>
            </w:r>
          </w:p>
        </w:tc>
      </w:tr>
      <w:tr w:rsidR="000E02A9" w:rsidRPr="008C5055" w:rsidTr="007226A2">
        <w:trPr>
          <w:trHeight w:val="3705"/>
        </w:trPr>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1</w:t>
            </w:r>
            <w:r w:rsidR="000E02A9" w:rsidRPr="00D43E39">
              <w:rPr>
                <w:rFonts w:ascii="Times New Roman" w:hAnsi="Times New Roman" w:cs="Times New Roman"/>
                <w:color w:val="000000"/>
                <w:sz w:val="24"/>
                <w:szCs w:val="24"/>
                <w:u w:val="single"/>
                <w:lang w:val="kk-KZ"/>
              </w:rPr>
              <w:t>)</w:t>
            </w:r>
          </w:p>
        </w:tc>
        <w:tc>
          <w:tcPr>
            <w:tcW w:w="9350" w:type="dxa"/>
          </w:tcPr>
          <w:p w:rsidR="005760E7" w:rsidRPr="00191293" w:rsidRDefault="005760E7" w:rsidP="00191293">
            <w:pPr>
              <w:spacing w:line="259" w:lineRule="auto"/>
              <w:rPr>
                <w:lang w:val="kk-KZ"/>
              </w:rPr>
            </w:pPr>
            <w:r w:rsidRPr="00662320">
              <w:rPr>
                <w:rFonts w:ascii="Times New Roman" w:hAnsi="Times New Roman" w:cs="Times New Roman"/>
                <w:b/>
                <w:color w:val="000000"/>
                <w:sz w:val="24"/>
                <w:szCs w:val="24"/>
                <w:lang w:val="kk-KZ"/>
              </w:rPr>
              <w:t>Тәрбие мен оқыту нәтижелеріне бағдарланған мазмұнға критерийлер (әдістемелік ұсынымдарға 2-қосымшаға сәйкес басшының қолымен және мөрімен расталған кесте қоса беріледі, сілтеме</w:t>
            </w:r>
            <w:r w:rsidR="00662320">
              <w:rPr>
                <w:rFonts w:ascii="Times New Roman" w:hAnsi="Times New Roman" w:cs="Times New Roman"/>
                <w:b/>
                <w:color w:val="000000"/>
                <w:sz w:val="24"/>
                <w:szCs w:val="24"/>
                <w:lang w:val="kk-KZ"/>
              </w:rPr>
              <w:t>:</w:t>
            </w:r>
            <w:r w:rsidRPr="00662320">
              <w:rPr>
                <w:rFonts w:ascii="Times New Roman" w:hAnsi="Times New Roman" w:cs="Times New Roman"/>
                <w:b/>
                <w:color w:val="000000"/>
                <w:sz w:val="24"/>
                <w:szCs w:val="24"/>
                <w:lang w:val="kk-KZ"/>
              </w:rPr>
              <w:t xml:space="preserve"> </w:t>
            </w:r>
            <w:hyperlink r:id="rId10" w:history="1">
              <w:r w:rsidR="00191293" w:rsidRPr="0051070F">
                <w:rPr>
                  <w:rStyle w:val="a5"/>
                  <w:lang w:val="kk-KZ"/>
                </w:rPr>
                <w:t>https://krguo.edu.kz/loader/fromorg/690/6638</w:t>
              </w:r>
            </w:hyperlink>
            <w:r w:rsidR="00191293">
              <w:rPr>
                <w:lang w:val="kk-KZ"/>
              </w:rPr>
              <w:t xml:space="preserve"> </w:t>
            </w:r>
            <w:r w:rsidRPr="00662320">
              <w:rPr>
                <w:rFonts w:ascii="Times New Roman" w:hAnsi="Times New Roman" w:cs="Times New Roman"/>
                <w:b/>
                <w:color w:val="000000"/>
                <w:sz w:val="24"/>
                <w:szCs w:val="24"/>
                <w:lang w:val="kk-KZ"/>
              </w:rPr>
              <w:t xml:space="preserve"> </w:t>
            </w:r>
          </w:p>
          <w:p w:rsidR="000E02A9" w:rsidRPr="00191293" w:rsidRDefault="005760E7" w:rsidP="00191293">
            <w:pPr>
              <w:spacing w:line="259" w:lineRule="auto"/>
              <w:rPr>
                <w:lang w:val="kk-KZ"/>
              </w:rPr>
            </w:pPr>
            <w:r w:rsidRPr="00D43E39">
              <w:rPr>
                <w:rFonts w:ascii="Times New Roman" w:hAnsi="Times New Roman" w:cs="Times New Roman"/>
                <w:color w:val="000000"/>
                <w:sz w:val="24"/>
                <w:szCs w:val="24"/>
                <w:lang w:val="kk-KZ"/>
              </w:rPr>
              <w:t xml:space="preserve">бағаланатын кезеңдегі педагогтердің штат кестесі, сілтеме </w:t>
            </w:r>
            <w:hyperlink r:id="rId11" w:history="1">
              <w:r w:rsidR="00191293" w:rsidRPr="0051070F">
                <w:rPr>
                  <w:rStyle w:val="a5"/>
                  <w:lang w:val="kk-KZ"/>
                </w:rPr>
                <w:t>https://krguo.edu.kz/loader/fromorg/690/6638</w:t>
              </w:r>
            </w:hyperlink>
            <w:r w:rsidR="00191293">
              <w:rPr>
                <w:lang w:val="kk-KZ"/>
              </w:rPr>
              <w:t xml:space="preserve"> </w:t>
            </w:r>
          </w:p>
          <w:p w:rsidR="00271B55" w:rsidRDefault="00F44406" w:rsidP="0019129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Мектепке дейінгі ұйымда 45</w:t>
            </w:r>
            <w:r w:rsidR="00201190" w:rsidRPr="00D43E39">
              <w:rPr>
                <w:rFonts w:ascii="Times New Roman" w:hAnsi="Times New Roman" w:cs="Times New Roman"/>
                <w:color w:val="000000"/>
                <w:sz w:val="24"/>
                <w:szCs w:val="24"/>
                <w:lang w:val="kk-KZ"/>
              </w:rPr>
              <w:t>педагог (7</w:t>
            </w:r>
            <w:r w:rsidR="00057946" w:rsidRPr="00D43E39">
              <w:rPr>
                <w:rFonts w:ascii="Times New Roman" w:hAnsi="Times New Roman" w:cs="Times New Roman"/>
                <w:color w:val="000000"/>
                <w:sz w:val="24"/>
                <w:szCs w:val="24"/>
                <w:lang w:val="kk-KZ"/>
              </w:rPr>
              <w:t>педагог бала күтімі бойынша декреттік демалыста) жұмыс істейді, оның ішінде 40 педагог қазіргі уақытта штат кестесіне сәйкес жұмыс істейді ( 29 тәрбиеші,11 маман 1-директор, 3-әдіскерлер, қазақ тілі мұғалімі, 2 музыкалық жетекші, 2 дене шынықтыру нұсқаушы, психолог</w:t>
            </w:r>
            <w:r w:rsidRPr="00D43E39">
              <w:rPr>
                <w:rFonts w:ascii="Times New Roman" w:hAnsi="Times New Roman" w:cs="Times New Roman"/>
                <w:color w:val="000000"/>
                <w:sz w:val="24"/>
                <w:szCs w:val="24"/>
                <w:lang w:val="kk-KZ"/>
              </w:rPr>
              <w:t xml:space="preserve">, педагог ассистент, </w:t>
            </w:r>
            <w:r w:rsidR="00057946" w:rsidRPr="00D43E39">
              <w:rPr>
                <w:rFonts w:ascii="Times New Roman" w:hAnsi="Times New Roman" w:cs="Times New Roman"/>
                <w:color w:val="000000"/>
                <w:sz w:val="24"/>
                <w:szCs w:val="24"/>
                <w:lang w:val="kk-KZ"/>
              </w:rPr>
              <w:t>) - мектепке дейінгі ұйымдар қызмет</w:t>
            </w:r>
            <w:r w:rsidR="00271B55">
              <w:rPr>
                <w:rFonts w:ascii="Times New Roman" w:hAnsi="Times New Roman" w:cs="Times New Roman"/>
                <w:color w:val="000000"/>
                <w:sz w:val="24"/>
                <w:szCs w:val="24"/>
                <w:lang w:val="kk-KZ"/>
              </w:rPr>
              <w:t>інің үлгілік қағидаларын сақтауға</w:t>
            </w:r>
            <w:r w:rsidR="00057946" w:rsidRPr="00D43E39">
              <w:rPr>
                <w:rFonts w:ascii="Times New Roman" w:hAnsi="Times New Roman" w:cs="Times New Roman"/>
                <w:color w:val="000000"/>
                <w:sz w:val="24"/>
                <w:szCs w:val="24"/>
                <w:lang w:val="kk-KZ"/>
              </w:rPr>
              <w:t xml:space="preserve"> тиісті</w:t>
            </w:r>
            <w:r w:rsidR="00271B55">
              <w:rPr>
                <w:rFonts w:ascii="Times New Roman" w:hAnsi="Times New Roman" w:cs="Times New Roman"/>
                <w:color w:val="000000"/>
                <w:sz w:val="24"/>
                <w:szCs w:val="24"/>
                <w:lang w:val="kk-KZ"/>
              </w:rPr>
              <w:t>.</w:t>
            </w:r>
          </w:p>
          <w:p w:rsidR="00911B2E" w:rsidRPr="00D43E39"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Маман</w:t>
            </w:r>
            <w:r w:rsidR="00057946" w:rsidRPr="00D43E39">
              <w:rPr>
                <w:rFonts w:ascii="Times New Roman" w:hAnsi="Times New Roman" w:cs="Times New Roman"/>
                <w:color w:val="000000"/>
                <w:sz w:val="24"/>
                <w:szCs w:val="24"/>
                <w:lang w:val="kk-KZ"/>
              </w:rPr>
              <w:t xml:space="preserve"> бойынша жоғары (жоғары оқу орнынан кейінгі) педагогикалық білімі бар педагогтер туралы немесе педагогикалық қайта даярлауды растайтын құжат,</w:t>
            </w:r>
            <w:r w:rsidR="00201190" w:rsidRPr="00D43E39">
              <w:rPr>
                <w:rFonts w:ascii="Times New Roman" w:hAnsi="Times New Roman" w:cs="Times New Roman"/>
                <w:color w:val="000000"/>
                <w:sz w:val="24"/>
                <w:szCs w:val="24"/>
                <w:lang w:val="kk-KZ"/>
              </w:rPr>
              <w:t xml:space="preserve"> </w:t>
            </w:r>
          </w:p>
          <w:p w:rsidR="00911B2E" w:rsidRPr="00D43E39"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педагогтер туралы мәліметтер:</w:t>
            </w:r>
          </w:p>
          <w:p w:rsidR="00C9228F" w:rsidRPr="00D43E39"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қазіргі уақытта педагогтердің сапалық құрамы келесідей</w:t>
            </w:r>
            <w:r w:rsidR="00911B2E" w:rsidRPr="00D43E39">
              <w:rPr>
                <w:rFonts w:ascii="Times New Roman" w:hAnsi="Times New Roman" w:cs="Times New Roman"/>
                <w:color w:val="000000"/>
                <w:sz w:val="24"/>
                <w:szCs w:val="24"/>
                <w:lang w:val="kk-KZ"/>
              </w:rPr>
              <w:t xml:space="preserve"> – жоғары категория – 1педагогта, 1 категория – 4 педагогта,эксперт – 1, екінші категория – 8 педагогта, п</w:t>
            </w:r>
            <w:r w:rsidR="00F44406" w:rsidRPr="00D43E39">
              <w:rPr>
                <w:rFonts w:ascii="Times New Roman" w:hAnsi="Times New Roman" w:cs="Times New Roman"/>
                <w:color w:val="000000"/>
                <w:sz w:val="24"/>
                <w:szCs w:val="24"/>
                <w:lang w:val="kk-KZ"/>
              </w:rPr>
              <w:t>едагог- модератор- 8</w:t>
            </w:r>
            <w:r w:rsidR="00911B2E" w:rsidRPr="00D43E39">
              <w:rPr>
                <w:rFonts w:ascii="Times New Roman" w:hAnsi="Times New Roman" w:cs="Times New Roman"/>
                <w:color w:val="000000"/>
                <w:sz w:val="24"/>
                <w:szCs w:val="24"/>
                <w:lang w:val="kk-KZ"/>
              </w:rPr>
              <w:t xml:space="preserve"> педагогта</w:t>
            </w:r>
            <w:r w:rsidRPr="00D43E39">
              <w:rPr>
                <w:rFonts w:ascii="Times New Roman" w:hAnsi="Times New Roman" w:cs="Times New Roman"/>
                <w:color w:val="000000"/>
                <w:sz w:val="24"/>
                <w:szCs w:val="24"/>
                <w:lang w:val="kk-KZ"/>
              </w:rPr>
              <w:t>,</w:t>
            </w:r>
          </w:p>
          <w:p w:rsidR="00057946"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жоғары педагогикалық білімі бар</w:t>
            </w:r>
            <w:r w:rsidR="00271B55">
              <w:rPr>
                <w:rFonts w:ascii="Times New Roman" w:hAnsi="Times New Roman" w:cs="Times New Roman"/>
                <w:color w:val="000000"/>
                <w:sz w:val="24"/>
                <w:szCs w:val="24"/>
                <w:lang w:val="kk-KZ"/>
              </w:rPr>
              <w:t xml:space="preserve"> </w:t>
            </w:r>
            <w:r w:rsidR="00F44406" w:rsidRPr="00D43E39">
              <w:rPr>
                <w:rFonts w:ascii="Times New Roman" w:hAnsi="Times New Roman" w:cs="Times New Roman"/>
                <w:color w:val="000000"/>
                <w:sz w:val="24"/>
                <w:szCs w:val="24"/>
                <w:lang w:val="kk-KZ"/>
              </w:rPr>
              <w:t>25</w:t>
            </w:r>
            <w:r w:rsidRPr="00D43E39">
              <w:rPr>
                <w:rFonts w:ascii="Times New Roman" w:hAnsi="Times New Roman" w:cs="Times New Roman"/>
                <w:color w:val="000000"/>
                <w:sz w:val="24"/>
                <w:szCs w:val="24"/>
                <w:lang w:val="kk-KZ"/>
              </w:rPr>
              <w:t>, оның ішінде жоғары мектепке дейінгі білімі бар</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15</w:t>
            </w:r>
            <w:r w:rsidRPr="00D43E39">
              <w:rPr>
                <w:rFonts w:ascii="Times New Roman" w:hAnsi="Times New Roman" w:cs="Times New Roman"/>
                <w:color w:val="000000"/>
                <w:sz w:val="24"/>
                <w:szCs w:val="24"/>
                <w:lang w:val="kk-KZ"/>
              </w:rPr>
              <w:t xml:space="preserve"> . Орта арнаулы</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2</w:t>
            </w:r>
            <w:r w:rsidRPr="00D43E39">
              <w:rPr>
                <w:rFonts w:ascii="Times New Roman" w:hAnsi="Times New Roman" w:cs="Times New Roman"/>
                <w:color w:val="000000"/>
                <w:sz w:val="24"/>
                <w:szCs w:val="24"/>
                <w:lang w:val="kk-KZ"/>
              </w:rPr>
              <w:t>, орта арнаулы мектепке дейінгі</w:t>
            </w:r>
            <w:r w:rsidR="00271B55">
              <w:rPr>
                <w:rFonts w:ascii="Times New Roman" w:hAnsi="Times New Roman" w:cs="Times New Roman"/>
                <w:color w:val="000000"/>
                <w:sz w:val="24"/>
                <w:szCs w:val="24"/>
                <w:lang w:val="kk-KZ"/>
              </w:rPr>
              <w:t xml:space="preserve"> </w:t>
            </w:r>
            <w:r w:rsidR="00905080" w:rsidRPr="00D43E39">
              <w:rPr>
                <w:rFonts w:ascii="Times New Roman" w:hAnsi="Times New Roman" w:cs="Times New Roman"/>
                <w:color w:val="000000"/>
                <w:sz w:val="24"/>
                <w:szCs w:val="24"/>
                <w:lang w:val="kk-KZ"/>
              </w:rPr>
              <w:t>23</w:t>
            </w:r>
            <w:r w:rsidRPr="00D43E39">
              <w:rPr>
                <w:rFonts w:ascii="Times New Roman" w:hAnsi="Times New Roman" w:cs="Times New Roman"/>
                <w:color w:val="000000"/>
                <w:sz w:val="24"/>
                <w:szCs w:val="24"/>
                <w:lang w:val="kk-KZ"/>
              </w:rPr>
              <w:t xml:space="preserve">. </w:t>
            </w:r>
            <w:r w:rsidR="00F44406"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Мектепке дейінгі білімі бар педагогтар</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84,4</w:t>
            </w:r>
            <w:r w:rsidRPr="00D43E39">
              <w:rPr>
                <w:rFonts w:ascii="Times New Roman" w:hAnsi="Times New Roman" w:cs="Times New Roman"/>
                <w:color w:val="000000"/>
                <w:sz w:val="24"/>
                <w:szCs w:val="24"/>
                <w:lang w:val="kk-KZ"/>
              </w:rPr>
              <w:t xml:space="preserve"> %</w:t>
            </w:r>
          </w:p>
          <w:p w:rsidR="008C5055" w:rsidRPr="00D43E39" w:rsidRDefault="008C5055" w:rsidP="00E31626">
            <w:pPr>
              <w:rPr>
                <w:rFonts w:ascii="Times New Roman" w:hAnsi="Times New Roman" w:cs="Times New Roman"/>
                <w:color w:val="000000"/>
                <w:sz w:val="24"/>
                <w:szCs w:val="24"/>
                <w:u w:val="single"/>
                <w:lang w:val="kk-KZ"/>
              </w:rPr>
            </w:pPr>
          </w:p>
          <w:tbl>
            <w:tblPr>
              <w:tblStyle w:val="a3"/>
              <w:tblW w:w="0" w:type="auto"/>
              <w:tblLayout w:type="fixed"/>
              <w:tblLook w:val="04A0" w:firstRow="1" w:lastRow="0" w:firstColumn="1" w:lastColumn="0" w:noHBand="0" w:noVBand="1"/>
            </w:tblPr>
            <w:tblGrid>
              <w:gridCol w:w="1140"/>
              <w:gridCol w:w="1140"/>
              <w:gridCol w:w="1003"/>
              <w:gridCol w:w="1277"/>
              <w:gridCol w:w="849"/>
              <w:gridCol w:w="1433"/>
              <w:gridCol w:w="1260"/>
              <w:gridCol w:w="1022"/>
            </w:tblGrid>
            <w:tr w:rsidR="00307A04" w:rsidTr="008C5055">
              <w:trPr>
                <w:trHeight w:val="390"/>
              </w:trPr>
              <w:tc>
                <w:tcPr>
                  <w:tcW w:w="1140"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Педагогтің лауззымы</w:t>
                  </w:r>
                </w:p>
              </w:tc>
              <w:tc>
                <w:tcPr>
                  <w:tcW w:w="1140"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Штат бірлігі</w:t>
                  </w:r>
                </w:p>
              </w:tc>
              <w:tc>
                <w:tcPr>
                  <w:tcW w:w="6844" w:type="dxa"/>
                  <w:gridSpan w:val="6"/>
                </w:tcPr>
                <w:p w:rsidR="00307A04" w:rsidRPr="00307A04" w:rsidRDefault="00307A04" w:rsidP="008C5055">
                  <w:pPr>
                    <w:jc w:val="cente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Білімі</w:t>
                  </w:r>
                </w:p>
              </w:tc>
            </w:tr>
            <w:tr w:rsidR="00307A04" w:rsidTr="00307A04">
              <w:trPr>
                <w:trHeight w:val="597"/>
              </w:trPr>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003"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Жоғары/жоғары оқу орнынан кейінгі</w:t>
                  </w:r>
                </w:p>
              </w:tc>
              <w:tc>
                <w:tcPr>
                  <w:tcW w:w="1277"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 жоғары оқу орнынан кейінгі мектепке дейінгі</w:t>
                  </w:r>
                </w:p>
              </w:tc>
              <w:tc>
                <w:tcPr>
                  <w:tcW w:w="849"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Арнай орта/орта</w:t>
                  </w:r>
                </w:p>
              </w:tc>
              <w:tc>
                <w:tcPr>
                  <w:tcW w:w="1433"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Бейіні бойынша қайта даярлаудан өткені туралы сертификат</w:t>
                  </w:r>
                </w:p>
              </w:tc>
              <w:tc>
                <w:tcPr>
                  <w:tcW w:w="2282" w:type="dxa"/>
                  <w:gridSpan w:val="2"/>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аяқталмаған</w:t>
                  </w:r>
                </w:p>
              </w:tc>
            </w:tr>
            <w:tr w:rsidR="00307A04" w:rsidRPr="00D44E97" w:rsidTr="00307A04">
              <w:trPr>
                <w:trHeight w:val="914"/>
              </w:trPr>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003" w:type="dxa"/>
                  <w:vMerge/>
                </w:tcPr>
                <w:p w:rsidR="00307A04" w:rsidRPr="00307A04" w:rsidRDefault="00307A04" w:rsidP="008C5055">
                  <w:pPr>
                    <w:rPr>
                      <w:rFonts w:ascii="Times New Roman" w:hAnsi="Times New Roman" w:cs="Times New Roman"/>
                      <w:color w:val="000000"/>
                      <w:sz w:val="20"/>
                      <w:szCs w:val="20"/>
                      <w:lang w:val="kk-KZ"/>
                    </w:rPr>
                  </w:pPr>
                </w:p>
              </w:tc>
              <w:tc>
                <w:tcPr>
                  <w:tcW w:w="1277" w:type="dxa"/>
                  <w:vMerge/>
                </w:tcPr>
                <w:p w:rsidR="00307A04" w:rsidRPr="00307A04" w:rsidRDefault="00307A04" w:rsidP="008C5055">
                  <w:pPr>
                    <w:rPr>
                      <w:rFonts w:ascii="Times New Roman" w:hAnsi="Times New Roman" w:cs="Times New Roman"/>
                      <w:color w:val="000000"/>
                      <w:sz w:val="20"/>
                      <w:szCs w:val="20"/>
                      <w:lang w:val="kk-KZ"/>
                    </w:rPr>
                  </w:pPr>
                </w:p>
              </w:tc>
              <w:tc>
                <w:tcPr>
                  <w:tcW w:w="849" w:type="dxa"/>
                  <w:vMerge/>
                </w:tcPr>
                <w:p w:rsidR="00307A04" w:rsidRPr="00307A04" w:rsidRDefault="00307A04" w:rsidP="008C5055">
                  <w:pPr>
                    <w:rPr>
                      <w:rFonts w:ascii="Times New Roman" w:hAnsi="Times New Roman" w:cs="Times New Roman"/>
                      <w:color w:val="000000"/>
                      <w:sz w:val="20"/>
                      <w:szCs w:val="20"/>
                      <w:lang w:val="kk-KZ"/>
                    </w:rPr>
                  </w:pPr>
                </w:p>
              </w:tc>
              <w:tc>
                <w:tcPr>
                  <w:tcW w:w="1433" w:type="dxa"/>
                  <w:vMerge/>
                </w:tcPr>
                <w:p w:rsidR="00307A04" w:rsidRPr="00307A04" w:rsidRDefault="00307A04" w:rsidP="008C5055">
                  <w:pPr>
                    <w:rPr>
                      <w:rFonts w:ascii="Times New Roman" w:hAnsi="Times New Roman" w:cs="Times New Roman"/>
                      <w:color w:val="000000"/>
                      <w:sz w:val="20"/>
                      <w:szCs w:val="20"/>
                      <w:lang w:val="kk-KZ"/>
                    </w:rPr>
                  </w:pPr>
                </w:p>
              </w:tc>
              <w:tc>
                <w:tcPr>
                  <w:tcW w:w="1260" w:type="dxa"/>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Жоғары/жоғары оқу орнынан кейінгі</w:t>
                  </w:r>
                </w:p>
              </w:tc>
              <w:tc>
                <w:tcPr>
                  <w:tcW w:w="1022" w:type="dxa"/>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Арнай орта</w:t>
                  </w: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Меңгеруші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Әдіскер</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1003" w:type="dxa"/>
                </w:tcPr>
                <w:p w:rsidR="008C5055" w:rsidRDefault="008C5055" w:rsidP="008C5055">
                  <w:pPr>
                    <w:rPr>
                      <w:rFonts w:ascii="Times New Roman" w:hAnsi="Times New Roman" w:cs="Times New Roman"/>
                      <w:color w:val="000000"/>
                      <w:sz w:val="24"/>
                      <w:szCs w:val="24"/>
                      <w:lang w:val="kk-KZ"/>
                    </w:rPr>
                  </w:pPr>
                </w:p>
              </w:tc>
              <w:tc>
                <w:tcPr>
                  <w:tcW w:w="1277"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Тәрбиешілер</w:t>
                  </w:r>
                </w:p>
              </w:tc>
              <w:tc>
                <w:tcPr>
                  <w:tcW w:w="1140" w:type="dxa"/>
                </w:tcPr>
                <w:p w:rsidR="008C5055" w:rsidRDefault="008C5055" w:rsidP="008C5055">
                  <w:pPr>
                    <w:rPr>
                      <w:rFonts w:ascii="Times New Roman" w:hAnsi="Times New Roman" w:cs="Times New Roman"/>
                      <w:color w:val="000000"/>
                      <w:sz w:val="24"/>
                      <w:szCs w:val="24"/>
                      <w:lang w:val="kk-KZ"/>
                    </w:rPr>
                  </w:pP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15</w:t>
                  </w: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143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 жетекшісі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Психолог</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Логопед</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Дефектолог</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Педагог-асистент</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Деңешыныктыру нұскаушысы</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D44E97"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 мұғалімі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bl>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Меңгеруші Жакупбекова Р.С үшінші санатты басшы біліктілік санаты 28.12.2021ж  Осакаров ауданы білім бөлімінің </w:t>
            </w:r>
            <w:r w:rsidRPr="00721667">
              <w:rPr>
                <w:rFonts w:ascii="Times New Roman" w:hAnsi="Times New Roman" w:cs="Times New Roman"/>
                <w:color w:val="000000"/>
                <w:sz w:val="24"/>
                <w:szCs w:val="24"/>
                <w:lang w:val="kk-KZ"/>
              </w:rPr>
              <w:t>№261 б</w:t>
            </w:r>
            <w:r>
              <w:rPr>
                <w:rFonts w:ascii="Times New Roman" w:hAnsi="Times New Roman" w:cs="Times New Roman"/>
                <w:color w:val="000000"/>
                <w:sz w:val="24"/>
                <w:szCs w:val="24"/>
                <w:lang w:val="kk-KZ"/>
              </w:rPr>
              <w:t>ұйрйғымен берілді.</w:t>
            </w:r>
          </w:p>
          <w:p w:rsidR="001360DB" w:rsidRPr="001360DB" w:rsidRDefault="001360DB" w:rsidP="008C5055">
            <w:pPr>
              <w:rPr>
                <w:rFonts w:ascii="Times New Roman" w:hAnsi="Times New Roman" w:cs="Times New Roman"/>
                <w:color w:val="000000"/>
                <w:sz w:val="24"/>
                <w:szCs w:val="24"/>
                <w:lang w:val="kk-KZ"/>
              </w:rPr>
            </w:pPr>
          </w:p>
          <w:p w:rsidR="005760E7" w:rsidRDefault="001360DB" w:rsidP="00E31626">
            <w:pPr>
              <w:rPr>
                <w:rFonts w:ascii="Times New Roman" w:hAnsi="Times New Roman" w:cs="Times New Roman"/>
                <w:color w:val="000000"/>
                <w:sz w:val="24"/>
                <w:szCs w:val="24"/>
                <w:lang w:val="kk-KZ"/>
              </w:rPr>
            </w:pPr>
            <w:r w:rsidRPr="001360DB">
              <w:rPr>
                <w:rFonts w:ascii="Times New Roman" w:hAnsi="Times New Roman" w:cs="Times New Roman"/>
                <w:color w:val="000000"/>
                <w:sz w:val="24"/>
                <w:szCs w:val="24"/>
                <w:lang w:val="kk-KZ"/>
              </w:rPr>
              <w:t>Педагогтардың</w:t>
            </w:r>
            <w:r>
              <w:rPr>
                <w:rFonts w:ascii="Times New Roman" w:hAnsi="Times New Roman" w:cs="Times New Roman"/>
                <w:color w:val="000000"/>
                <w:sz w:val="24"/>
                <w:szCs w:val="24"/>
                <w:lang w:val="kk-KZ"/>
              </w:rPr>
              <w:t xml:space="preserve"> біліктілік санатының деңгейін көтеру/растау тулалы акпарат</w:t>
            </w:r>
          </w:p>
          <w:p w:rsidR="001360DB" w:rsidRPr="001360DB" w:rsidRDefault="001360DB"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709"/>
              <w:gridCol w:w="850"/>
              <w:gridCol w:w="649"/>
              <w:gridCol w:w="912"/>
              <w:gridCol w:w="912"/>
              <w:gridCol w:w="913"/>
              <w:gridCol w:w="913"/>
              <w:gridCol w:w="913"/>
              <w:gridCol w:w="883"/>
            </w:tblGrid>
            <w:tr w:rsidR="00721667" w:rsidRPr="00D44E97" w:rsidTr="00A87A99">
              <w:tc>
                <w:tcPr>
                  <w:tcW w:w="1440" w:type="dxa"/>
                </w:tcPr>
                <w:p w:rsidR="00721667" w:rsidRPr="001360DB" w:rsidRDefault="00721667"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Санат</w:t>
                  </w:r>
                </w:p>
              </w:tc>
              <w:tc>
                <w:tcPr>
                  <w:tcW w:w="709"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2015ж</w:t>
                  </w:r>
                </w:p>
              </w:tc>
              <w:tc>
                <w:tcPr>
                  <w:tcW w:w="85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2016ж</w:t>
                  </w:r>
                </w:p>
              </w:tc>
              <w:tc>
                <w:tcPr>
                  <w:tcW w:w="649"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2017ж</w:t>
                  </w:r>
                </w:p>
              </w:tc>
              <w:tc>
                <w:tcPr>
                  <w:tcW w:w="912"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2018ж</w:t>
                  </w:r>
                </w:p>
              </w:tc>
              <w:tc>
                <w:tcPr>
                  <w:tcW w:w="912"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2019ж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2020ж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2021ж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2022ж</w:t>
                  </w:r>
                </w:p>
              </w:tc>
              <w:tc>
                <w:tcPr>
                  <w:tcW w:w="88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2023ж</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Педагог- шебер</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883" w:type="dxa"/>
                </w:tcPr>
                <w:p w:rsidR="00721667" w:rsidRDefault="00721667" w:rsidP="00E31626">
                  <w:pPr>
                    <w:rPr>
                      <w:rFonts w:ascii="Times New Roman" w:hAnsi="Times New Roman" w:cs="Times New Roman"/>
                      <w:color w:val="000000"/>
                      <w:sz w:val="24"/>
                      <w:szCs w:val="24"/>
                      <w:u w:val="single"/>
                      <w:lang w:val="kk-KZ"/>
                    </w:rPr>
                  </w:pP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Педагог-зерттеуші</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883" w:type="dxa"/>
                </w:tcPr>
                <w:p w:rsidR="00721667" w:rsidRDefault="00721667" w:rsidP="00E31626">
                  <w:pPr>
                    <w:rPr>
                      <w:rFonts w:ascii="Times New Roman" w:hAnsi="Times New Roman" w:cs="Times New Roman"/>
                      <w:color w:val="000000"/>
                      <w:sz w:val="24"/>
                      <w:szCs w:val="24"/>
                      <w:u w:val="single"/>
                      <w:lang w:val="kk-KZ"/>
                    </w:rPr>
                  </w:pP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 сарапшы</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c>
                <w:tcPr>
                  <w:tcW w:w="88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Педагог-модератор</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Жоғары санат</w:t>
                  </w:r>
                </w:p>
              </w:tc>
              <w:tc>
                <w:tcPr>
                  <w:tcW w:w="709" w:type="dxa"/>
                </w:tcPr>
                <w:p w:rsidR="00721667" w:rsidRPr="00A87A99" w:rsidRDefault="00721667" w:rsidP="00E31626">
                  <w:pPr>
                    <w:rPr>
                      <w:rFonts w:ascii="Times New Roman" w:hAnsi="Times New Roman" w:cs="Times New Roman"/>
                      <w:color w:val="000000"/>
                      <w:sz w:val="24"/>
                      <w:szCs w:val="24"/>
                      <w:lang w:val="kk-KZ"/>
                    </w:rPr>
                  </w:pPr>
                </w:p>
              </w:tc>
              <w:tc>
                <w:tcPr>
                  <w:tcW w:w="850" w:type="dxa"/>
                </w:tcPr>
                <w:p w:rsidR="00721667" w:rsidRPr="00A87A99" w:rsidRDefault="00721667" w:rsidP="00E31626">
                  <w:pPr>
                    <w:rPr>
                      <w:rFonts w:ascii="Times New Roman" w:hAnsi="Times New Roman" w:cs="Times New Roman"/>
                      <w:color w:val="000000"/>
                      <w:sz w:val="24"/>
                      <w:szCs w:val="24"/>
                      <w:lang w:val="kk-KZ"/>
                    </w:rPr>
                  </w:pPr>
                </w:p>
              </w:tc>
              <w:tc>
                <w:tcPr>
                  <w:tcW w:w="649" w:type="dxa"/>
                </w:tcPr>
                <w:p w:rsidR="00721667" w:rsidRPr="00A87A99" w:rsidRDefault="00721667" w:rsidP="00E31626">
                  <w:pPr>
                    <w:rPr>
                      <w:rFonts w:ascii="Times New Roman" w:hAnsi="Times New Roman" w:cs="Times New Roman"/>
                      <w:color w:val="000000"/>
                      <w:sz w:val="24"/>
                      <w:szCs w:val="24"/>
                      <w:lang w:val="kk-KZ"/>
                    </w:rPr>
                  </w:pPr>
                </w:p>
              </w:tc>
              <w:tc>
                <w:tcPr>
                  <w:tcW w:w="912" w:type="dxa"/>
                </w:tcPr>
                <w:p w:rsidR="00721667" w:rsidRPr="00A87A99" w:rsidRDefault="00721667" w:rsidP="00E31626">
                  <w:pPr>
                    <w:rPr>
                      <w:rFonts w:ascii="Times New Roman" w:hAnsi="Times New Roman" w:cs="Times New Roman"/>
                      <w:color w:val="000000"/>
                      <w:sz w:val="24"/>
                      <w:szCs w:val="24"/>
                      <w:lang w:val="kk-KZ"/>
                    </w:rPr>
                  </w:pP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2</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2</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Бірінші санат</w:t>
                  </w:r>
                </w:p>
              </w:tc>
              <w:tc>
                <w:tcPr>
                  <w:tcW w:w="70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85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64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Екінші санат</w:t>
                  </w:r>
                </w:p>
              </w:tc>
              <w:tc>
                <w:tcPr>
                  <w:tcW w:w="70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10</w:t>
                  </w:r>
                </w:p>
              </w:tc>
              <w:tc>
                <w:tcPr>
                  <w:tcW w:w="85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10</w:t>
                  </w:r>
                </w:p>
              </w:tc>
              <w:tc>
                <w:tcPr>
                  <w:tcW w:w="64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12</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12</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11</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9</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9</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r>
            <w:tr w:rsidR="00721667" w:rsidRPr="00D44E97"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721667" w:rsidP="00E31626">
                  <w:pPr>
                    <w:rPr>
                      <w:rFonts w:ascii="Times New Roman" w:hAnsi="Times New Roman" w:cs="Times New Roman"/>
                      <w:color w:val="000000"/>
                      <w:sz w:val="24"/>
                      <w:szCs w:val="24"/>
                      <w:lang w:val="kk-KZ"/>
                    </w:rPr>
                  </w:pPr>
                </w:p>
              </w:tc>
              <w:tc>
                <w:tcPr>
                  <w:tcW w:w="883" w:type="dxa"/>
                </w:tcPr>
                <w:p w:rsidR="00721667" w:rsidRPr="00A87A99" w:rsidRDefault="00A87A99"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r>
            <w:tr w:rsidR="00721667" w:rsidRPr="00D44E97" w:rsidTr="00A87A99">
              <w:tc>
                <w:tcPr>
                  <w:tcW w:w="144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Барлығы</w:t>
                  </w:r>
                </w:p>
              </w:tc>
              <w:tc>
                <w:tcPr>
                  <w:tcW w:w="709"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850"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649"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912"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16</w:t>
                  </w:r>
                </w:p>
              </w:tc>
              <w:tc>
                <w:tcPr>
                  <w:tcW w:w="912"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18</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16</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20</w:t>
                  </w:r>
                </w:p>
              </w:tc>
              <w:tc>
                <w:tcPr>
                  <w:tcW w:w="883" w:type="dxa"/>
                </w:tcPr>
                <w:p w:rsidR="00721667" w:rsidRPr="00F84DA0" w:rsidRDefault="00F84DA0"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25</w:t>
                  </w:r>
                </w:p>
              </w:tc>
            </w:tr>
          </w:tbl>
          <w:p w:rsidR="00721667" w:rsidRDefault="00721667" w:rsidP="00E31626">
            <w:pPr>
              <w:rPr>
                <w:rFonts w:ascii="Times New Roman" w:hAnsi="Times New Roman" w:cs="Times New Roman"/>
                <w:color w:val="000000"/>
                <w:sz w:val="24"/>
                <w:szCs w:val="24"/>
                <w:u w:val="single"/>
                <w:lang w:val="kk-KZ"/>
              </w:rPr>
            </w:pPr>
          </w:p>
          <w:p w:rsidR="00A87A99" w:rsidRDefault="00F84DA0"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Басқару персоналының біліктілігін арттыру туралы ақпарат</w:t>
            </w:r>
          </w:p>
          <w:tbl>
            <w:tblPr>
              <w:tblStyle w:val="a3"/>
              <w:tblW w:w="0" w:type="auto"/>
              <w:tblLayout w:type="fixed"/>
              <w:tblLook w:val="04A0" w:firstRow="1" w:lastRow="0" w:firstColumn="1" w:lastColumn="0" w:noHBand="0" w:noVBand="1"/>
            </w:tblPr>
            <w:tblGrid>
              <w:gridCol w:w="1440"/>
              <w:gridCol w:w="850"/>
              <w:gridCol w:w="993"/>
              <w:gridCol w:w="992"/>
              <w:gridCol w:w="850"/>
              <w:gridCol w:w="709"/>
              <w:gridCol w:w="709"/>
              <w:gridCol w:w="709"/>
              <w:gridCol w:w="850"/>
              <w:gridCol w:w="850"/>
            </w:tblGrid>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Лауазымы</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2015</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2016</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2017</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2018</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2019</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2020</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Меңгеруші</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Әдіскер</w:t>
                  </w:r>
                </w:p>
              </w:tc>
              <w:tc>
                <w:tcPr>
                  <w:tcW w:w="850" w:type="dxa"/>
                </w:tcPr>
                <w:p w:rsidR="00F84DA0" w:rsidRDefault="00F84DA0" w:rsidP="00E31626">
                  <w:pPr>
                    <w:rPr>
                      <w:rFonts w:ascii="Times New Roman" w:hAnsi="Times New Roman" w:cs="Times New Roman"/>
                      <w:color w:val="000000"/>
                      <w:sz w:val="24"/>
                      <w:szCs w:val="24"/>
                      <w:lang w:val="kk-KZ"/>
                    </w:rPr>
                  </w:pPr>
                </w:p>
              </w:tc>
              <w:tc>
                <w:tcPr>
                  <w:tcW w:w="993" w:type="dxa"/>
                </w:tcPr>
                <w:p w:rsidR="00F84DA0" w:rsidRDefault="00F84DA0" w:rsidP="00E31626">
                  <w:pPr>
                    <w:rPr>
                      <w:rFonts w:ascii="Times New Roman" w:hAnsi="Times New Roman" w:cs="Times New Roman"/>
                      <w:color w:val="000000"/>
                      <w:sz w:val="24"/>
                      <w:szCs w:val="24"/>
                      <w:lang w:val="kk-KZ"/>
                    </w:rPr>
                  </w:pP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p>
              </w:tc>
              <w:tc>
                <w:tcPr>
                  <w:tcW w:w="850" w:type="dxa"/>
                </w:tcPr>
                <w:p w:rsidR="00F84DA0" w:rsidRDefault="00F84DA0" w:rsidP="00E31626">
                  <w:pPr>
                    <w:rPr>
                      <w:rFonts w:ascii="Times New Roman" w:hAnsi="Times New Roman" w:cs="Times New Roman"/>
                      <w:color w:val="000000"/>
                      <w:sz w:val="24"/>
                      <w:szCs w:val="24"/>
                      <w:lang w:val="kk-KZ"/>
                    </w:rPr>
                  </w:pPr>
                </w:p>
              </w:tc>
              <w:tc>
                <w:tcPr>
                  <w:tcW w:w="850" w:type="dxa"/>
                </w:tcPr>
                <w:p w:rsidR="00F84DA0" w:rsidRDefault="00F84DA0" w:rsidP="00E31626">
                  <w:pPr>
                    <w:rPr>
                      <w:rFonts w:ascii="Times New Roman" w:hAnsi="Times New Roman" w:cs="Times New Roman"/>
                      <w:color w:val="000000"/>
                      <w:sz w:val="24"/>
                      <w:szCs w:val="24"/>
                      <w:lang w:val="kk-KZ"/>
                    </w:rPr>
                  </w:pP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Барлығы</w:t>
                  </w:r>
                </w:p>
              </w:tc>
              <w:tc>
                <w:tcPr>
                  <w:tcW w:w="850" w:type="dxa"/>
                </w:tcPr>
                <w:p w:rsidR="00F84DA0" w:rsidRPr="00F84DA0" w:rsidRDefault="00F84DA0" w:rsidP="00E31626">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F84DA0" w:rsidRPr="00F84DA0" w:rsidRDefault="00F84DA0" w:rsidP="00E31626">
            <w:pPr>
              <w:rPr>
                <w:rFonts w:ascii="Times New Roman" w:hAnsi="Times New Roman" w:cs="Times New Roman"/>
                <w:color w:val="000000"/>
                <w:sz w:val="24"/>
                <w:szCs w:val="24"/>
                <w:lang w:val="kk-KZ"/>
              </w:rPr>
            </w:pPr>
          </w:p>
          <w:p w:rsidR="00A87A99" w:rsidRPr="00D43E39" w:rsidRDefault="00A87A99" w:rsidP="00E31626">
            <w:pPr>
              <w:rPr>
                <w:rFonts w:ascii="Times New Roman" w:hAnsi="Times New Roman" w:cs="Times New Roman"/>
                <w:color w:val="000000"/>
                <w:sz w:val="24"/>
                <w:szCs w:val="24"/>
                <w:u w:val="single"/>
                <w:lang w:val="kk-KZ"/>
              </w:rPr>
            </w:pPr>
          </w:p>
        </w:tc>
      </w:tr>
      <w:tr w:rsidR="00057946" w:rsidRPr="00D43E39" w:rsidTr="007226A2">
        <w:trPr>
          <w:trHeight w:val="630"/>
        </w:trPr>
        <w:tc>
          <w:tcPr>
            <w:tcW w:w="9918" w:type="dxa"/>
            <w:gridSpan w:val="2"/>
          </w:tcPr>
          <w:p w:rsidR="00057946" w:rsidRPr="00D43E39" w:rsidRDefault="00057946" w:rsidP="00E31626">
            <w:pPr>
              <w:rPr>
                <w:rFonts w:ascii="Times New Roman" w:hAnsi="Times New Roman" w:cs="Times New Roman"/>
                <w:color w:val="000000"/>
                <w:sz w:val="24"/>
                <w:szCs w:val="24"/>
                <w:u w:val="single"/>
                <w:lang w:val="kk-KZ"/>
              </w:rPr>
            </w:pPr>
          </w:p>
          <w:p w:rsidR="00057946" w:rsidRPr="00D43E39" w:rsidRDefault="00057946" w:rsidP="00E31626">
            <w:pPr>
              <w:rPr>
                <w:rFonts w:ascii="Times New Roman" w:hAnsi="Times New Roman" w:cs="Times New Roman"/>
                <w:color w:val="000000"/>
                <w:sz w:val="24"/>
                <w:szCs w:val="24"/>
              </w:rPr>
            </w:pPr>
            <w:r w:rsidRPr="00D43E39">
              <w:rPr>
                <w:rFonts w:ascii="Times New Roman" w:hAnsi="Times New Roman" w:cs="Times New Roman"/>
                <w:color w:val="000000"/>
                <w:sz w:val="24"/>
                <w:szCs w:val="24"/>
                <w:lang w:val="kk-KZ"/>
              </w:rPr>
              <w:t>3.</w:t>
            </w:r>
            <w:r w:rsidRPr="00662320">
              <w:rPr>
                <w:rFonts w:ascii="Times New Roman" w:hAnsi="Times New Roman" w:cs="Times New Roman"/>
                <w:b/>
                <w:color w:val="000000"/>
                <w:sz w:val="24"/>
                <w:szCs w:val="24"/>
              </w:rPr>
              <w:t>Тәрбиеленушілер контингенті</w:t>
            </w:r>
          </w:p>
        </w:tc>
      </w:tr>
      <w:tr w:rsidR="00FE243A" w:rsidRPr="00D43E39" w:rsidTr="007226A2">
        <w:trPr>
          <w:trHeight w:val="525"/>
        </w:trPr>
        <w:tc>
          <w:tcPr>
            <w:tcW w:w="9918" w:type="dxa"/>
            <w:gridSpan w:val="2"/>
          </w:tcPr>
          <w:p w:rsidR="00FE243A" w:rsidRPr="00D43E39" w:rsidRDefault="00FE243A"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 xml:space="preserve">1.0   </w:t>
            </w:r>
            <w:r w:rsidRPr="00662320">
              <w:rPr>
                <w:rFonts w:ascii="Times New Roman" w:hAnsi="Times New Roman" w:cs="Times New Roman"/>
                <w:b/>
                <w:color w:val="000000"/>
                <w:sz w:val="24"/>
                <w:szCs w:val="24"/>
              </w:rPr>
              <w:t>тәрбие мен оқыту нәтижелеріне бағдарланған мазмұнға критерийлер</w:t>
            </w:r>
          </w:p>
        </w:tc>
      </w:tr>
      <w:tr w:rsidR="000E02A9" w:rsidRPr="00D44E97" w:rsidTr="007226A2">
        <w:tc>
          <w:tcPr>
            <w:tcW w:w="568" w:type="dxa"/>
          </w:tcPr>
          <w:p w:rsidR="000E02A9" w:rsidRPr="00D43E39" w:rsidRDefault="009E6874"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0E02A9" w:rsidRPr="00662320" w:rsidRDefault="00662320" w:rsidP="00E31626">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Ә</w:t>
            </w:r>
            <w:r w:rsidR="002E5600" w:rsidRPr="00662320">
              <w:rPr>
                <w:rFonts w:ascii="Times New Roman" w:hAnsi="Times New Roman" w:cs="Times New Roman"/>
                <w:b/>
                <w:color w:val="000000"/>
                <w:sz w:val="24"/>
                <w:szCs w:val="24"/>
                <w:lang w:val="kk-KZ"/>
              </w:rPr>
              <w:t>дістемелік ұсынымдарға 3 қосымшаға сәйкес бағаланатын кезең үшін басшының қолымен және мөрімен расталған кесте сілтеме</w:t>
            </w:r>
            <w:r w:rsidR="00CA5016">
              <w:rPr>
                <w:rFonts w:ascii="Times New Roman" w:hAnsi="Times New Roman" w:cs="Times New Roman"/>
                <w:b/>
                <w:color w:val="000000"/>
                <w:sz w:val="24"/>
                <w:szCs w:val="24"/>
                <w:lang w:val="kk-KZ"/>
              </w:rPr>
              <w:t xml:space="preserve"> </w:t>
            </w:r>
            <w:hyperlink r:id="rId12" w:history="1">
              <w:r w:rsidR="00CA5016" w:rsidRPr="004621BB">
                <w:rPr>
                  <w:rStyle w:val="a5"/>
                  <w:rFonts w:ascii="Times New Roman" w:hAnsi="Times New Roman" w:cs="Times New Roman"/>
                  <w:b/>
                  <w:sz w:val="24"/>
                  <w:szCs w:val="24"/>
                  <w:lang w:val="kk-KZ"/>
                </w:rPr>
                <w:t>https://krguo.edu.kz/loader/fromorg/690/6639</w:t>
              </w:r>
            </w:hyperlink>
            <w:r w:rsidR="00CA5016">
              <w:rPr>
                <w:rFonts w:ascii="Times New Roman" w:hAnsi="Times New Roman" w:cs="Times New Roman"/>
                <w:b/>
                <w:color w:val="000000"/>
                <w:sz w:val="24"/>
                <w:szCs w:val="24"/>
                <w:lang w:val="kk-KZ"/>
              </w:rPr>
              <w:t xml:space="preserve"> </w:t>
            </w:r>
          </w:p>
          <w:p w:rsidR="00057946" w:rsidRPr="00D43E39" w:rsidRDefault="00057946" w:rsidP="00E31626">
            <w:pPr>
              <w:rPr>
                <w:rFonts w:ascii="Times New Roman" w:hAnsi="Times New Roman" w:cs="Times New Roman"/>
                <w:color w:val="000000"/>
                <w:sz w:val="24"/>
                <w:szCs w:val="24"/>
                <w:lang w:val="kk-KZ"/>
              </w:rPr>
            </w:pPr>
          </w:p>
          <w:p w:rsidR="00057946" w:rsidRPr="00D43E39" w:rsidRDefault="0024360C" w:rsidP="002E5600">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-Мектепке дейінгі ұйымдар қызметінің үлгілік қағидаларын сақтау</w:t>
            </w:r>
          </w:p>
        </w:tc>
      </w:tr>
      <w:tr w:rsidR="000E02A9" w:rsidRPr="008F0DC1"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2</w:t>
            </w:r>
            <w:r w:rsidR="000E02A9" w:rsidRPr="00D43E39">
              <w:rPr>
                <w:rFonts w:ascii="Times New Roman" w:hAnsi="Times New Roman" w:cs="Times New Roman"/>
                <w:color w:val="000000"/>
                <w:sz w:val="24"/>
                <w:szCs w:val="24"/>
                <w:u w:val="single"/>
                <w:lang w:val="kk-KZ"/>
              </w:rPr>
              <w:t>)</w:t>
            </w:r>
          </w:p>
        </w:tc>
        <w:tc>
          <w:tcPr>
            <w:tcW w:w="9350" w:type="dxa"/>
          </w:tcPr>
          <w:p w:rsidR="004003DA"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жас топтарының толықтығы туралы, оның ішінде ерекше білім беру қажеттіліктері бар балаларды ескере отырып мәліметтер</w:t>
            </w:r>
          </w:p>
          <w:p w:rsidR="00271B55" w:rsidRDefault="00271B55"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1701"/>
              <w:gridCol w:w="1701"/>
              <w:gridCol w:w="885"/>
              <w:gridCol w:w="886"/>
              <w:gridCol w:w="886"/>
              <w:gridCol w:w="886"/>
              <w:gridCol w:w="886"/>
            </w:tblGrid>
            <w:tr w:rsidR="00271B55" w:rsidRPr="00D44E97" w:rsidTr="00271B55">
              <w:tc>
                <w:tcPr>
                  <w:tcW w:w="1440"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атауы</w:t>
                  </w:r>
                </w:p>
              </w:tc>
              <w:tc>
                <w:tcPr>
                  <w:tcW w:w="1701"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 жасы</w:t>
                  </w:r>
                </w:p>
              </w:tc>
              <w:tc>
                <w:tcPr>
                  <w:tcW w:w="1701"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 саны</w:t>
                  </w:r>
                </w:p>
              </w:tc>
              <w:tc>
                <w:tcPr>
                  <w:tcW w:w="4429" w:type="dxa"/>
                  <w:gridSpan w:val="5"/>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Олардың ішінде</w:t>
                  </w:r>
                </w:p>
              </w:tc>
            </w:tr>
            <w:tr w:rsidR="00271B55" w:rsidRPr="00D44E97" w:rsidTr="00A833DA">
              <w:trPr>
                <w:trHeight w:val="1535"/>
              </w:trPr>
              <w:tc>
                <w:tcPr>
                  <w:tcW w:w="1440" w:type="dxa"/>
                </w:tcPr>
                <w:p w:rsidR="00271B55" w:rsidRDefault="00271B55" w:rsidP="00E31626">
                  <w:pPr>
                    <w:rPr>
                      <w:rFonts w:ascii="Times New Roman" w:hAnsi="Times New Roman" w:cs="Times New Roman"/>
                      <w:color w:val="000000"/>
                      <w:sz w:val="24"/>
                      <w:szCs w:val="24"/>
                      <w:lang w:val="kk-KZ"/>
                    </w:rPr>
                  </w:pPr>
                </w:p>
              </w:tc>
              <w:tc>
                <w:tcPr>
                  <w:tcW w:w="1701" w:type="dxa"/>
                </w:tcPr>
                <w:p w:rsidR="00271B55" w:rsidRDefault="00271B55" w:rsidP="00E31626">
                  <w:pPr>
                    <w:rPr>
                      <w:rFonts w:ascii="Times New Roman" w:hAnsi="Times New Roman" w:cs="Times New Roman"/>
                      <w:color w:val="000000"/>
                      <w:sz w:val="24"/>
                      <w:szCs w:val="24"/>
                      <w:lang w:val="kk-KZ"/>
                    </w:rPr>
                  </w:pPr>
                </w:p>
              </w:tc>
              <w:tc>
                <w:tcPr>
                  <w:tcW w:w="1701" w:type="dxa"/>
                </w:tcPr>
                <w:p w:rsidR="00271B55" w:rsidRDefault="00271B55" w:rsidP="00E31626">
                  <w:pPr>
                    <w:rPr>
                      <w:rFonts w:ascii="Times New Roman" w:hAnsi="Times New Roman" w:cs="Times New Roman"/>
                      <w:color w:val="000000"/>
                      <w:sz w:val="24"/>
                      <w:szCs w:val="24"/>
                      <w:lang w:val="kk-KZ"/>
                    </w:rPr>
                  </w:pPr>
                </w:p>
              </w:tc>
              <w:tc>
                <w:tcPr>
                  <w:tcW w:w="885"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жастағы балалар</w:t>
                  </w:r>
                </w:p>
              </w:tc>
            </w:tr>
            <w:tr w:rsidR="00A833DA" w:rsidRPr="00D44E97" w:rsidTr="008C5055">
              <w:tc>
                <w:tcPr>
                  <w:tcW w:w="9271" w:type="dxa"/>
                  <w:gridSpan w:val="8"/>
                </w:tcPr>
                <w:p w:rsidR="00A833DA" w:rsidRDefault="00A833DA" w:rsidP="00A833DA">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2021-2022 оқу жылы</w:t>
                  </w: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Қуыршақ</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Балдырған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Малышок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Ақбота</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Аққу</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Бәйтерек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Күншуақ</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Мектепалды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Арыстан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Мектепалды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Қарлығаш</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Буратино</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Гүлдер</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Жұлдыз</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D44E97" w:rsidTr="008C5055">
              <w:tc>
                <w:tcPr>
                  <w:tcW w:w="9271" w:type="dxa"/>
                  <w:gridSpan w:val="8"/>
                </w:tcPr>
                <w:p w:rsidR="00A833DA" w:rsidRDefault="00A833DA" w:rsidP="00A833DA">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2022-2023 оқу жылы</w:t>
                  </w: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Қуыршақ</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Орта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Ересек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Орта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 xml:space="preserve"> Орта жас </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Ересек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8</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Буратино</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Гүлдер</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r>
            <w:tr w:rsidR="004F3775" w:rsidRPr="00D44E97"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Жұлдыз</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 xml:space="preserve">19 </w:t>
                  </w:r>
                </w:p>
              </w:tc>
            </w:tr>
          </w:tbl>
          <w:p w:rsidR="00E94D57" w:rsidRPr="00662320" w:rsidRDefault="00E94D57" w:rsidP="00E94D57">
            <w:pPr>
              <w:tabs>
                <w:tab w:val="left" w:pos="851"/>
                <w:tab w:val="left" w:pos="1134"/>
              </w:tabs>
              <w:jc w:val="both"/>
              <w:rPr>
                <w:rFonts w:ascii="Times New Roman" w:eastAsia="Times New Roman" w:hAnsi="Times New Roman" w:cs="Times New Roman"/>
                <w:b/>
                <w:sz w:val="24"/>
                <w:szCs w:val="24"/>
                <w:lang w:val="kk-KZ" w:eastAsia="ar-SA"/>
              </w:rPr>
            </w:pPr>
            <w:r w:rsidRPr="00662320">
              <w:rPr>
                <w:rFonts w:ascii="Times New Roman" w:eastAsia="Times New Roman" w:hAnsi="Times New Roman" w:cs="Times New Roman"/>
                <w:b/>
                <w:color w:val="000000"/>
                <w:sz w:val="24"/>
                <w:szCs w:val="24"/>
                <w:lang w:val="kk-KZ"/>
              </w:rPr>
              <w:lastRenderedPageBreak/>
              <w:t>жас топтарының толықтығы туралы, оның ішінде ерекше білім беру қажеттіліктері бар балаларды ескере отырып мәліметтер;</w:t>
            </w:r>
          </w:p>
          <w:p w:rsidR="00271B55" w:rsidRPr="00662320" w:rsidRDefault="00271B55" w:rsidP="00E31626">
            <w:pPr>
              <w:rPr>
                <w:rFonts w:ascii="Times New Roman" w:hAnsi="Times New Roman" w:cs="Times New Roman"/>
                <w:b/>
                <w:color w:val="000000"/>
                <w:sz w:val="24"/>
                <w:szCs w:val="24"/>
                <w:lang w:val="kk-KZ"/>
              </w:rPr>
            </w:pPr>
          </w:p>
          <w:p w:rsidR="00CC5B6A" w:rsidRPr="00662320" w:rsidRDefault="00CC5B6A" w:rsidP="00E31626">
            <w:pPr>
              <w:rPr>
                <w:rFonts w:ascii="Times New Roman" w:hAnsi="Times New Roman" w:cs="Times New Roman"/>
                <w:b/>
                <w:color w:val="000000"/>
                <w:sz w:val="24"/>
                <w:szCs w:val="24"/>
                <w:lang w:val="kk-KZ"/>
              </w:rPr>
            </w:pPr>
          </w:p>
          <w:p w:rsidR="00CC5B6A" w:rsidRDefault="00CC5B6A" w:rsidP="00E31626">
            <w:pPr>
              <w:rPr>
                <w:rFonts w:ascii="Times New Roman" w:hAnsi="Times New Roman" w:cs="Times New Roman"/>
                <w:color w:val="000000"/>
                <w:sz w:val="24"/>
                <w:szCs w:val="24"/>
                <w:lang w:val="kk-KZ"/>
              </w:rPr>
            </w:pPr>
          </w:p>
          <w:p w:rsidR="00CC5B6A" w:rsidRDefault="00CC5B6A"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1701"/>
              <w:gridCol w:w="1417"/>
              <w:gridCol w:w="942"/>
              <w:gridCol w:w="943"/>
              <w:gridCol w:w="942"/>
              <w:gridCol w:w="943"/>
              <w:gridCol w:w="943"/>
            </w:tblGrid>
            <w:tr w:rsidR="00E8178A" w:rsidRPr="00D44E97" w:rsidTr="00CC5B6A">
              <w:tc>
                <w:tcPr>
                  <w:tcW w:w="1440"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атауы</w:t>
                  </w:r>
                </w:p>
              </w:tc>
              <w:tc>
                <w:tcPr>
                  <w:tcW w:w="1701"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Барлық балалар</w:t>
                  </w:r>
                </w:p>
              </w:tc>
              <w:tc>
                <w:tcPr>
                  <w:tcW w:w="1417"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Оның ішінде ЕБҚ</w:t>
                  </w:r>
                </w:p>
              </w:tc>
              <w:tc>
                <w:tcPr>
                  <w:tcW w:w="4713" w:type="dxa"/>
                  <w:gridSpan w:val="5"/>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Оның ішінде жасы бойынша,оның ішінде ЕБҚ</w:t>
                  </w:r>
                </w:p>
              </w:tc>
            </w:tr>
            <w:tr w:rsidR="00E8178A" w:rsidRPr="00D44E97" w:rsidTr="00CC5B6A">
              <w:tc>
                <w:tcPr>
                  <w:tcW w:w="1440" w:type="dxa"/>
                  <w:vMerge/>
                </w:tcPr>
                <w:p w:rsidR="00E8178A" w:rsidRDefault="00E8178A" w:rsidP="00555D98">
                  <w:pPr>
                    <w:rPr>
                      <w:rFonts w:ascii="Times New Roman" w:hAnsi="Times New Roman" w:cs="Times New Roman"/>
                      <w:color w:val="000000"/>
                      <w:sz w:val="24"/>
                      <w:szCs w:val="24"/>
                      <w:lang w:val="kk-KZ"/>
                    </w:rPr>
                  </w:pPr>
                </w:p>
              </w:tc>
              <w:tc>
                <w:tcPr>
                  <w:tcW w:w="1701" w:type="dxa"/>
                  <w:vMerge/>
                </w:tcPr>
                <w:p w:rsidR="00E8178A" w:rsidRDefault="00E8178A" w:rsidP="00555D98">
                  <w:pPr>
                    <w:rPr>
                      <w:rFonts w:ascii="Times New Roman" w:hAnsi="Times New Roman" w:cs="Times New Roman"/>
                      <w:color w:val="000000"/>
                      <w:sz w:val="24"/>
                      <w:szCs w:val="24"/>
                      <w:lang w:val="kk-KZ"/>
                    </w:rPr>
                  </w:pPr>
                </w:p>
              </w:tc>
              <w:tc>
                <w:tcPr>
                  <w:tcW w:w="1417" w:type="dxa"/>
                  <w:vMerge/>
                </w:tcPr>
                <w:p w:rsidR="00E8178A" w:rsidRDefault="00E8178A" w:rsidP="00555D98">
                  <w:pPr>
                    <w:rPr>
                      <w:rFonts w:ascii="Times New Roman" w:hAnsi="Times New Roman" w:cs="Times New Roman"/>
                      <w:color w:val="000000"/>
                      <w:sz w:val="24"/>
                      <w:szCs w:val="24"/>
                      <w:lang w:val="kk-KZ"/>
                    </w:rPr>
                  </w:pPr>
                </w:p>
              </w:tc>
              <w:tc>
                <w:tcPr>
                  <w:tcW w:w="942" w:type="dxa"/>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1жастағы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p w:rsidR="00E8178A" w:rsidRDefault="00E8178A" w:rsidP="00555D98">
                  <w:pPr>
                    <w:rPr>
                      <w:rFonts w:ascii="Times New Roman" w:hAnsi="Times New Roman" w:cs="Times New Roman"/>
                      <w:color w:val="000000"/>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2жастағы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2"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3жастағы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4жастағы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5жастағы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r>
            <w:tr w:rsidR="00E8178A" w:rsidRPr="00D44E97" w:rsidTr="008C5055">
              <w:tc>
                <w:tcPr>
                  <w:tcW w:w="9271" w:type="dxa"/>
                  <w:gridSpan w:val="8"/>
                  <w:tcBorders>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2021-2022 оқу жылы</w:t>
                  </w: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Куыршак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pacing w:val="2"/>
                      <w:sz w:val="24"/>
                      <w:szCs w:val="24"/>
                      <w:shd w:val="clear" w:color="auto" w:fill="FFFFFF"/>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9/2</w:t>
                  </w: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8C5055">
              <w:tc>
                <w:tcPr>
                  <w:tcW w:w="9271" w:type="dxa"/>
                  <w:gridSpan w:val="8"/>
                  <w:tcBorders>
                    <w:top w:val="single" w:sz="4" w:space="0" w:color="auto"/>
                    <w:left w:val="single" w:sz="4" w:space="0" w:color="auto"/>
                    <w:bottom w:val="single" w:sz="4" w:space="0" w:color="auto"/>
                    <w:right w:val="single" w:sz="4" w:space="0" w:color="auto"/>
                  </w:tcBorders>
                </w:tcPr>
                <w:p w:rsidR="00555D98" w:rsidRPr="00E8178A" w:rsidRDefault="00555D98" w:rsidP="00555D98">
                  <w:pPr>
                    <w:jc w:val="center"/>
                    <w:rPr>
                      <w:rFonts w:ascii="Times New Roman" w:eastAsia="Times New Roman" w:hAnsi="Times New Roman" w:cs="Times New Roman"/>
                      <w:b/>
                      <w:spacing w:val="2"/>
                      <w:sz w:val="24"/>
                      <w:szCs w:val="24"/>
                      <w:shd w:val="clear" w:color="auto" w:fill="FFFFFF"/>
                      <w:lang w:val="kk-KZ"/>
                    </w:rPr>
                  </w:pPr>
                  <w:r w:rsidRPr="00E8178A">
                    <w:rPr>
                      <w:rFonts w:ascii="Times New Roman" w:eastAsia="Times New Roman" w:hAnsi="Times New Roman" w:cs="Times New Roman"/>
                      <w:b/>
                      <w:spacing w:val="2"/>
                      <w:sz w:val="24"/>
                      <w:szCs w:val="24"/>
                      <w:shd w:val="clear" w:color="auto" w:fill="FFFFFF"/>
                      <w:lang w:val="kk-KZ"/>
                    </w:rPr>
                    <w:t>2022-2023 оқу жылы</w:t>
                  </w: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Куыршак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pacing w:val="2"/>
                      <w:sz w:val="24"/>
                      <w:szCs w:val="24"/>
                      <w:shd w:val="clear" w:color="auto" w:fill="FFFFFF"/>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19/1</w:t>
                  </w:r>
                </w:p>
              </w:tc>
            </w:tr>
            <w:tr w:rsidR="00555D98" w:rsidRPr="00D44E97"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18/1</w:t>
                  </w:r>
                </w:p>
              </w:tc>
            </w:tr>
          </w:tbl>
          <w:p w:rsidR="00057946" w:rsidRPr="00D43E39" w:rsidRDefault="00057946" w:rsidP="00E31626">
            <w:pPr>
              <w:rPr>
                <w:rFonts w:ascii="Times New Roman" w:hAnsi="Times New Roman" w:cs="Times New Roman"/>
                <w:color w:val="000000"/>
                <w:sz w:val="24"/>
                <w:szCs w:val="24"/>
                <w:lang w:val="kk-KZ"/>
              </w:rPr>
            </w:pPr>
          </w:p>
          <w:p w:rsidR="002C4248" w:rsidRPr="00D43E39" w:rsidRDefault="002C4248" w:rsidP="002C4248">
            <w:pPr>
              <w:tabs>
                <w:tab w:val="left" w:pos="851"/>
                <w:tab w:val="left" w:pos="1134"/>
              </w:tab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Ж</w:t>
            </w:r>
            <w:r w:rsidRPr="00D43E39">
              <w:rPr>
                <w:rFonts w:ascii="Times New Roman" w:eastAsia="Times New Roman" w:hAnsi="Times New Roman" w:cs="Times New Roman"/>
                <w:color w:val="000000"/>
                <w:sz w:val="24"/>
                <w:szCs w:val="24"/>
                <w:lang w:val="kk-KZ"/>
              </w:rPr>
              <w:t>ас топтарының толықтығы туралы, оның ішінде ерекше білім беру қажеттіліктері бар балаларды ескере отырып мәліметтер;</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Бүгінгі таңда білім берудің маңызды мәселелерінің бірі ерекше қажеттіліктері бар балаларға білім берудің жаңа тәсілдерін дамыту болып табылады. Инклюзивті білім беруді ұйымдастыру ережелеріне сәйкес, мүмкіндігі шектеулі балалардың әртүрлі санаттары олар үш</w:t>
            </w:r>
            <w:r>
              <w:rPr>
                <w:rFonts w:ascii="Times New Roman" w:hAnsi="Times New Roman" w:cs="Times New Roman"/>
                <w:color w:val="000000"/>
                <w:sz w:val="24"/>
                <w:szCs w:val="24"/>
                <w:lang w:val="kk-KZ"/>
              </w:rPr>
              <w:t>ін белгілі бір жағдайлар жасау К</w:t>
            </w:r>
            <w:r w:rsidRPr="00D43E39">
              <w:rPr>
                <w:rFonts w:ascii="Times New Roman" w:hAnsi="Times New Roman" w:cs="Times New Roman"/>
                <w:color w:val="000000"/>
                <w:sz w:val="24"/>
                <w:szCs w:val="24"/>
                <w:lang w:val="kk-KZ"/>
              </w:rPr>
              <w:t>езінде жалпы білім беру процесіне қосылуы мүмкін, бұл б</w:t>
            </w:r>
            <w:r>
              <w:rPr>
                <w:rFonts w:ascii="Times New Roman" w:hAnsi="Times New Roman" w:cs="Times New Roman"/>
                <w:color w:val="000000"/>
                <w:sz w:val="24"/>
                <w:szCs w:val="24"/>
                <w:lang w:val="kk-KZ"/>
              </w:rPr>
              <w:t>іздің бөбекжайымыздың</w:t>
            </w:r>
            <w:r w:rsidRPr="00D43E39">
              <w:rPr>
                <w:rFonts w:ascii="Times New Roman" w:hAnsi="Times New Roman" w:cs="Times New Roman"/>
                <w:color w:val="000000"/>
                <w:sz w:val="24"/>
                <w:szCs w:val="24"/>
                <w:lang w:val="kk-KZ"/>
              </w:rPr>
              <w:t xml:space="preserve"> өзекті міндеттерінің біріне айналды. Балалардың білім сапасы ең алдымен білім беру ұйымдары қызметкерлерінің педагогикалық құзыреттілігімен, олардың кәсіби деңгейімен, шығармашылық әлеуетімен байланысты. Осыған байланысты 2021-2023 жылдар кезеңінде барлық 45 педагог инклюзивті білім беру курстарынан өтті. </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Инклюзивті білім берудің сәттілігінің маңызды шарты баланың өзіндік белсенділігі үшін жағдай жасау болып табылады. ЕБҚ бар балалар  ПМПК қорытындысы бойынша ата-аналарымен жеке әңгімелер өткізіледі, тәрбиешілер де, мамандар да консультациялар өткізеді. ЕБҚ бар балалар оқу-тәрбие процесінің барлық іс-шараларына қатысады. Тапсырмалар педагогтардің үнемі сүйемелдеуімен жеңілдетілген олардың үлгерім деңгейіне сәйкес беріледі. Әр балаға оқыту мен оқу жетістіктерін бағалауда жеке көзқарас пен өзгергіштік қолданылады.</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ПМПК қорытындыларында ұсынылған балалар ауруларының жүргізілген мониторингін негізге ала отырып, балалардың жалпы санының</w:t>
            </w:r>
            <w:r>
              <w:rPr>
                <w:rFonts w:ascii="Times New Roman" w:hAnsi="Times New Roman" w:cs="Times New Roman"/>
                <w:color w:val="000000"/>
                <w:sz w:val="24"/>
                <w:szCs w:val="24"/>
                <w:lang w:val="kk-KZ"/>
              </w:rPr>
              <w:t xml:space="preserve"> 75%  ППР диагнозы, 1% - </w:t>
            </w:r>
            <w:r w:rsidRPr="00D43E39">
              <w:rPr>
                <w:rFonts w:ascii="Times New Roman" w:hAnsi="Times New Roman" w:cs="Times New Roman"/>
                <w:color w:val="000000"/>
                <w:sz w:val="24"/>
                <w:szCs w:val="24"/>
                <w:lang w:val="kk-KZ"/>
              </w:rPr>
              <w:t>балалық шақтағы мүгедек, 24% -ные күрделі диагноздар бар. Психолог, дефектолог және логопед оқу процесінен қол үзбей, балалардың осы санатымен жеке, кіші топтық, түзету жұмыстарының кестелерін жасады. Балалардың осы санаты үшін арнайы жағдайлар жасау бойынша көптеген сұрақтар қосымша қаражат бөлуді талап етеді.</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Осыған байланысты 2020 жылы 515 т. т. сомаға тактильді жолдар, көрсеткіштік белгілер, дәретханаларға арналған тұтқалар, сондай-ақ 473 т. т. сомаға ОӘК сатып алынды. Бұл ЕБҚ бар балалар үшін кедергісіз орта құруға мүмкіндік берді.</w:t>
            </w:r>
            <w:r>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Бөбекжайдің кіреберісінде пандус орналасқан</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Бұл ЕБҚ бар балалар үшін кедергісіз орта құруға мүмкіндік берді. Мәселенің тағы бір шешімі 2020 жылы педагог-ассистентті бөлу болды. Бұл мәселені шешу ерекше білім беру қажеттіліктері бар баланы қоғамға қосуды әлдеқайда жеңілдетті. Педагог-ассистент білім беру процесі кезінде әр ЕБҚ бар  баланы  бірге құрастырылған кесте бойынша (тәрбиешінің өтініші бойынша) алып жүреді. ЕБҚ бар балаларымен Жеке және кешенді жұмыс оң нәтиже береді, балаларды қоғам қабылдайды, топтың өміріне белсенді қатысады, сөздік қоры кеңейеді. Ата-аналармен сауалнама, әңгімелер, консультациялар түрінде жеке жұмыс жүргізіледі. Ата-аналарға ЕБҚ бар балаларды ерте диагностикалау туралы жадынамалар берілді.</w:t>
            </w:r>
          </w:p>
          <w:p w:rsidR="00632305"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lastRenderedPageBreak/>
              <w:t>2021-2022 оқу жылында балабақшада ЕБҚ  бар 5 бала болды, барлық балаларда ПМПК қорытындысы мен ұсыным</w:t>
            </w:r>
            <w:r>
              <w:rPr>
                <w:rFonts w:ascii="Times New Roman" w:hAnsi="Times New Roman" w:cs="Times New Roman"/>
                <w:color w:val="000000"/>
                <w:sz w:val="24"/>
                <w:szCs w:val="24"/>
                <w:lang w:val="kk-KZ"/>
              </w:rPr>
              <w:t xml:space="preserve">дары бойынша оқыту жалпы үлгілік оқу </w:t>
            </w:r>
            <w:r w:rsidRPr="00D43E39">
              <w:rPr>
                <w:rFonts w:ascii="Times New Roman" w:hAnsi="Times New Roman" w:cs="Times New Roman"/>
                <w:color w:val="000000"/>
                <w:sz w:val="24"/>
                <w:szCs w:val="24"/>
                <w:lang w:val="kk-KZ"/>
              </w:rPr>
              <w:t xml:space="preserve">бағдарламасы бойынша жүргізілді. </w:t>
            </w:r>
          </w:p>
          <w:p w:rsidR="002C4248" w:rsidRPr="00D43E39" w:rsidRDefault="002C4248" w:rsidP="002C4248">
            <w:pPr>
              <w:spacing w:after="120" w:line="276" w:lineRule="auto"/>
              <w:ind w:right="981"/>
              <w:jc w:val="both"/>
              <w:rPr>
                <w:rFonts w:ascii="Times New Roman" w:hAnsi="Times New Roman" w:cs="Times New Roman"/>
                <w:kern w:val="2"/>
                <w:sz w:val="24"/>
                <w:szCs w:val="24"/>
                <w:lang w:val="kk-KZ" w:eastAsia="ar-SA"/>
              </w:rPr>
            </w:pPr>
            <w:r w:rsidRPr="00D43E39">
              <w:rPr>
                <w:rFonts w:ascii="Times New Roman" w:hAnsi="Times New Roman" w:cs="Times New Roman"/>
                <w:color w:val="000000"/>
                <w:sz w:val="24"/>
                <w:szCs w:val="24"/>
                <w:lang w:val="kk-KZ"/>
              </w:rPr>
              <w:t xml:space="preserve">2022-2023 </w:t>
            </w:r>
            <w:r w:rsidR="00632305">
              <w:rPr>
                <w:rFonts w:ascii="Times New Roman" w:hAnsi="Times New Roman" w:cs="Times New Roman"/>
                <w:color w:val="000000"/>
                <w:sz w:val="24"/>
                <w:szCs w:val="24"/>
                <w:lang w:val="kk-KZ"/>
              </w:rPr>
              <w:t>оқу жылында балабақшада ОP бар 5 бала бар. ZPR диагнозымен-4</w:t>
            </w:r>
            <w:r w:rsidRPr="00D43E39">
              <w:rPr>
                <w:rFonts w:ascii="Times New Roman" w:hAnsi="Times New Roman" w:cs="Times New Roman"/>
                <w:color w:val="000000"/>
                <w:sz w:val="24"/>
                <w:szCs w:val="24"/>
                <w:lang w:val="kk-KZ"/>
              </w:rPr>
              <w:t xml:space="preserve"> бала, диагноз</w:t>
            </w:r>
            <w:r w:rsidR="00632305">
              <w:rPr>
                <w:rFonts w:ascii="Times New Roman" w:hAnsi="Times New Roman" w:cs="Times New Roman"/>
                <w:color w:val="000000"/>
                <w:sz w:val="24"/>
                <w:szCs w:val="24"/>
                <w:lang w:val="kk-KZ"/>
              </w:rPr>
              <w:t>ы күрделірек 1</w:t>
            </w:r>
            <w:r w:rsidRPr="00D43E39">
              <w:rPr>
                <w:rFonts w:ascii="Times New Roman" w:hAnsi="Times New Roman" w:cs="Times New Roman"/>
                <w:color w:val="000000"/>
                <w:sz w:val="24"/>
                <w:szCs w:val="24"/>
                <w:lang w:val="kk-KZ"/>
              </w:rPr>
              <w:t xml:space="preserve"> бала. ЕБҚ балаларымен жұмыс ПМПК қорытындысы мен ұс</w:t>
            </w:r>
            <w:r w:rsidR="00632305">
              <w:rPr>
                <w:rFonts w:ascii="Times New Roman" w:hAnsi="Times New Roman" w:cs="Times New Roman"/>
                <w:color w:val="000000"/>
                <w:sz w:val="24"/>
                <w:szCs w:val="24"/>
                <w:lang w:val="kk-KZ"/>
              </w:rPr>
              <w:t>ынымдары бойынша жүргізіледі. 4</w:t>
            </w:r>
            <w:r w:rsidRPr="00D43E39">
              <w:rPr>
                <w:rFonts w:ascii="Times New Roman" w:hAnsi="Times New Roman" w:cs="Times New Roman"/>
                <w:color w:val="000000"/>
                <w:sz w:val="24"/>
                <w:szCs w:val="24"/>
                <w:lang w:val="kk-KZ"/>
              </w:rPr>
              <w:t xml:space="preserve"> бала жалпы типтік бағдарлама бойынша оқ</w:t>
            </w:r>
            <w:r w:rsidR="00632305">
              <w:rPr>
                <w:rFonts w:ascii="Times New Roman" w:hAnsi="Times New Roman" w:cs="Times New Roman"/>
                <w:color w:val="000000"/>
                <w:sz w:val="24"/>
                <w:szCs w:val="24"/>
                <w:lang w:val="kk-KZ"/>
              </w:rPr>
              <w:t>иды. Жеке бағдарлама бойынша 1</w:t>
            </w:r>
            <w:r w:rsidRPr="00D43E39">
              <w:rPr>
                <w:rFonts w:ascii="Times New Roman" w:hAnsi="Times New Roman" w:cs="Times New Roman"/>
                <w:color w:val="000000"/>
                <w:sz w:val="24"/>
                <w:szCs w:val="24"/>
                <w:lang w:val="kk-KZ"/>
              </w:rPr>
              <w:t xml:space="preserve"> бала. Балалардың осы санатымен жеке жұмыс жоспарлары жасалды және бекітілді. Бұл мәселе бойынша жұмыс бөбекжай әкімшілігінің тұрақты бақылауында.</w:t>
            </w:r>
          </w:p>
          <w:p w:rsidR="00057946" w:rsidRPr="00D43E39" w:rsidRDefault="00057946" w:rsidP="00E31626">
            <w:pPr>
              <w:rPr>
                <w:rFonts w:ascii="Times New Roman" w:hAnsi="Times New Roman" w:cs="Times New Roman"/>
                <w:color w:val="000000"/>
                <w:sz w:val="24"/>
                <w:szCs w:val="24"/>
                <w:u w:val="single"/>
                <w:lang w:val="kk-KZ"/>
              </w:rPr>
            </w:pPr>
          </w:p>
        </w:tc>
      </w:tr>
      <w:tr w:rsidR="000E02A9" w:rsidRPr="00D44E97"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3</w:t>
            </w:r>
            <w:r w:rsidR="000E02A9" w:rsidRPr="00D43E39">
              <w:rPr>
                <w:rFonts w:ascii="Times New Roman" w:hAnsi="Times New Roman" w:cs="Times New Roman"/>
                <w:color w:val="000000"/>
                <w:sz w:val="24"/>
                <w:szCs w:val="24"/>
                <w:u w:val="single"/>
                <w:lang w:val="kk-KZ"/>
              </w:rPr>
              <w:t>)</w:t>
            </w:r>
          </w:p>
        </w:tc>
        <w:tc>
          <w:tcPr>
            <w:tcW w:w="9350" w:type="dxa"/>
          </w:tcPr>
          <w:p w:rsidR="00CC5B6A" w:rsidRPr="00662320" w:rsidRDefault="00CC5B6A" w:rsidP="00CC5B6A">
            <w:pPr>
              <w:tabs>
                <w:tab w:val="left" w:pos="851"/>
                <w:tab w:val="left" w:pos="1134"/>
              </w:tabs>
              <w:jc w:val="both"/>
              <w:rPr>
                <w:rFonts w:ascii="Times New Roman" w:eastAsia="Times New Roman" w:hAnsi="Times New Roman" w:cs="Times New Roman"/>
                <w:b/>
                <w:color w:val="000000"/>
                <w:sz w:val="24"/>
                <w:szCs w:val="24"/>
                <w:lang w:val="kk-KZ"/>
              </w:rPr>
            </w:pPr>
            <w:r w:rsidRPr="00662320">
              <w:rPr>
                <w:rFonts w:ascii="Times New Roman" w:eastAsia="Times New Roman" w:hAnsi="Times New Roman" w:cs="Times New Roman"/>
                <w:b/>
                <w:color w:val="000000"/>
                <w:sz w:val="24"/>
                <w:szCs w:val="24"/>
                <w:lang w:val="kk-KZ"/>
              </w:rPr>
              <w:t xml:space="preserve">Әртүрлі жас топтарының болуы туралы мәліметтер </w:t>
            </w:r>
          </w:p>
          <w:p w:rsidR="00CC5B6A" w:rsidRPr="00D43E39" w:rsidRDefault="00CC5B6A" w:rsidP="00CC5B6A">
            <w:pPr>
              <w:tabs>
                <w:tab w:val="left" w:pos="851"/>
                <w:tab w:val="left" w:pos="1134"/>
              </w:tabs>
              <w:jc w:val="both"/>
              <w:rPr>
                <w:rFonts w:ascii="Times New Roman" w:eastAsia="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2021-2022 оқу жлында әртүрлі жас топтары болған жоқ.</w:t>
            </w:r>
          </w:p>
          <w:p w:rsidR="00CC5B6A" w:rsidRPr="00D43E39" w:rsidRDefault="00CC5B6A" w:rsidP="00CC5B6A">
            <w:pPr>
              <w:tabs>
                <w:tab w:val="left" w:pos="851"/>
                <w:tab w:val="left" w:pos="1134"/>
              </w:tabs>
              <w:jc w:val="both"/>
              <w:rPr>
                <w:rFonts w:ascii="Times New Roman" w:eastAsia="Times New Roman" w:hAnsi="Times New Roman" w:cs="Times New Roman"/>
                <w:sz w:val="24"/>
                <w:szCs w:val="24"/>
                <w:lang w:val="kk-KZ" w:eastAsia="ar-SA"/>
              </w:rPr>
            </w:pPr>
            <w:r w:rsidRPr="00D43E39">
              <w:rPr>
                <w:rFonts w:ascii="Times New Roman" w:eastAsia="Times New Roman" w:hAnsi="Times New Roman" w:cs="Times New Roman"/>
                <w:color w:val="000000"/>
                <w:sz w:val="24"/>
                <w:szCs w:val="24"/>
                <w:lang w:val="kk-KZ"/>
              </w:rPr>
              <w:t>2022-2023 оқу жылында 4 әртүрлі жас топтпры болды</w:t>
            </w:r>
          </w:p>
          <w:p w:rsidR="00057946" w:rsidRPr="00D43E39" w:rsidRDefault="00057946" w:rsidP="00CC5B6A">
            <w:pPr>
              <w:rPr>
                <w:rFonts w:ascii="Times New Roman" w:hAnsi="Times New Roman" w:cs="Times New Roman"/>
                <w:color w:val="000000"/>
                <w:sz w:val="24"/>
                <w:szCs w:val="24"/>
                <w:u w:val="single"/>
                <w:lang w:val="kk-KZ"/>
              </w:rPr>
            </w:pPr>
          </w:p>
        </w:tc>
      </w:tr>
      <w:tr w:rsidR="000E02A9" w:rsidRPr="00D43E39"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4</w:t>
            </w:r>
            <w:r w:rsidR="000E02A9" w:rsidRPr="00D43E39">
              <w:rPr>
                <w:rFonts w:ascii="Times New Roman" w:hAnsi="Times New Roman" w:cs="Times New Roman"/>
                <w:color w:val="000000"/>
                <w:sz w:val="24"/>
                <w:szCs w:val="24"/>
                <w:u w:val="single"/>
                <w:lang w:val="kk-KZ"/>
              </w:rPr>
              <w:t>)</w:t>
            </w:r>
          </w:p>
        </w:tc>
        <w:tc>
          <w:tcPr>
            <w:tcW w:w="9350" w:type="dxa"/>
          </w:tcPr>
          <w:p w:rsidR="000E02A9" w:rsidRPr="00662320" w:rsidRDefault="00057946"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Білім алушылар тәрбиеленушілер контингентінің қозғалысы туралы мәліметтер</w:t>
            </w:r>
          </w:p>
          <w:p w:rsidR="00CC5B6A" w:rsidRDefault="00CC5B6A"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2290"/>
              <w:gridCol w:w="1560"/>
              <w:gridCol w:w="1647"/>
              <w:gridCol w:w="1887"/>
              <w:gridCol w:w="1887"/>
            </w:tblGrid>
            <w:tr w:rsidR="00632305" w:rsidTr="00632305">
              <w:tc>
                <w:tcPr>
                  <w:tcW w:w="2290" w:type="dxa"/>
                </w:tcPr>
                <w:p w:rsidR="00632305" w:rsidRDefault="0063230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w:t>
                  </w:r>
                </w:p>
              </w:tc>
              <w:tc>
                <w:tcPr>
                  <w:tcW w:w="6981" w:type="dxa"/>
                  <w:gridSpan w:val="4"/>
                </w:tcPr>
                <w:p w:rsidR="00632305" w:rsidRDefault="0063230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қозғалысы туралы мәліметтер</w:t>
                  </w:r>
                </w:p>
              </w:tc>
            </w:tr>
            <w:tr w:rsidR="00632305" w:rsidTr="00632305">
              <w:tc>
                <w:tcPr>
                  <w:tcW w:w="2290" w:type="dxa"/>
                </w:tcPr>
                <w:p w:rsidR="00632305" w:rsidRDefault="00632305" w:rsidP="00E31626">
                  <w:pPr>
                    <w:rPr>
                      <w:rFonts w:ascii="Times New Roman" w:hAnsi="Times New Roman" w:cs="Times New Roman"/>
                      <w:color w:val="000000"/>
                      <w:sz w:val="24"/>
                      <w:szCs w:val="24"/>
                      <w:lang w:val="kk-KZ"/>
                    </w:rPr>
                  </w:pPr>
                </w:p>
              </w:tc>
              <w:tc>
                <w:tcPr>
                  <w:tcW w:w="1560"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жылының басындағы балалар саны</w:t>
                  </w:r>
                </w:p>
              </w:tc>
              <w:tc>
                <w:tcPr>
                  <w:tcW w:w="164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 ішінде  келгендер саны</w:t>
                  </w:r>
                </w:p>
              </w:tc>
              <w:tc>
                <w:tcPr>
                  <w:tcW w:w="188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жылы ішінде кеткендердің саны</w:t>
                  </w:r>
                </w:p>
              </w:tc>
              <w:tc>
                <w:tcPr>
                  <w:tcW w:w="188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rPr>
                    <w:t>оқу жылының соңына балалар саны</w:t>
                  </w:r>
                </w:p>
              </w:tc>
            </w:tr>
            <w:tr w:rsidR="00632305" w:rsidTr="008C5055">
              <w:tc>
                <w:tcPr>
                  <w:tcW w:w="9271" w:type="dxa"/>
                  <w:gridSpan w:val="5"/>
                </w:tcPr>
                <w:p w:rsidR="00632305" w:rsidRPr="00632305" w:rsidRDefault="00632305" w:rsidP="00632305">
                  <w:pPr>
                    <w:jc w:val="center"/>
                    <w:rPr>
                      <w:rFonts w:ascii="Times New Roman" w:eastAsia="Times New Roman" w:hAnsi="Times New Roman" w:cs="Times New Roman"/>
                      <w:b/>
                      <w:color w:val="000000"/>
                      <w:sz w:val="24"/>
                      <w:szCs w:val="24"/>
                      <w:lang w:val="kk-KZ"/>
                    </w:rPr>
                  </w:pPr>
                  <w:r w:rsidRPr="00632305">
                    <w:rPr>
                      <w:rFonts w:ascii="Times New Roman" w:eastAsia="Times New Roman" w:hAnsi="Times New Roman" w:cs="Times New Roman"/>
                      <w:b/>
                      <w:color w:val="000000"/>
                      <w:sz w:val="24"/>
                      <w:szCs w:val="24"/>
                      <w:lang w:val="kk-KZ"/>
                    </w:rPr>
                    <w:t>2021-2022 оқу жылы</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Куыршак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lang w:val="kk-KZ"/>
                    </w:rPr>
                    <w:t>Балдырған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5</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pacing w:val="2"/>
                      <w:sz w:val="24"/>
                      <w:szCs w:val="24"/>
                      <w:shd w:val="clear" w:color="auto" w:fill="FFFFFF"/>
                      <w:lang w:val="kk-KZ"/>
                    </w:rPr>
                    <w:t>Ақбота</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Таңшолпан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14</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r>
            <w:tr w:rsidR="00632305" w:rsidTr="008C5055">
              <w:tc>
                <w:tcPr>
                  <w:tcW w:w="9271" w:type="dxa"/>
                  <w:gridSpan w:val="5"/>
                  <w:tcBorders>
                    <w:top w:val="single" w:sz="4" w:space="0" w:color="auto"/>
                    <w:left w:val="single" w:sz="4" w:space="0" w:color="auto"/>
                    <w:bottom w:val="single" w:sz="4" w:space="0" w:color="auto"/>
                    <w:right w:val="single" w:sz="4" w:space="0" w:color="auto"/>
                  </w:tcBorders>
                </w:tcPr>
                <w:p w:rsidR="00632305" w:rsidRPr="00632305" w:rsidRDefault="00632305" w:rsidP="00632305">
                  <w:pPr>
                    <w:jc w:val="center"/>
                    <w:rPr>
                      <w:rFonts w:ascii="Times New Roman" w:eastAsia="Times New Roman" w:hAnsi="Times New Roman" w:cs="Times New Roman"/>
                      <w:b/>
                      <w:spacing w:val="2"/>
                      <w:sz w:val="24"/>
                      <w:szCs w:val="24"/>
                      <w:shd w:val="clear" w:color="auto" w:fill="FFFFFF"/>
                      <w:lang w:val="kk-KZ"/>
                    </w:rPr>
                  </w:pPr>
                  <w:r w:rsidRPr="00632305">
                    <w:rPr>
                      <w:rFonts w:ascii="Times New Roman" w:eastAsia="Times New Roman" w:hAnsi="Times New Roman" w:cs="Times New Roman"/>
                      <w:b/>
                      <w:spacing w:val="2"/>
                      <w:sz w:val="24"/>
                      <w:szCs w:val="24"/>
                      <w:shd w:val="clear" w:color="auto" w:fill="FFFFFF"/>
                      <w:lang w:val="kk-KZ"/>
                    </w:rPr>
                    <w:t>2022-2023оқу жылы</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Куыршак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lang w:val="kk-KZ"/>
                    </w:rPr>
                    <w:t>Балдырған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5</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pacing w:val="2"/>
                      <w:sz w:val="24"/>
                      <w:szCs w:val="24"/>
                      <w:shd w:val="clear" w:color="auto" w:fill="FFFFFF"/>
                      <w:lang w:val="kk-KZ"/>
                    </w:rPr>
                    <w:t>Ақбота</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Таңшолпан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lastRenderedPageBreak/>
                    <w:t>Бәйтерек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bl>
          <w:p w:rsidR="00057946" w:rsidRPr="00D43E39" w:rsidRDefault="00057946" w:rsidP="00E31626">
            <w:pPr>
              <w:rPr>
                <w:rFonts w:ascii="Times New Roman" w:hAnsi="Times New Roman" w:cs="Times New Roman"/>
                <w:color w:val="000000"/>
                <w:sz w:val="24"/>
                <w:szCs w:val="24"/>
                <w:u w:val="single"/>
                <w:lang w:val="kk-KZ"/>
              </w:rPr>
            </w:pPr>
          </w:p>
        </w:tc>
      </w:tr>
      <w:tr w:rsidR="000E02A9" w:rsidRPr="00D44E97"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5</w:t>
            </w:r>
            <w:r w:rsidR="000E02A9" w:rsidRPr="00D43E39">
              <w:rPr>
                <w:rFonts w:ascii="Times New Roman" w:hAnsi="Times New Roman" w:cs="Times New Roman"/>
                <w:color w:val="000000"/>
                <w:sz w:val="24"/>
                <w:szCs w:val="24"/>
                <w:u w:val="single"/>
                <w:lang w:val="kk-KZ"/>
              </w:rPr>
              <w:t>)</w:t>
            </w:r>
          </w:p>
        </w:tc>
        <w:tc>
          <w:tcPr>
            <w:tcW w:w="9350" w:type="dxa"/>
          </w:tcPr>
          <w:p w:rsidR="000E02A9"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ұйымдарында мемлекеттік білім беру тапсырысын орналастыру туралы мәліметтер</w:t>
            </w:r>
          </w:p>
          <w:p w:rsidR="00FE0021"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Білім беру ұйымдарында мемлекеттік білім беру тапсырысын орналастыру туралы мәліметтер (қол қою) "Мектепке дейінгі ұйымдар қызметінің үлгілік қағидаларының" </w:t>
            </w:r>
            <w:r w:rsidR="00FE0021">
              <w:rPr>
                <w:rFonts w:ascii="Times New Roman" w:hAnsi="Times New Roman" w:cs="Times New Roman"/>
                <w:color w:val="000000"/>
                <w:sz w:val="24"/>
                <w:szCs w:val="24"/>
                <w:lang w:val="kk-KZ"/>
              </w:rPr>
              <w:t xml:space="preserve"> </w:t>
            </w:r>
          </w:p>
          <w:p w:rsidR="0097405E"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1-қосымшасына сәйкес, ҚР Білім Министрінің 2022 жылғы 31 тамыздағы №385 Бұйрығы, мектепке дейінгі ұйымдар мемлекеттік білім беру тапсырысының, мемлекет қаржыландыратын даму және әлеуметтік бейімде</w:t>
            </w:r>
            <w:r w:rsidR="00FE0021">
              <w:rPr>
                <w:rFonts w:ascii="Times New Roman" w:hAnsi="Times New Roman" w:cs="Times New Roman"/>
                <w:color w:val="000000"/>
                <w:sz w:val="24"/>
                <w:szCs w:val="24"/>
                <w:lang w:val="kk-KZ"/>
              </w:rPr>
              <w:t>лу, даму және медициналық бақылауларды</w:t>
            </w:r>
            <w:r w:rsidRPr="00D43E39">
              <w:rPr>
                <w:rFonts w:ascii="Times New Roman" w:hAnsi="Times New Roman" w:cs="Times New Roman"/>
                <w:color w:val="000000"/>
                <w:sz w:val="24"/>
                <w:szCs w:val="24"/>
                <w:lang w:val="kk-KZ"/>
              </w:rPr>
              <w:t>, оқыту және түзету жөніндегі қызметтер көлемінің орындалуын қамтамасыз етеді. Тәрбиеленушілерге инклюзивті білім беруді іске асыру үшін, оның ішінде бір жастағы және бірінші сыныпқа қабылданғанға дейін тәрбиеленушілерге инклюзивті білім беруді іске асыру үшін тәрбиеленушілерді бақылау , сондай-ақ оларды қарау, күту және сауықтыру үшін Instagram, Facebook , Facebookigo 24kz ресми интернет-ресурстарынд</w:t>
            </w:r>
            <w:r w:rsidR="00FE0021">
              <w:rPr>
                <w:rFonts w:ascii="Times New Roman" w:hAnsi="Times New Roman" w:cs="Times New Roman"/>
                <w:color w:val="000000"/>
                <w:sz w:val="24"/>
                <w:szCs w:val="24"/>
                <w:lang w:val="kk-KZ"/>
              </w:rPr>
              <w:t>а ,бөбекжайдың</w:t>
            </w:r>
            <w:r w:rsidRPr="00D43E39">
              <w:rPr>
                <w:rFonts w:ascii="Times New Roman" w:hAnsi="Times New Roman" w:cs="Times New Roman"/>
                <w:color w:val="000000"/>
                <w:sz w:val="24"/>
                <w:szCs w:val="24"/>
                <w:lang w:val="kk-KZ"/>
              </w:rPr>
              <w:t xml:space="preserve"> сайтында Мектепке дейінгі тәрбие мен оқытуға арналған мемлекеттік білі</w:t>
            </w:r>
            <w:r w:rsidR="003554EF" w:rsidRPr="00D43E39">
              <w:rPr>
                <w:rFonts w:ascii="Times New Roman" w:hAnsi="Times New Roman" w:cs="Times New Roman"/>
                <w:color w:val="000000"/>
                <w:sz w:val="24"/>
                <w:szCs w:val="24"/>
                <w:lang w:val="kk-KZ"/>
              </w:rPr>
              <w:t>м беру тапсырысы күні, уақыты, ө</w:t>
            </w:r>
            <w:r w:rsidRPr="00D43E39">
              <w:rPr>
                <w:rFonts w:ascii="Times New Roman" w:hAnsi="Times New Roman" w:cs="Times New Roman"/>
                <w:color w:val="000000"/>
                <w:sz w:val="24"/>
                <w:szCs w:val="24"/>
                <w:lang w:val="kk-KZ"/>
              </w:rPr>
              <w:t>тетін орны, қаж</w:t>
            </w:r>
            <w:r w:rsidR="00FE0021">
              <w:rPr>
                <w:rFonts w:ascii="Times New Roman" w:hAnsi="Times New Roman" w:cs="Times New Roman"/>
                <w:color w:val="000000"/>
                <w:sz w:val="24"/>
                <w:szCs w:val="24"/>
                <w:lang w:val="kk-KZ"/>
              </w:rPr>
              <w:t xml:space="preserve">етті құжаттары </w:t>
            </w:r>
            <w:r w:rsidRPr="00D43E39">
              <w:rPr>
                <w:rFonts w:ascii="Times New Roman" w:hAnsi="Times New Roman" w:cs="Times New Roman"/>
                <w:color w:val="000000"/>
                <w:sz w:val="24"/>
                <w:szCs w:val="24"/>
                <w:lang w:val="kk-KZ"/>
              </w:rPr>
              <w:t>көрсетілген</w:t>
            </w:r>
            <w:r w:rsidR="00FE0021">
              <w:rPr>
                <w:rFonts w:ascii="Times New Roman" w:hAnsi="Times New Roman" w:cs="Times New Roman"/>
                <w:color w:val="000000"/>
                <w:sz w:val="24"/>
                <w:szCs w:val="24"/>
                <w:lang w:val="kk-KZ"/>
              </w:rPr>
              <w:t>.</w:t>
            </w:r>
          </w:p>
          <w:p w:rsidR="0097405E" w:rsidRPr="00D43E39" w:rsidRDefault="0097405E" w:rsidP="00E31626">
            <w:pPr>
              <w:rPr>
                <w:rFonts w:ascii="Times New Roman" w:hAnsi="Times New Roman" w:cs="Times New Roman"/>
                <w:color w:val="000000"/>
                <w:sz w:val="24"/>
                <w:szCs w:val="24"/>
                <w:lang w:val="kk-KZ"/>
              </w:rPr>
            </w:pPr>
          </w:p>
          <w:p w:rsidR="0097405E" w:rsidRPr="00D43E39" w:rsidRDefault="0097405E" w:rsidP="00E31626">
            <w:pPr>
              <w:rPr>
                <w:rFonts w:ascii="Times New Roman" w:hAnsi="Times New Roman" w:cs="Times New Roman"/>
                <w:color w:val="000000"/>
                <w:sz w:val="24"/>
                <w:szCs w:val="24"/>
                <w:u w:val="single"/>
                <w:lang w:val="kk-KZ"/>
              </w:rPr>
            </w:pPr>
          </w:p>
        </w:tc>
      </w:tr>
      <w:tr w:rsidR="000E02A9" w:rsidRPr="00D44E97" w:rsidTr="007226A2">
        <w:tc>
          <w:tcPr>
            <w:tcW w:w="568" w:type="dxa"/>
          </w:tcPr>
          <w:p w:rsidR="000E02A9" w:rsidRPr="00D43E39" w:rsidRDefault="0039599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6</w:t>
            </w:r>
            <w:r w:rsidR="000E02A9" w:rsidRPr="00D43E39">
              <w:rPr>
                <w:rFonts w:ascii="Times New Roman" w:hAnsi="Times New Roman" w:cs="Times New Roman"/>
                <w:color w:val="000000"/>
                <w:sz w:val="24"/>
                <w:szCs w:val="24"/>
                <w:u w:val="single"/>
                <w:lang w:val="kk-KZ"/>
              </w:rPr>
              <w:t>)</w:t>
            </w:r>
          </w:p>
        </w:tc>
        <w:tc>
          <w:tcPr>
            <w:tcW w:w="9350" w:type="dxa"/>
          </w:tcPr>
          <w:p w:rsidR="000E02A9" w:rsidRPr="00662320" w:rsidRDefault="0097405E"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Тәрбие және оқыту мерзіміне қойылатын талаптар:</w:t>
            </w:r>
          </w:p>
          <w:p w:rsidR="0097405E" w:rsidRPr="00662320" w:rsidRDefault="0097405E" w:rsidP="00E31626">
            <w:pPr>
              <w:rPr>
                <w:rFonts w:ascii="Times New Roman" w:hAnsi="Times New Roman" w:cs="Times New Roman"/>
                <w:b/>
                <w:color w:val="000000"/>
                <w:sz w:val="24"/>
                <w:szCs w:val="24"/>
                <w:lang w:val="kk-KZ"/>
              </w:rPr>
            </w:pPr>
          </w:p>
          <w:p w:rsidR="0097405E"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балалардың жасын ескере отырып, жас топтарын қалыптастыру кезінде талаптарды сақтау (қол қою) - 1-сыныпқа тәрби</w:t>
            </w:r>
            <w:r w:rsidR="002708C3" w:rsidRPr="00D43E39">
              <w:rPr>
                <w:rFonts w:ascii="Times New Roman" w:hAnsi="Times New Roman" w:cs="Times New Roman"/>
                <w:color w:val="000000"/>
                <w:sz w:val="24"/>
                <w:szCs w:val="24"/>
                <w:lang w:val="kk-KZ"/>
              </w:rPr>
              <w:t xml:space="preserve">еленушіні қабылдағанға дейін </w:t>
            </w:r>
            <w:r w:rsidRPr="00D43E39">
              <w:rPr>
                <w:rFonts w:ascii="Times New Roman" w:hAnsi="Times New Roman" w:cs="Times New Roman"/>
                <w:color w:val="000000"/>
                <w:sz w:val="24"/>
                <w:szCs w:val="24"/>
                <w:lang w:val="kk-KZ"/>
              </w:rPr>
              <w:t xml:space="preserve"> үлгілік оқу бағдарламасын игеру мерзімдерін сақтау</w:t>
            </w:r>
          </w:p>
          <w:p w:rsidR="003554EF" w:rsidRPr="00D43E39" w:rsidRDefault="003554EF" w:rsidP="00E31626">
            <w:pPr>
              <w:rPr>
                <w:rFonts w:ascii="Times New Roman" w:hAnsi="Times New Roman" w:cs="Times New Roman"/>
                <w:color w:val="000000"/>
                <w:sz w:val="24"/>
                <w:szCs w:val="24"/>
                <w:lang w:val="kk-KZ"/>
              </w:rPr>
            </w:pPr>
          </w:p>
          <w:p w:rsidR="002708C3" w:rsidRPr="00D43E39" w:rsidRDefault="002708C3" w:rsidP="002708C3">
            <w:pPr>
              <w:pStyle w:val="a4"/>
              <w:rPr>
                <w:rFonts w:ascii="Times New Roman" w:hAnsi="Times New Roman" w:cs="Times New Roman"/>
                <w:color w:val="000000"/>
                <w:sz w:val="24"/>
                <w:szCs w:val="24"/>
                <w:lang w:val="kk-KZ"/>
              </w:rPr>
            </w:pPr>
          </w:p>
          <w:p w:rsidR="002708C3" w:rsidRPr="00D43E39" w:rsidRDefault="002708C3" w:rsidP="002708C3">
            <w:pPr>
              <w:pStyle w:val="a6"/>
              <w:rPr>
                <w:lang w:val="kk-KZ"/>
              </w:rPr>
            </w:pPr>
            <w:r w:rsidRPr="00D43E39">
              <w:rPr>
                <w:lang w:val="kk-KZ"/>
              </w:rPr>
              <w:t>Жас кезеңдері және жас топтары (балалардың жасы – 1 қыркүйектегі толық жасы) мынадай:</w:t>
            </w:r>
          </w:p>
          <w:p w:rsidR="00E4744A" w:rsidRPr="00D43E39" w:rsidRDefault="00E4744A" w:rsidP="00FE0021">
            <w:pPr>
              <w:pStyle w:val="a6"/>
              <w:spacing w:after="0"/>
              <w:rPr>
                <w:lang w:val="kk-KZ"/>
              </w:rPr>
            </w:pPr>
            <w:r w:rsidRPr="00D43E39">
              <w:rPr>
                <w:lang w:val="kk-KZ"/>
              </w:rPr>
              <w:t>2021-2022 оқу жылы</w:t>
            </w:r>
          </w:p>
          <w:p w:rsidR="002708C3" w:rsidRPr="00D43E39" w:rsidRDefault="002708C3" w:rsidP="00FE0021">
            <w:pPr>
              <w:pStyle w:val="a6"/>
              <w:spacing w:after="0"/>
              <w:rPr>
                <w:lang w:val="kk-KZ"/>
              </w:rPr>
            </w:pPr>
            <w:r w:rsidRPr="00D43E39">
              <w:rPr>
                <w:lang w:val="kk-KZ"/>
              </w:rPr>
              <w:t>1) бөбек жасы – 0-3 жас:</w:t>
            </w:r>
          </w:p>
          <w:p w:rsidR="002708C3" w:rsidRPr="00D43E39" w:rsidRDefault="002708C3" w:rsidP="00FE0021">
            <w:pPr>
              <w:pStyle w:val="a6"/>
              <w:spacing w:after="0"/>
              <w:rPr>
                <w:lang w:val="kk-KZ"/>
              </w:rPr>
            </w:pPr>
            <w:r w:rsidRPr="00D43E39">
              <w:rPr>
                <w:lang w:val="kk-KZ"/>
              </w:rPr>
              <w:t>нәрестелік жас – туғаннан бастап;</w:t>
            </w:r>
          </w:p>
          <w:p w:rsidR="002708C3" w:rsidRPr="00D43E39" w:rsidRDefault="002708C3" w:rsidP="00FE0021">
            <w:pPr>
              <w:pStyle w:val="a6"/>
              <w:spacing w:after="0"/>
            </w:pPr>
            <w:r w:rsidRPr="00D43E39">
              <w:t>ерте жас – 1 жастан бастап (ерте жас тобы);</w:t>
            </w:r>
          </w:p>
          <w:p w:rsidR="002708C3" w:rsidRPr="00D43E39" w:rsidRDefault="002708C3" w:rsidP="00FE0021">
            <w:pPr>
              <w:pStyle w:val="a6"/>
              <w:spacing w:after="0"/>
            </w:pPr>
            <w:r w:rsidRPr="00D43E39">
              <w:t>кіші жас – 2 жастан бастап (кіші топ);</w:t>
            </w:r>
          </w:p>
          <w:p w:rsidR="002708C3" w:rsidRPr="00D43E39" w:rsidRDefault="002708C3" w:rsidP="00FE0021">
            <w:pPr>
              <w:pStyle w:val="a6"/>
              <w:spacing w:after="0"/>
            </w:pPr>
            <w:r w:rsidRPr="00D43E39">
              <w:t>2) мектепке дейінгі жас – 3-6 жас:</w:t>
            </w:r>
          </w:p>
          <w:p w:rsidR="002708C3" w:rsidRPr="00D43E39" w:rsidRDefault="002708C3" w:rsidP="00FE0021">
            <w:pPr>
              <w:pStyle w:val="a6"/>
              <w:spacing w:after="0"/>
            </w:pPr>
            <w:r w:rsidRPr="00D43E39">
              <w:t>орта жас – 3 жастан бастап (ортаңғы топ);</w:t>
            </w:r>
          </w:p>
          <w:p w:rsidR="002708C3" w:rsidRPr="00D43E39" w:rsidRDefault="002708C3" w:rsidP="00FE0021">
            <w:pPr>
              <w:pStyle w:val="a6"/>
              <w:spacing w:after="0"/>
            </w:pPr>
            <w:r w:rsidRPr="00D43E39">
              <w:t>ересек жас – 4 жастан бастап (ересек топ);</w:t>
            </w:r>
          </w:p>
          <w:p w:rsidR="002708C3" w:rsidRPr="00D43E39" w:rsidRDefault="002708C3" w:rsidP="00FE0021">
            <w:pPr>
              <w:pStyle w:val="a6"/>
              <w:spacing w:after="0"/>
            </w:pPr>
            <w:r w:rsidRPr="00D43E39">
              <w:t>мектепалды жас – 5 жастан бастап (мектепалды тобы, мектепалды сыныбы).</w:t>
            </w:r>
          </w:p>
          <w:p w:rsidR="002708C3" w:rsidRPr="00FE0021" w:rsidRDefault="002708C3" w:rsidP="00FE0021">
            <w:pPr>
              <w:pStyle w:val="a6"/>
              <w:spacing w:after="0"/>
            </w:pPr>
            <w:r w:rsidRPr="00D43E39">
              <w:t>Мектепке дейінгі тәрбие мен оқытудың үлгілік оқу бағдарл</w:t>
            </w:r>
            <w:r w:rsidR="00FE0021">
              <w:t>амасын меңгеру мерзімі – 5 жыл.</w:t>
            </w:r>
          </w:p>
          <w:p w:rsidR="002708C3" w:rsidRPr="00D43E39" w:rsidRDefault="002708C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2022-2023 оқу жылы</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Жас кезеңдері мынадай:</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1) бөбек жасы – 0 (жаңа туған балалар ) – 2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2) мектепке дейінгі жас – 3-5 жастағы балалар. 25.</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Жас топтары балалардың күнтізбелік жылдағы толық жасын ескере отырып, оқу жылының басында жасақталады: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ерте жас тобы – 1 жастағы балалар;</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lastRenderedPageBreak/>
              <w:t xml:space="preserve"> кіші топ – 2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ортаңғы топ – 3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ересек топ – 4 жастағы балалар;</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мектепалды топ, мектептегі (лицейдегі, гимназиядағы) мектепалды сынып – 5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Үлгілік оқу бағдарламасының мазмұнын меңгеру мерзімі – 5 жыл, бір жас тобында бір жыл</w:t>
            </w:r>
          </w:p>
          <w:p w:rsidR="0097405E" w:rsidRPr="00D43E39" w:rsidRDefault="0097405E" w:rsidP="002708C3">
            <w:pPr>
              <w:rPr>
                <w:rFonts w:ascii="Times New Roman" w:hAnsi="Times New Roman" w:cs="Times New Roman"/>
                <w:color w:val="000000"/>
                <w:sz w:val="24"/>
                <w:szCs w:val="24"/>
                <w:u w:val="single"/>
                <w:lang w:val="kk-KZ"/>
              </w:rPr>
            </w:pPr>
          </w:p>
        </w:tc>
      </w:tr>
      <w:tr w:rsidR="0097405E" w:rsidRPr="00D43E39" w:rsidTr="007226A2">
        <w:tc>
          <w:tcPr>
            <w:tcW w:w="9918" w:type="dxa"/>
            <w:gridSpan w:val="2"/>
          </w:tcPr>
          <w:p w:rsidR="0097405E" w:rsidRPr="00662320" w:rsidRDefault="0097405E" w:rsidP="00E31626">
            <w:pPr>
              <w:rPr>
                <w:rFonts w:ascii="Times New Roman" w:hAnsi="Times New Roman" w:cs="Times New Roman"/>
                <w:b/>
                <w:color w:val="000000"/>
                <w:sz w:val="24"/>
                <w:szCs w:val="24"/>
                <w:u w:val="single"/>
                <w:lang w:val="kk-KZ"/>
              </w:rPr>
            </w:pPr>
            <w:r w:rsidRPr="00662320">
              <w:rPr>
                <w:rFonts w:ascii="Times New Roman" w:hAnsi="Times New Roman" w:cs="Times New Roman"/>
                <w:b/>
                <w:color w:val="000000"/>
                <w:sz w:val="24"/>
                <w:szCs w:val="24"/>
                <w:lang w:val="kk-KZ"/>
              </w:rPr>
              <w:lastRenderedPageBreak/>
              <w:t>4.</w:t>
            </w:r>
            <w:r w:rsidRPr="00662320">
              <w:rPr>
                <w:rFonts w:ascii="Times New Roman" w:hAnsi="Times New Roman" w:cs="Times New Roman"/>
                <w:b/>
                <w:color w:val="000000"/>
                <w:sz w:val="24"/>
                <w:szCs w:val="24"/>
              </w:rPr>
              <w:t>Оқу-әдістемелік жұмыс</w:t>
            </w:r>
          </w:p>
        </w:tc>
      </w:tr>
      <w:tr w:rsidR="000E02A9" w:rsidRPr="00D44E97" w:rsidTr="007226A2">
        <w:tc>
          <w:tcPr>
            <w:tcW w:w="568" w:type="dxa"/>
          </w:tcPr>
          <w:p w:rsidR="000E02A9" w:rsidRPr="00D43E39" w:rsidRDefault="001363E1"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0E02A9" w:rsidRPr="00D43E39" w:rsidRDefault="000E02A9" w:rsidP="00E31626">
            <w:pPr>
              <w:rPr>
                <w:rFonts w:ascii="Times New Roman" w:hAnsi="Times New Roman" w:cs="Times New Roman"/>
                <w:color w:val="000000"/>
                <w:sz w:val="24"/>
                <w:szCs w:val="24"/>
                <w:u w:val="single"/>
                <w:lang w:val="kk-KZ"/>
              </w:rPr>
            </w:pPr>
          </w:p>
          <w:p w:rsidR="00395999" w:rsidRPr="00D43E39" w:rsidRDefault="00395999" w:rsidP="00E31626">
            <w:pPr>
              <w:rPr>
                <w:rFonts w:ascii="Times New Roman" w:hAnsi="Times New Roman" w:cs="Times New Roman"/>
                <w:color w:val="000000"/>
                <w:sz w:val="24"/>
                <w:szCs w:val="24"/>
                <w:lang w:val="kk-KZ"/>
              </w:rPr>
            </w:pPr>
            <w:r w:rsidRPr="00662320">
              <w:rPr>
                <w:rFonts w:ascii="Times New Roman" w:hAnsi="Times New Roman" w:cs="Times New Roman"/>
                <w:b/>
                <w:color w:val="000000"/>
                <w:sz w:val="24"/>
                <w:szCs w:val="24"/>
                <w:lang w:val="kk-KZ"/>
              </w:rPr>
              <w:t>Тәрбие мен оқыту нәтижелеріне бағдарланған мазмұнға критерийлер</w:t>
            </w:r>
            <w:r w:rsidRPr="00D43E39">
              <w:rPr>
                <w:rFonts w:ascii="Times New Roman" w:hAnsi="Times New Roman" w:cs="Times New Roman"/>
                <w:color w:val="000000"/>
                <w:sz w:val="24"/>
                <w:szCs w:val="24"/>
                <w:lang w:val="kk-KZ"/>
              </w:rPr>
              <w:t xml:space="preserve"> -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Оқу жұмыс жоспары Мемлекеттік жалпыға міндетті стандартқа, мектепке дейінгі тәрбие мен оқытудың үлгілік оқу бағдарламасына және мектепке дейінгі тәрбие мен оқытудың үлгілік оқу жоспарына сәйкес әзірленді.</w:t>
            </w:r>
          </w:p>
          <w:p w:rsidR="00395999" w:rsidRPr="00D43E39" w:rsidRDefault="00FE0021"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Бөбекжайдың</w:t>
            </w:r>
            <w:r w:rsidR="00395999" w:rsidRPr="00D43E39">
              <w:rPr>
                <w:rFonts w:ascii="Times New Roman" w:hAnsi="Times New Roman" w:cs="Times New Roman"/>
                <w:color w:val="000000"/>
                <w:sz w:val="24"/>
                <w:szCs w:val="24"/>
                <w:lang w:val="kk-KZ"/>
              </w:rPr>
              <w:t xml:space="preserve"> тәрбие-білім беру процесі:(2021-2022ж) - өтпелі тақырыптар негізінде перспективалық жоспарға; - циклограммаға; - тәрбиеленушілердің жетістіктерінің мониторингіне (бастапқы, аралық, қорытынды) сәйкес жүзеге асырылды.</w:t>
            </w:r>
          </w:p>
          <w:p w:rsidR="00395999" w:rsidRPr="00D43E39" w:rsidRDefault="00395999" w:rsidP="00E31626">
            <w:pPr>
              <w:rPr>
                <w:rFonts w:ascii="Times New Roman" w:hAnsi="Times New Roman" w:cs="Times New Roman"/>
                <w:color w:val="000000"/>
                <w:sz w:val="24"/>
                <w:szCs w:val="24"/>
                <w:u w:val="single"/>
                <w:lang w:val="kk-KZ"/>
              </w:rPr>
            </w:pPr>
          </w:p>
          <w:p w:rsidR="003A08AC" w:rsidRPr="00D43E39" w:rsidRDefault="00395999"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салаларын зерделе</w:t>
            </w:r>
            <w:r w:rsidR="003A08AC" w:rsidRPr="00D43E39">
              <w:rPr>
                <w:rFonts w:ascii="Times New Roman" w:hAnsi="Times New Roman" w:cs="Times New Roman"/>
                <w:color w:val="000000"/>
                <w:sz w:val="24"/>
                <w:szCs w:val="24"/>
                <w:lang w:val="kk-KZ"/>
              </w:rPr>
              <w:t xml:space="preserve">уге бөлінген ұйымдастырылған </w:t>
            </w:r>
            <w:r w:rsidRPr="00D43E39">
              <w:rPr>
                <w:rFonts w:ascii="Times New Roman" w:hAnsi="Times New Roman" w:cs="Times New Roman"/>
                <w:color w:val="000000"/>
                <w:sz w:val="24"/>
                <w:szCs w:val="24"/>
                <w:lang w:val="kk-KZ"/>
              </w:rPr>
              <w:t xml:space="preserve"> қызметінің саны нормадан аспайды және оқытудың жас кезеңіне сәйкес келеді</w:t>
            </w:r>
            <w:r w:rsidR="003A08AC" w:rsidRPr="00D43E39">
              <w:rPr>
                <w:rFonts w:ascii="Times New Roman" w:hAnsi="Times New Roman" w:cs="Times New Roman"/>
                <w:color w:val="000000"/>
                <w:sz w:val="24"/>
                <w:szCs w:val="24"/>
                <w:lang w:val="kk-KZ"/>
              </w:rPr>
              <w:t>. Ұйымдастырылған қызметінің</w:t>
            </w:r>
            <w:r w:rsidRPr="00D43E39">
              <w:rPr>
                <w:rFonts w:ascii="Times New Roman" w:hAnsi="Times New Roman" w:cs="Times New Roman"/>
                <w:color w:val="000000"/>
                <w:sz w:val="24"/>
                <w:szCs w:val="24"/>
                <w:lang w:val="kk-KZ"/>
              </w:rPr>
              <w:t xml:space="preserve"> мектепке дейін</w:t>
            </w:r>
            <w:r w:rsidR="003A08AC" w:rsidRPr="00D43E39">
              <w:rPr>
                <w:rFonts w:ascii="Times New Roman" w:hAnsi="Times New Roman" w:cs="Times New Roman"/>
                <w:color w:val="000000"/>
                <w:sz w:val="24"/>
                <w:szCs w:val="24"/>
                <w:lang w:val="kk-KZ"/>
              </w:rPr>
              <w:t>гі тәрбие мен оқытудың ТОБ</w:t>
            </w:r>
            <w:r w:rsidRPr="00D43E39">
              <w:rPr>
                <w:rFonts w:ascii="Times New Roman" w:hAnsi="Times New Roman" w:cs="Times New Roman"/>
                <w:color w:val="000000"/>
                <w:sz w:val="24"/>
                <w:szCs w:val="24"/>
                <w:lang w:val="kk-KZ"/>
              </w:rPr>
              <w:t xml:space="preserve"> сәйкес, балалардың жас ерекшеліктеріне сәйкес, психикалық және физикалық жүктемелердің ауысуын ескере</w:t>
            </w:r>
            <w:r w:rsidR="003A08AC" w:rsidRPr="00D43E39">
              <w:rPr>
                <w:rFonts w:ascii="Times New Roman" w:hAnsi="Times New Roman" w:cs="Times New Roman"/>
                <w:color w:val="000000"/>
                <w:sz w:val="24"/>
                <w:szCs w:val="24"/>
                <w:lang w:val="kk-KZ"/>
              </w:rPr>
              <w:t xml:space="preserve"> отырып бөлінді</w:t>
            </w:r>
            <w:r w:rsidR="00FE0021">
              <w:rPr>
                <w:rFonts w:ascii="Times New Roman" w:hAnsi="Times New Roman" w:cs="Times New Roman"/>
                <w:color w:val="000000"/>
                <w:sz w:val="24"/>
                <w:szCs w:val="24"/>
                <w:lang w:val="kk-KZ"/>
              </w:rPr>
              <w:t>.</w:t>
            </w:r>
          </w:p>
          <w:p w:rsidR="003A08AC" w:rsidRPr="00D43E39" w:rsidRDefault="003A08AC" w:rsidP="00E31626">
            <w:pPr>
              <w:rPr>
                <w:rFonts w:ascii="Times New Roman" w:hAnsi="Times New Roman" w:cs="Times New Roman"/>
                <w:color w:val="000000"/>
                <w:sz w:val="24"/>
                <w:szCs w:val="24"/>
                <w:lang w:val="kk-KZ"/>
              </w:rPr>
            </w:pPr>
          </w:p>
          <w:p w:rsidR="00F156D6"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Оқу сабақтарының кестесі педагог қызметкерлердің оқу жоспарлары мен бағдарламаларын уақтылы және сапалы орындауы байланысты мектепке дейінгі мекеменің оқу - тәрбие жұмысын ұйымдастыруды жоспарлаудың ажырамас бөлігі болып табылады. Оқу сабақтарының кестесі теориялық және практикалық сабақтарды, сондай-ақ бақылау іс-шараларын (тәрбиеленушілердің жетістіктерін мониторингтеу) өткізу реттілігін айқындау бөлігінде тәрбиеленушілердің оқу материалдарын қабылдауы мен кейіннен игеруінің педагогикалық-психологиялық ерекшеліктерін ескере отырып, оқу процесін ұйымдастыруды реттейтін негізгі жоспарлау құжаттарының бірі болып табылады. </w:t>
            </w:r>
          </w:p>
          <w:p w:rsidR="00E4744A" w:rsidRPr="00D43E39" w:rsidRDefault="00F156D6"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Балабақшада ҰӘ</w:t>
            </w:r>
            <w:r w:rsidR="003A08AC" w:rsidRPr="00D43E39">
              <w:rPr>
                <w:rFonts w:ascii="Times New Roman" w:hAnsi="Times New Roman" w:cs="Times New Roman"/>
                <w:color w:val="000000"/>
                <w:sz w:val="24"/>
                <w:szCs w:val="24"/>
                <w:lang w:val="kk-KZ"/>
              </w:rPr>
              <w:t xml:space="preserve"> (сабақ) жоспарлау кезінде келесі принциптер сақталады:</w:t>
            </w:r>
          </w:p>
          <w:p w:rsidR="00E4744A" w:rsidRPr="00D43E39" w:rsidRDefault="00F156D6"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 </w:t>
            </w:r>
            <w:r w:rsidR="003A08AC" w:rsidRPr="00D43E39">
              <w:rPr>
                <w:rFonts w:ascii="Times New Roman" w:hAnsi="Times New Roman" w:cs="Times New Roman"/>
                <w:color w:val="000000"/>
                <w:sz w:val="24"/>
                <w:szCs w:val="24"/>
                <w:lang w:val="kk-KZ"/>
              </w:rPr>
              <w:t xml:space="preserve">оқу жүктемесі сақталады (ОЖ саны мен ұзақтығы </w:t>
            </w:r>
            <w:r w:rsidRPr="00F156D6">
              <w:rPr>
                <w:rFonts w:ascii="Times New Roman" w:hAnsi="Times New Roman" w:cs="Times New Roman"/>
                <w:color w:val="000000"/>
                <w:sz w:val="24"/>
                <w:szCs w:val="24"/>
                <w:lang w:val="kk-KZ"/>
              </w:rPr>
              <w:t xml:space="preserve"> Мектепке дейінгі тәрбие мен оқытудың мемлекет</w:t>
            </w:r>
            <w:r>
              <w:rPr>
                <w:rFonts w:ascii="Times New Roman" w:hAnsi="Times New Roman" w:cs="Times New Roman"/>
                <w:color w:val="000000"/>
                <w:sz w:val="24"/>
                <w:szCs w:val="24"/>
                <w:lang w:val="kk-KZ"/>
              </w:rPr>
              <w:t xml:space="preserve">тік жалпыға міндетті стандартына </w:t>
            </w:r>
            <w:r w:rsidR="003A08AC" w:rsidRPr="00D43E39">
              <w:rPr>
                <w:rFonts w:ascii="Times New Roman" w:hAnsi="Times New Roman" w:cs="Times New Roman"/>
                <w:color w:val="000000"/>
                <w:sz w:val="24"/>
                <w:szCs w:val="24"/>
                <w:lang w:val="kk-KZ"/>
              </w:rPr>
              <w:t>сәйкес жүргізіледі, вариативті компонент күннің екінші жартысында өткізіледі);</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w:t>
            </w:r>
            <w:r w:rsidR="00F156D6">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білім беру процесі балалардың жас ерекшеліктеріне сәйкес келеді (айтарлықтай ақыл-</w:t>
            </w:r>
            <w:r w:rsidR="00F156D6">
              <w:rPr>
                <w:rFonts w:ascii="Times New Roman" w:hAnsi="Times New Roman" w:cs="Times New Roman"/>
                <w:color w:val="000000"/>
                <w:sz w:val="24"/>
                <w:szCs w:val="24"/>
                <w:lang w:val="kk-KZ"/>
              </w:rPr>
              <w:t xml:space="preserve">ой жүктемелерін қажет ететін ҰӘ </w:t>
            </w:r>
            <w:r w:rsidRPr="00D43E39">
              <w:rPr>
                <w:rFonts w:ascii="Times New Roman" w:hAnsi="Times New Roman" w:cs="Times New Roman"/>
                <w:color w:val="000000"/>
                <w:sz w:val="24"/>
                <w:szCs w:val="24"/>
                <w:lang w:val="kk-KZ"/>
              </w:rPr>
              <w:t>аптаның ортасында белс</w:t>
            </w:r>
            <w:r w:rsidR="00F156D6">
              <w:rPr>
                <w:rFonts w:ascii="Times New Roman" w:hAnsi="Times New Roman" w:cs="Times New Roman"/>
                <w:color w:val="000000"/>
                <w:sz w:val="24"/>
                <w:szCs w:val="24"/>
                <w:lang w:val="kk-KZ"/>
              </w:rPr>
              <w:t>енді қозғалыс белсенділігімен ҰӘ</w:t>
            </w:r>
            <w:r w:rsidRPr="00D43E39">
              <w:rPr>
                <w:rFonts w:ascii="Times New Roman" w:hAnsi="Times New Roman" w:cs="Times New Roman"/>
                <w:color w:val="000000"/>
                <w:sz w:val="24"/>
                <w:szCs w:val="24"/>
                <w:lang w:val="kk-KZ"/>
              </w:rPr>
              <w:t xml:space="preserve"> кезектесіп жоспарланады);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режимдік процестерді жүргізу кезінде санитарлық-гигиеналық, дидактикалық талаптар ескеріледі;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климаттық ерекшеліктер ескеріледі (серуендеу, қатайту және сауықтыру шаралары, ертеңгіліктер және т. б.);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балалардың жеке ерекшеліктері ескеріледі; педагогтер бір және басқа да еркін қызмет түрлерінде тәрбиелік, оқыту және дамыту міндеттерін іске асырады және өзара байланыстырады;</w:t>
            </w:r>
          </w:p>
          <w:p w:rsidR="003A08AC"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w:t>
            </w:r>
            <w:r w:rsidR="00E4744A" w:rsidRPr="00D43E39">
              <w:rPr>
                <w:rFonts w:ascii="Times New Roman" w:hAnsi="Times New Roman" w:cs="Times New Roman"/>
                <w:color w:val="000000"/>
                <w:sz w:val="24"/>
                <w:szCs w:val="24"/>
                <w:lang w:val="kk-KZ"/>
              </w:rPr>
              <w:t xml:space="preserve">педагогтер </w:t>
            </w:r>
            <w:r w:rsidRPr="00D43E39">
              <w:rPr>
                <w:rFonts w:ascii="Times New Roman" w:hAnsi="Times New Roman" w:cs="Times New Roman"/>
                <w:color w:val="000000"/>
                <w:sz w:val="24"/>
                <w:szCs w:val="24"/>
                <w:lang w:val="kk-KZ"/>
              </w:rPr>
              <w:t xml:space="preserve"> балаларды эмоционалды жеңілдету бойынша жұмыстар жүргізеді (психогимнастика, релаксация, ертегі терапиясы, музыка және т.</w:t>
            </w:r>
            <w:r w:rsidR="00F156D6">
              <w:rPr>
                <w:rFonts w:ascii="Times New Roman" w:hAnsi="Times New Roman" w:cs="Times New Roman"/>
                <w:color w:val="000000"/>
                <w:sz w:val="24"/>
                <w:szCs w:val="24"/>
                <w:lang w:val="kk-KZ"/>
              </w:rPr>
              <w:t xml:space="preserve"> б.); - барлық педагогтар тәжірибесімен  өзара бөліседі.</w:t>
            </w:r>
          </w:p>
          <w:p w:rsidR="00270D6F" w:rsidRPr="00D43E39" w:rsidRDefault="00270D6F" w:rsidP="00E31626">
            <w:pPr>
              <w:rPr>
                <w:rFonts w:ascii="Times New Roman" w:hAnsi="Times New Roman" w:cs="Times New Roman"/>
                <w:color w:val="000000"/>
                <w:sz w:val="24"/>
                <w:szCs w:val="24"/>
                <w:lang w:val="kk-KZ"/>
              </w:rPr>
            </w:pPr>
          </w:p>
          <w:p w:rsidR="00270D6F" w:rsidRPr="00D43E39" w:rsidRDefault="00270D6F" w:rsidP="00E31626">
            <w:pPr>
              <w:rPr>
                <w:rFonts w:ascii="Times New Roman" w:hAnsi="Times New Roman" w:cs="Times New Roman"/>
                <w:color w:val="000000"/>
                <w:sz w:val="24"/>
                <w:szCs w:val="24"/>
                <w:u w:val="single"/>
                <w:lang w:val="kk-KZ"/>
              </w:rPr>
            </w:pP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Циклограмманың құрылымы күн тәртібіне сәйкес құрылады. Циклограмманы жоспарлауға қойылатын талаптар:</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аптаның әр күніне арналған перспективалық жоспарда ұйымдастырылған қызметінің міндеттеріне сәйкес балалармен іс-әрекет түрлерін анықтау; </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бағдарламалық материалды бөлу кезінде жүйелілік пен жүйелілік принципін сақтау;</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балаларды тәрбиелеу мен оқытудың инновациялық технологияларын, әдістері мен тәсілдерін қолдану;</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әрбір балалар іс-әрекетін ұйымдастыру үшін қолайлы пәндік даму ортасын құру (орталықтарға бөлу және оның балаларға қолжетімділігін қарастыру, оның мүмкіндіктерін барынша пайдалану).</w:t>
            </w:r>
          </w:p>
          <w:p w:rsidR="00395999"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Сондай-ақ, балалар іс-әрекетінің әртүрлі түрлерін ұйымдастыруды тек үстелдегі топтық бөлмеде ғана емес, сонымен қатар ойын алаңында серуендеу кезінде, сондай-ақ күннің бірінші және екінші жартысында балаларға ыңғайлы жағдайда өткізу ұсынылады</w:t>
            </w:r>
          </w:p>
          <w:p w:rsidR="00C100FD" w:rsidRPr="00662320"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Бағаланатын кезеңде ерекше білім беру қажеттілігі бар балаларға арналған әзірленген және бекітілге</w:t>
            </w:r>
            <w:r w:rsidR="00F156D6">
              <w:rPr>
                <w:rFonts w:ascii="Times New Roman" w:hAnsi="Times New Roman" w:cs="Times New Roman"/>
                <w:color w:val="000000"/>
                <w:sz w:val="24"/>
                <w:szCs w:val="24"/>
                <w:lang w:val="kk-KZ"/>
              </w:rPr>
              <w:t>н.</w:t>
            </w:r>
            <w:r w:rsidR="00662320" w:rsidRPr="00662320">
              <w:rPr>
                <w:rFonts w:ascii="Times New Roman" w:hAnsi="Times New Roman" w:cs="Times New Roman"/>
                <w:color w:val="000000"/>
                <w:sz w:val="24"/>
                <w:szCs w:val="24"/>
                <w:lang w:val="kk-KZ"/>
              </w:rPr>
              <w:t>Ж</w:t>
            </w:r>
            <w:r w:rsidR="00F156D6" w:rsidRPr="00662320">
              <w:rPr>
                <w:rFonts w:ascii="Times New Roman" w:hAnsi="Times New Roman" w:cs="Times New Roman"/>
                <w:color w:val="000000"/>
                <w:sz w:val="24"/>
                <w:szCs w:val="24"/>
                <w:lang w:val="kk-KZ"/>
              </w:rPr>
              <w:t>еке оқу жоспарлары бар</w:t>
            </w:r>
          </w:p>
          <w:p w:rsidR="00C100FD" w:rsidRPr="00D43E39"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үлгілік оқу бағдарламасына және білім беру бағдарламаларына (вариативті, жеке, бейімделген, қосымша)сәйкес білім беру қызметін жүзеге асыру</w:t>
            </w:r>
            <w:r w:rsidR="00F156D6">
              <w:rPr>
                <w:rFonts w:ascii="Times New Roman" w:hAnsi="Times New Roman" w:cs="Times New Roman"/>
                <w:color w:val="000000"/>
                <w:sz w:val="24"/>
                <w:szCs w:val="24"/>
                <w:lang w:val="kk-KZ"/>
              </w:rPr>
              <w:t>.</w:t>
            </w:r>
          </w:p>
          <w:p w:rsidR="00C100FD" w:rsidRPr="00D43E39"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үлгілік оқу бағдарламасына және білім беру бағдарламаларына (вариативтік, жеке, бейімделген, қосымша)</w:t>
            </w:r>
            <w:r w:rsidR="00F156D6">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сәйкес білім беру қызметін жүзеге асыру 1 жастан 6 жасқа дейінгі балаларды мектепке дейінгі тәрбиелеу мен оқытудың үлгілік оқу жоспарына сәйкес әрбір жас</w:t>
            </w:r>
            <w:r w:rsidR="00216500">
              <w:rPr>
                <w:rFonts w:ascii="Times New Roman" w:hAnsi="Times New Roman" w:cs="Times New Roman"/>
                <w:color w:val="000000"/>
                <w:sz w:val="24"/>
                <w:szCs w:val="24"/>
                <w:lang w:val="kk-KZ"/>
              </w:rPr>
              <w:t xml:space="preserve"> тобында ұйымдастырылған </w:t>
            </w:r>
            <w:r w:rsidRPr="00D43E39">
              <w:rPr>
                <w:rFonts w:ascii="Times New Roman" w:hAnsi="Times New Roman" w:cs="Times New Roman"/>
                <w:color w:val="000000"/>
                <w:sz w:val="24"/>
                <w:szCs w:val="24"/>
                <w:lang w:val="kk-KZ"/>
              </w:rPr>
              <w:t>әрекетінен тыс және ойын, дербес, шығармашылық қызмет, жеке жұмыс және т. б. қамтитын вар</w:t>
            </w:r>
            <w:r w:rsidR="00216500">
              <w:rPr>
                <w:rFonts w:ascii="Times New Roman" w:hAnsi="Times New Roman" w:cs="Times New Roman"/>
                <w:color w:val="000000"/>
                <w:sz w:val="24"/>
                <w:szCs w:val="24"/>
                <w:lang w:val="kk-KZ"/>
              </w:rPr>
              <w:t xml:space="preserve">иативтік компонент енгізіледі. </w:t>
            </w:r>
            <w:r w:rsidRPr="00D43E39">
              <w:rPr>
                <w:rFonts w:ascii="Times New Roman" w:hAnsi="Times New Roman" w:cs="Times New Roman"/>
                <w:color w:val="000000"/>
                <w:sz w:val="24"/>
                <w:szCs w:val="24"/>
                <w:lang w:val="kk-KZ"/>
              </w:rPr>
              <w:t>Мектепке дейінгі ұйымда вариативті компонентті іске асыру үшін Осакаров ауданының аудандық білім бөлімінің әдістемелік кабинетімен бекітілген  бағдарламалар қолданылады. Оның мазмұны оқыту мен тә</w:t>
            </w:r>
            <w:r w:rsidR="00216500">
              <w:rPr>
                <w:rFonts w:ascii="Times New Roman" w:hAnsi="Times New Roman" w:cs="Times New Roman"/>
                <w:color w:val="000000"/>
                <w:sz w:val="24"/>
                <w:szCs w:val="24"/>
                <w:lang w:val="kk-KZ"/>
              </w:rPr>
              <w:t xml:space="preserve">рбиелеудегі тұлғаға бағытталған, </w:t>
            </w:r>
            <w:r w:rsidRPr="00D43E39">
              <w:rPr>
                <w:rFonts w:ascii="Times New Roman" w:hAnsi="Times New Roman" w:cs="Times New Roman"/>
                <w:color w:val="000000"/>
                <w:sz w:val="24"/>
                <w:szCs w:val="24"/>
                <w:lang w:val="kk-KZ"/>
              </w:rPr>
              <w:t>тәсіл принципт</w:t>
            </w:r>
            <w:r w:rsidR="00216500">
              <w:rPr>
                <w:rFonts w:ascii="Times New Roman" w:hAnsi="Times New Roman" w:cs="Times New Roman"/>
                <w:color w:val="000000"/>
                <w:sz w:val="24"/>
                <w:szCs w:val="24"/>
                <w:lang w:val="kk-KZ"/>
              </w:rPr>
              <w:t>еріне негізделген және бөбекжайда</w:t>
            </w:r>
            <w:r w:rsidRPr="00D43E39">
              <w:rPr>
                <w:rFonts w:ascii="Times New Roman" w:hAnsi="Times New Roman" w:cs="Times New Roman"/>
                <w:color w:val="000000"/>
                <w:sz w:val="24"/>
                <w:szCs w:val="24"/>
                <w:lang w:val="kk-KZ"/>
              </w:rPr>
              <w:t xml:space="preserve"> жұмыс істейтін педаго</w:t>
            </w:r>
            <w:r w:rsidR="00E65F6D" w:rsidRPr="00D43E39">
              <w:rPr>
                <w:rFonts w:ascii="Times New Roman" w:hAnsi="Times New Roman" w:cs="Times New Roman"/>
                <w:color w:val="000000"/>
                <w:sz w:val="24"/>
                <w:szCs w:val="24"/>
                <w:lang w:val="kk-KZ"/>
              </w:rPr>
              <w:t xml:space="preserve">гикалық мәселені көрсетеді. </w:t>
            </w:r>
          </w:p>
          <w:p w:rsidR="00C100FD" w:rsidRPr="00D43E39" w:rsidRDefault="00C100FD" w:rsidP="00E31626">
            <w:pPr>
              <w:rPr>
                <w:rFonts w:ascii="Times New Roman" w:hAnsi="Times New Roman" w:cs="Times New Roman"/>
                <w:color w:val="000000"/>
                <w:sz w:val="24"/>
                <w:szCs w:val="24"/>
                <w:lang w:val="kk-KZ"/>
              </w:rPr>
            </w:pPr>
          </w:p>
          <w:p w:rsidR="00216500"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Бұл компоненттің мазмұны қызығушылық үйірмелерін, таңдау пәндерін қамтиды. Вариативті компонент әр жас тобы бойынша апталық жүктемеге сәйкес күннің екінші жартысында өткізіледі, оның ұзақ</w:t>
            </w:r>
            <w:r w:rsidR="00E65F6D" w:rsidRPr="00D43E39">
              <w:rPr>
                <w:rFonts w:ascii="Times New Roman" w:hAnsi="Times New Roman" w:cs="Times New Roman"/>
                <w:color w:val="000000"/>
                <w:sz w:val="24"/>
                <w:szCs w:val="24"/>
                <w:lang w:val="kk-KZ"/>
              </w:rPr>
              <w:t xml:space="preserve">тығы орта топта-7-15 минут, ересек </w:t>
            </w:r>
            <w:r w:rsidRPr="00D43E39">
              <w:rPr>
                <w:rFonts w:ascii="Times New Roman" w:hAnsi="Times New Roman" w:cs="Times New Roman"/>
                <w:color w:val="000000"/>
                <w:sz w:val="24"/>
                <w:szCs w:val="24"/>
                <w:lang w:val="kk-KZ"/>
              </w:rPr>
              <w:t xml:space="preserve">топта-15-20 минут, мектепалды топта-25-30 минут әзірленген және бекітілген Білім беру бағдарламалары (вариативті, жеке, бейімделген, қосымша) бағаланатын кезең үшін, </w:t>
            </w:r>
          </w:p>
          <w:p w:rsidR="00C100FD" w:rsidRPr="00216500" w:rsidRDefault="00C100FD" w:rsidP="00E31626">
            <w:pPr>
              <w:rPr>
                <w:rFonts w:ascii="Times New Roman" w:hAnsi="Times New Roman" w:cs="Times New Roman"/>
                <w:b/>
                <w:color w:val="000000"/>
                <w:sz w:val="24"/>
                <w:szCs w:val="24"/>
                <w:lang w:val="kk-KZ"/>
              </w:rPr>
            </w:pPr>
          </w:p>
          <w:p w:rsidR="0011272D" w:rsidRPr="00D43E39" w:rsidRDefault="0011272D" w:rsidP="00E31626">
            <w:pPr>
              <w:rPr>
                <w:rFonts w:ascii="Times New Roman" w:hAnsi="Times New Roman" w:cs="Times New Roman"/>
                <w:b/>
                <w:color w:val="000000"/>
                <w:sz w:val="24"/>
                <w:szCs w:val="24"/>
                <w:lang w:val="kk-KZ"/>
              </w:rPr>
            </w:pPr>
          </w:p>
          <w:p w:rsidR="0011272D" w:rsidRPr="000B2018" w:rsidRDefault="0011272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-мектепке дейінгі тәрбие мен оқытудың үлгілік оқу бағдарламасына және білім беру бағдарламаларына (вариативті, жеке, бейімделген, қосымша) сәйкес білім беру қызметін</w:t>
            </w:r>
            <w:r w:rsidR="000B2018">
              <w:rPr>
                <w:rFonts w:ascii="Times New Roman" w:hAnsi="Times New Roman" w:cs="Times New Roman"/>
                <w:color w:val="000000"/>
                <w:sz w:val="24"/>
                <w:szCs w:val="24"/>
                <w:lang w:val="kk-KZ"/>
              </w:rPr>
              <w:t xml:space="preserve"> жүзеге асыру (қол қою)</w:t>
            </w:r>
          </w:p>
          <w:p w:rsidR="0011272D" w:rsidRPr="00D43E39"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 үшін әзірленген және бекітілген</w:t>
            </w:r>
            <w:r w:rsidR="00216500">
              <w:rPr>
                <w:rFonts w:ascii="Times New Roman" w:hAnsi="Times New Roman" w:cs="Times New Roman"/>
                <w:b/>
                <w:color w:val="000000"/>
                <w:sz w:val="24"/>
                <w:szCs w:val="24"/>
                <w:lang w:val="kk-KZ"/>
              </w:rPr>
              <w:t>.</w:t>
            </w:r>
            <w:r w:rsidRPr="00D43E39">
              <w:rPr>
                <w:rFonts w:ascii="Times New Roman" w:hAnsi="Times New Roman" w:cs="Times New Roman"/>
                <w:b/>
                <w:color w:val="000000"/>
                <w:sz w:val="24"/>
                <w:szCs w:val="24"/>
                <w:lang w:val="kk-KZ"/>
              </w:rPr>
              <w:t xml:space="preserve"> Білім беру бағдарламалары (вариативті, жеке, бейімделген, қосымша), сілтеме</w:t>
            </w:r>
            <w:r w:rsidR="009C371A" w:rsidRPr="009C371A">
              <w:rPr>
                <w:lang w:val="kk-KZ"/>
              </w:rPr>
              <w:t xml:space="preserve"> </w:t>
            </w:r>
            <w:hyperlink r:id="rId13" w:history="1">
              <w:r w:rsidR="009C371A" w:rsidRPr="0051070F">
                <w:rPr>
                  <w:rStyle w:val="a5"/>
                  <w:rFonts w:ascii="Times New Roman" w:hAnsi="Times New Roman" w:cs="Times New Roman"/>
                  <w:b/>
                  <w:sz w:val="24"/>
                  <w:szCs w:val="24"/>
                  <w:lang w:val="kk-KZ"/>
                </w:rPr>
                <w:t>https://krguo.edu.kz/loader/fromorg/690/6640</w:t>
              </w:r>
            </w:hyperlink>
            <w:r w:rsidR="009C371A">
              <w:rPr>
                <w:rFonts w:ascii="Times New Roman" w:hAnsi="Times New Roman" w:cs="Times New Roman"/>
                <w:b/>
                <w:color w:val="000000"/>
                <w:sz w:val="24"/>
                <w:szCs w:val="24"/>
                <w:lang w:val="kk-KZ"/>
              </w:rPr>
              <w:t xml:space="preserve"> </w:t>
            </w:r>
          </w:p>
          <w:p w:rsidR="0011272D" w:rsidRPr="00D43E39"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 үшін ұйымдастырылған қызметтің перспективалық жоспары, сілтеме</w:t>
            </w:r>
            <w:r w:rsidR="009C371A">
              <w:rPr>
                <w:rFonts w:ascii="Times New Roman" w:hAnsi="Times New Roman" w:cs="Times New Roman"/>
                <w:b/>
                <w:color w:val="000000"/>
                <w:sz w:val="24"/>
                <w:szCs w:val="24"/>
                <w:lang w:val="kk-KZ"/>
              </w:rPr>
              <w:t xml:space="preserve"> </w:t>
            </w:r>
            <w:r w:rsidR="009C371A" w:rsidRPr="009C371A">
              <w:rPr>
                <w:lang w:val="kk-KZ"/>
              </w:rPr>
              <w:t xml:space="preserve"> </w:t>
            </w:r>
            <w:hyperlink r:id="rId14" w:history="1">
              <w:r w:rsidR="009C371A" w:rsidRPr="0051070F">
                <w:rPr>
                  <w:rStyle w:val="a5"/>
                  <w:rFonts w:ascii="Times New Roman" w:hAnsi="Times New Roman" w:cs="Times New Roman"/>
                  <w:b/>
                  <w:sz w:val="24"/>
                  <w:szCs w:val="24"/>
                  <w:lang w:val="kk-KZ"/>
                </w:rPr>
                <w:t>https://krguo.edu.kz/loader/fromorg/690/6640</w:t>
              </w:r>
            </w:hyperlink>
            <w:r w:rsidR="009C371A">
              <w:rPr>
                <w:rFonts w:ascii="Times New Roman" w:hAnsi="Times New Roman" w:cs="Times New Roman"/>
                <w:b/>
                <w:color w:val="000000"/>
                <w:sz w:val="24"/>
                <w:szCs w:val="24"/>
                <w:lang w:val="kk-KZ"/>
              </w:rPr>
              <w:t xml:space="preserve"> </w:t>
            </w:r>
          </w:p>
          <w:p w:rsidR="0011272D" w:rsidRPr="00D43E39"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кезеңдегі оқу-тәрбие процесінің циклограммасы, сілтеме</w:t>
            </w:r>
            <w:r w:rsidR="009C371A" w:rsidRPr="009C371A">
              <w:rPr>
                <w:lang w:val="kk-KZ"/>
              </w:rPr>
              <w:t xml:space="preserve"> </w:t>
            </w:r>
            <w:hyperlink r:id="rId15" w:history="1">
              <w:r w:rsidR="009C371A" w:rsidRPr="0051070F">
                <w:rPr>
                  <w:rStyle w:val="a5"/>
                  <w:rFonts w:ascii="Times New Roman" w:hAnsi="Times New Roman" w:cs="Times New Roman"/>
                  <w:b/>
                  <w:sz w:val="24"/>
                  <w:szCs w:val="24"/>
                  <w:lang w:val="kk-KZ"/>
                </w:rPr>
                <w:t>https://krguo.edu.kz/loader/fromorg/690/6640</w:t>
              </w:r>
            </w:hyperlink>
            <w:r w:rsidR="009C371A">
              <w:rPr>
                <w:rFonts w:ascii="Times New Roman" w:hAnsi="Times New Roman" w:cs="Times New Roman"/>
                <w:b/>
                <w:color w:val="000000"/>
                <w:sz w:val="24"/>
                <w:szCs w:val="24"/>
                <w:lang w:val="kk-KZ"/>
              </w:rPr>
              <w:t xml:space="preserve"> </w:t>
            </w:r>
          </w:p>
          <w:p w:rsidR="0011272D" w:rsidRPr="00D43E39" w:rsidRDefault="0011272D" w:rsidP="00E31626">
            <w:pPr>
              <w:rPr>
                <w:rFonts w:ascii="Times New Roman" w:hAnsi="Times New Roman" w:cs="Times New Roman"/>
                <w:b/>
                <w:color w:val="000000"/>
                <w:sz w:val="24"/>
                <w:szCs w:val="24"/>
                <w:lang w:val="kk-KZ"/>
              </w:rPr>
            </w:pPr>
          </w:p>
          <w:p w:rsidR="0011272D" w:rsidRPr="00D43E39" w:rsidRDefault="0011272D" w:rsidP="00E31626">
            <w:pPr>
              <w:rPr>
                <w:rFonts w:ascii="Times New Roman" w:hAnsi="Times New Roman" w:cs="Times New Roman"/>
                <w:b/>
                <w:color w:val="000000"/>
                <w:sz w:val="24"/>
                <w:szCs w:val="24"/>
                <w:u w:val="single"/>
                <w:lang w:val="kk-KZ"/>
              </w:rPr>
            </w:pPr>
          </w:p>
        </w:tc>
      </w:tr>
      <w:tr w:rsidR="000E02A9" w:rsidRPr="00F93835" w:rsidTr="007226A2">
        <w:tc>
          <w:tcPr>
            <w:tcW w:w="568" w:type="dxa"/>
          </w:tcPr>
          <w:p w:rsidR="000E02A9" w:rsidRPr="00D43E39" w:rsidRDefault="001363E1"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2)</w:t>
            </w:r>
          </w:p>
        </w:tc>
        <w:tc>
          <w:tcPr>
            <w:tcW w:w="9350" w:type="dxa"/>
          </w:tcPr>
          <w:p w:rsidR="00662320"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b/>
                <w:color w:val="000000"/>
                <w:sz w:val="24"/>
                <w:szCs w:val="24"/>
                <w:lang w:val="kk-KZ"/>
              </w:rPr>
              <w:t>Тәрбиеленушілердің оқу жүктемесінің ең жоғары көлеміне критерийлер</w:t>
            </w:r>
            <w:r w:rsidRPr="00D43E39">
              <w:rPr>
                <w:rFonts w:ascii="Times New Roman" w:hAnsi="Times New Roman" w:cs="Times New Roman"/>
                <w:color w:val="000000"/>
                <w:sz w:val="24"/>
                <w:szCs w:val="24"/>
                <w:lang w:val="kk-KZ"/>
              </w:rPr>
              <w:t xml:space="preserve">: - тәрбиеленушілердің оқу жүктемесінің ең жоғары көлеміне қойылатын талаптардың сәйкестігі және сақталуы </w:t>
            </w:r>
          </w:p>
          <w:p w:rsidR="00662320" w:rsidRPr="00662320" w:rsidRDefault="00CF2BB7"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2021-2022 оқу жылы</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тәрбиеленушілердің оқу жүктемесінің ең жоғары көлемі үлгілік оқу жоспарларында белгіленеді. Қазақ тілінде оқытатын балаларға арналған апталық оқу жүктемесінің көлемі келесідей: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 ерте жастағы топ (1 жастан бастап) - ұзақтығы 7-10 минут 7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2) кіші топ (2 жастан бастап) - ұзақтығы 10-15 минут 9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3) орташа топ (3 жастан бастап) - ұзақтығы 15-20 минут болатын</w:t>
            </w:r>
            <w:r w:rsidR="00D56A32" w:rsidRPr="00D43E39">
              <w:rPr>
                <w:rFonts w:ascii="Times New Roman" w:hAnsi="Times New Roman" w:cs="Times New Roman"/>
                <w:color w:val="000000"/>
                <w:sz w:val="24"/>
                <w:szCs w:val="24"/>
                <w:lang w:val="kk-KZ"/>
              </w:rPr>
              <w:t xml:space="preserve"> 11 сғат(вариативтік  компонент 1 сағат)т- барлығы  12</w:t>
            </w:r>
            <w:r w:rsidRPr="00D43E39">
              <w:rPr>
                <w:rFonts w:ascii="Times New Roman" w:hAnsi="Times New Roman" w:cs="Times New Roman"/>
                <w:color w:val="000000"/>
                <w:sz w:val="24"/>
                <w:szCs w:val="24"/>
                <w:lang w:val="kk-KZ"/>
              </w:rPr>
              <w:t xml:space="preserve">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4) ересектер  тобы (4 жастан бастап)-ұзақтығы 20-25 минут болатын</w:t>
            </w:r>
            <w:r w:rsidR="00D56A32" w:rsidRPr="00D43E39">
              <w:rPr>
                <w:rFonts w:ascii="Times New Roman" w:hAnsi="Times New Roman" w:cs="Times New Roman"/>
                <w:color w:val="000000"/>
                <w:sz w:val="24"/>
                <w:szCs w:val="24"/>
                <w:lang w:val="kk-KZ"/>
              </w:rPr>
              <w:t xml:space="preserve"> 12 сағат(вариативтік компонент 2) 14</w:t>
            </w:r>
            <w:r w:rsidRPr="00D43E39">
              <w:rPr>
                <w:rFonts w:ascii="Times New Roman" w:hAnsi="Times New Roman" w:cs="Times New Roman"/>
                <w:color w:val="000000"/>
                <w:sz w:val="24"/>
                <w:szCs w:val="24"/>
                <w:lang w:val="kk-KZ"/>
              </w:rPr>
              <w:t xml:space="preserve">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5) мектепалды топ, мектепалды сынып (5 жастан бастап)-ұзақтығы 25-30 минут болатын 17 сағат</w:t>
            </w:r>
            <w:r w:rsidR="007C4A23" w:rsidRPr="00D43E39">
              <w:rPr>
                <w:rFonts w:ascii="Times New Roman" w:hAnsi="Times New Roman" w:cs="Times New Roman"/>
                <w:color w:val="000000"/>
                <w:sz w:val="24"/>
                <w:szCs w:val="24"/>
                <w:lang w:val="kk-KZ"/>
              </w:rPr>
              <w:t xml:space="preserve"> (вариативтік компонент 3 сағат барлығы )20 сағат</w:t>
            </w:r>
            <w:r w:rsidRPr="00D43E39">
              <w:rPr>
                <w:rFonts w:ascii="Times New Roman" w:hAnsi="Times New Roman" w:cs="Times New Roman"/>
                <w:color w:val="000000"/>
                <w:sz w:val="24"/>
                <w:szCs w:val="24"/>
                <w:lang w:val="kk-KZ"/>
              </w:rPr>
              <w:t xml:space="preserve">.";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Орыс тілінде оқитын балаларға арналған апталық оқу жүктемесінің көлемі келесідей: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 ерте жастағы топ (1 жастан бастап) - ұзақтығы 7-10 минут 7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2) кіші топ (2 жастан бастап) - ұзақтығы 10-15 минут 9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3) орташа топ (3 жастан бастап) - ұзақтығы 15-20 минут болатын 11,5 сағат</w:t>
            </w:r>
            <w:r w:rsidR="007C4A23" w:rsidRPr="00D43E39">
              <w:rPr>
                <w:rFonts w:ascii="Times New Roman" w:hAnsi="Times New Roman" w:cs="Times New Roman"/>
                <w:color w:val="000000"/>
                <w:sz w:val="24"/>
                <w:szCs w:val="24"/>
                <w:lang w:val="kk-KZ"/>
              </w:rPr>
              <w:t xml:space="preserve"> (вариативтік компонент 0,5сағат) баолығы 12 сағат</w:t>
            </w:r>
            <w:r w:rsidRPr="00D43E39">
              <w:rPr>
                <w:rFonts w:ascii="Times New Roman" w:hAnsi="Times New Roman" w:cs="Times New Roman"/>
                <w:color w:val="000000"/>
                <w:sz w:val="24"/>
                <w:szCs w:val="24"/>
                <w:lang w:val="kk-KZ"/>
              </w:rPr>
              <w:t xml:space="preserve">;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4) ересектер тобы (4 жастан бастап)-ұзақтығы 12,5 сағат 20-25 минут</w:t>
            </w:r>
            <w:r w:rsidR="007C4A23" w:rsidRPr="00D43E39">
              <w:rPr>
                <w:rFonts w:ascii="Times New Roman" w:hAnsi="Times New Roman" w:cs="Times New Roman"/>
                <w:color w:val="000000"/>
                <w:sz w:val="24"/>
                <w:szCs w:val="24"/>
                <w:lang w:val="kk-KZ"/>
              </w:rPr>
              <w:t>( вариативтік компонент 1,5сағат) барлығы 14 сағат</w:t>
            </w:r>
            <w:r w:rsidRPr="00D43E39">
              <w:rPr>
                <w:rFonts w:ascii="Times New Roman" w:hAnsi="Times New Roman" w:cs="Times New Roman"/>
                <w:color w:val="000000"/>
                <w:sz w:val="24"/>
                <w:szCs w:val="24"/>
                <w:lang w:val="kk-KZ"/>
              </w:rPr>
              <w:t>;</w:t>
            </w:r>
          </w:p>
          <w:p w:rsidR="000E02A9"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5) мектепалды топ, мектепалды сынып (5 жастан асқан балалар)-ұзақтығы 25-30 минут болатын 18 сағат</w:t>
            </w:r>
            <w:r w:rsidR="007C4A23" w:rsidRPr="00D43E39">
              <w:rPr>
                <w:rFonts w:ascii="Times New Roman" w:hAnsi="Times New Roman" w:cs="Times New Roman"/>
                <w:color w:val="000000"/>
                <w:sz w:val="24"/>
                <w:szCs w:val="24"/>
                <w:lang w:val="kk-KZ"/>
              </w:rPr>
              <w:t xml:space="preserve"> ( вариативтік компонент 2 сағат) барлығы 20 сағат</w:t>
            </w:r>
            <w:r w:rsidRPr="00D43E39">
              <w:rPr>
                <w:rFonts w:ascii="Times New Roman" w:hAnsi="Times New Roman" w:cs="Times New Roman"/>
                <w:color w:val="000000"/>
                <w:sz w:val="24"/>
                <w:szCs w:val="24"/>
                <w:lang w:val="kk-KZ"/>
              </w:rPr>
              <w:t>.</w:t>
            </w:r>
            <w:r w:rsidR="007C4A23" w:rsidRPr="00D43E39">
              <w:rPr>
                <w:rFonts w:ascii="Times New Roman" w:hAnsi="Times New Roman" w:cs="Times New Roman"/>
                <w:color w:val="000000"/>
                <w:sz w:val="24"/>
                <w:szCs w:val="24"/>
                <w:lang w:val="kk-KZ"/>
              </w:rPr>
              <w:t xml:space="preserve"> </w:t>
            </w:r>
          </w:p>
          <w:p w:rsidR="007C4A23" w:rsidRPr="00D43E39" w:rsidRDefault="007C4A23" w:rsidP="00E31626">
            <w:pPr>
              <w:rPr>
                <w:rFonts w:ascii="Times New Roman" w:hAnsi="Times New Roman" w:cs="Times New Roman"/>
                <w:color w:val="000000"/>
                <w:sz w:val="24"/>
                <w:szCs w:val="24"/>
                <w:lang w:val="kk-KZ"/>
              </w:rPr>
            </w:pPr>
          </w:p>
          <w:p w:rsidR="007C4A23" w:rsidRPr="00662320" w:rsidRDefault="007C4A23"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2022-2023 оқу жылы</w:t>
            </w:r>
          </w:p>
          <w:p w:rsidR="007C4A23" w:rsidRPr="00D43E39" w:rsidRDefault="007C4A2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Тәрбиеленушілердің оқу жүктемесінің ең жоғары көлемі бүлдіршіндерге (1-2 жас) және мектеп жасына дейінгі балаларға (3-5 жас) арналған мектепке дейінгі тәрбие мен оқытудың үлгілік оқу жоспарларында айқындалады</w:t>
            </w:r>
            <w:r w:rsidR="00216500">
              <w:rPr>
                <w:rFonts w:ascii="Times New Roman" w:hAnsi="Times New Roman" w:cs="Times New Roman"/>
                <w:color w:val="000000"/>
                <w:sz w:val="24"/>
                <w:szCs w:val="24"/>
                <w:lang w:val="kk-KZ"/>
              </w:rPr>
              <w:t>.</w:t>
            </w:r>
          </w:p>
          <w:p w:rsidR="007C4A23" w:rsidRDefault="007C4A2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вариативтік оқу жоспарларын әзірлеу кезінде тәрбиеленушілердің жас, психофизиологиялық мүмкіндіктері мен ерекшеліктерін ескере отырып, тәрбиеленушілердің оқу жүктемесінің ең жоғары көлемі сақталады.</w:t>
            </w:r>
          </w:p>
          <w:p w:rsidR="000B2018" w:rsidRDefault="000B2018" w:rsidP="00E31626">
            <w:pPr>
              <w:rPr>
                <w:rFonts w:ascii="Times New Roman" w:hAnsi="Times New Roman" w:cs="Times New Roman"/>
                <w:color w:val="000000"/>
                <w:sz w:val="24"/>
                <w:szCs w:val="24"/>
                <w:lang w:val="kk-KZ"/>
              </w:rPr>
            </w:pPr>
          </w:p>
          <w:p w:rsidR="000B2018" w:rsidRPr="009C371A"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кезеңдегі оқу жұмыс жоспарлары, сілтеме</w:t>
            </w:r>
            <w:r w:rsidR="009C371A">
              <w:rPr>
                <w:rFonts w:ascii="Times New Roman" w:hAnsi="Times New Roman" w:cs="Times New Roman"/>
                <w:b/>
                <w:color w:val="000000"/>
                <w:sz w:val="24"/>
                <w:szCs w:val="24"/>
                <w:lang w:val="kk-KZ"/>
              </w:rPr>
              <w:t xml:space="preserve"> </w:t>
            </w:r>
            <w:hyperlink r:id="rId16" w:history="1">
              <w:r w:rsidR="009C371A" w:rsidRPr="0051070F">
                <w:rPr>
                  <w:rStyle w:val="a5"/>
                  <w:rFonts w:ascii="Times New Roman" w:hAnsi="Times New Roman" w:cs="Times New Roman"/>
                  <w:b/>
                  <w:sz w:val="24"/>
                  <w:szCs w:val="24"/>
                  <w:lang w:val="kk-KZ"/>
                </w:rPr>
                <w:t>https://krguo.edu.kz/loader/fromorg/690/6640</w:t>
              </w:r>
            </w:hyperlink>
            <w:r w:rsidR="009C371A">
              <w:rPr>
                <w:rFonts w:ascii="Times New Roman" w:hAnsi="Times New Roman" w:cs="Times New Roman"/>
                <w:b/>
                <w:color w:val="000000"/>
                <w:sz w:val="24"/>
                <w:szCs w:val="24"/>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color w:val="000000"/>
                <w:sz w:val="24"/>
                <w:szCs w:val="24"/>
                <w:lang w:val="kk-KZ"/>
              </w:rPr>
              <w:t>б</w:t>
            </w:r>
            <w:r w:rsidRPr="00D43E39">
              <w:rPr>
                <w:rFonts w:ascii="Times New Roman" w:hAnsi="Times New Roman" w:cs="Times New Roman"/>
                <w:b/>
                <w:color w:val="000000"/>
                <w:sz w:val="24"/>
                <w:szCs w:val="24"/>
                <w:lang w:val="kk-KZ"/>
              </w:rPr>
              <w:t>ағаланатын кезең үшін ұйымдастырылған қызметті бөлу, сілтеме</w:t>
            </w:r>
            <w:r w:rsidR="009C371A" w:rsidRPr="009C371A">
              <w:rPr>
                <w:lang w:val="kk-KZ"/>
              </w:rPr>
              <w:t xml:space="preserve"> </w:t>
            </w:r>
            <w:hyperlink r:id="rId17" w:history="1">
              <w:r w:rsidR="009C371A" w:rsidRPr="0051070F">
                <w:rPr>
                  <w:rStyle w:val="a5"/>
                  <w:rFonts w:ascii="Times New Roman" w:hAnsi="Times New Roman" w:cs="Times New Roman"/>
                  <w:b/>
                  <w:sz w:val="24"/>
                  <w:szCs w:val="24"/>
                  <w:lang w:val="kk-KZ"/>
                </w:rPr>
                <w:t>https://krguo.edu.kz/loader/fromorg/690/6640</w:t>
              </w:r>
            </w:hyperlink>
            <w:r w:rsidR="009C371A">
              <w:rPr>
                <w:rFonts w:ascii="Times New Roman" w:hAnsi="Times New Roman" w:cs="Times New Roman"/>
                <w:b/>
                <w:color w:val="000000"/>
                <w:sz w:val="24"/>
                <w:szCs w:val="24"/>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 xml:space="preserve">ерекше білім беру қажеттіліктері бар балаларға арналған әзірленген және </w:t>
            </w:r>
          </w:p>
          <w:p w:rsidR="000B2018"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бекітілген</w:t>
            </w:r>
            <w:r>
              <w:rPr>
                <w:rFonts w:ascii="Times New Roman" w:hAnsi="Times New Roman" w:cs="Times New Roman"/>
                <w:b/>
                <w:color w:val="000000"/>
                <w:sz w:val="24"/>
                <w:szCs w:val="24"/>
                <w:lang w:val="kk-KZ"/>
              </w:rPr>
              <w:t>.</w:t>
            </w:r>
            <w:r w:rsidRPr="00D43E39">
              <w:rPr>
                <w:rFonts w:ascii="Times New Roman" w:hAnsi="Times New Roman" w:cs="Times New Roman"/>
                <w:b/>
                <w:color w:val="000000"/>
                <w:sz w:val="24"/>
                <w:szCs w:val="24"/>
                <w:lang w:val="kk-KZ"/>
              </w:rPr>
              <w:t xml:space="preserve"> Жеке оқу жоспарлары және бағаланатын</w:t>
            </w:r>
            <w:r>
              <w:rPr>
                <w:rFonts w:ascii="Times New Roman" w:hAnsi="Times New Roman" w:cs="Times New Roman"/>
                <w:b/>
                <w:color w:val="000000"/>
                <w:sz w:val="24"/>
                <w:szCs w:val="24"/>
                <w:lang w:val="kk-KZ"/>
              </w:rPr>
              <w:t xml:space="preserve"> кезең үшін </w:t>
            </w:r>
            <w:r w:rsidRPr="00D43E39">
              <w:rPr>
                <w:rFonts w:ascii="Times New Roman" w:hAnsi="Times New Roman" w:cs="Times New Roman"/>
                <w:b/>
                <w:color w:val="000000"/>
                <w:sz w:val="24"/>
                <w:szCs w:val="24"/>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сілтеме</w:t>
            </w:r>
          </w:p>
          <w:p w:rsidR="000B2018" w:rsidRPr="00D43E39" w:rsidRDefault="000B2018" w:rsidP="00E31626">
            <w:pPr>
              <w:rPr>
                <w:rFonts w:ascii="Times New Roman" w:hAnsi="Times New Roman" w:cs="Times New Roman"/>
                <w:color w:val="000000"/>
                <w:sz w:val="24"/>
                <w:szCs w:val="24"/>
                <w:u w:val="single"/>
                <w:lang w:val="kk-KZ"/>
              </w:rPr>
            </w:pPr>
          </w:p>
        </w:tc>
      </w:tr>
      <w:tr w:rsidR="007C4A23" w:rsidRPr="00D43E39" w:rsidTr="007226A2">
        <w:tc>
          <w:tcPr>
            <w:tcW w:w="9918" w:type="dxa"/>
            <w:gridSpan w:val="2"/>
          </w:tcPr>
          <w:p w:rsidR="007C4A23" w:rsidRPr="00D43E39" w:rsidRDefault="00587837"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5.</w:t>
            </w:r>
            <w:r w:rsidRPr="00D43E39">
              <w:rPr>
                <w:rFonts w:ascii="Times New Roman" w:hAnsi="Times New Roman" w:cs="Times New Roman"/>
                <w:color w:val="000000"/>
                <w:sz w:val="24"/>
                <w:szCs w:val="24"/>
              </w:rPr>
              <w:t>Оқу-материалдық активтер</w:t>
            </w:r>
          </w:p>
        </w:tc>
      </w:tr>
      <w:tr w:rsidR="000E02A9" w:rsidRPr="00D44E97" w:rsidTr="007226A2">
        <w:tc>
          <w:tcPr>
            <w:tcW w:w="568" w:type="dxa"/>
          </w:tcPr>
          <w:p w:rsidR="000E02A9" w:rsidRPr="00D43E39" w:rsidRDefault="00587837"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E01A24" w:rsidRPr="00D43E39" w:rsidRDefault="00587837" w:rsidP="00E31626">
            <w:pPr>
              <w:rPr>
                <w:rFonts w:ascii="Times New Roman" w:hAnsi="Times New Roman" w:cs="Times New Roman"/>
                <w:sz w:val="24"/>
                <w:szCs w:val="24"/>
              </w:rPr>
            </w:pPr>
            <w:r w:rsidRPr="00D43E39">
              <w:rPr>
                <w:rFonts w:ascii="Times New Roman" w:hAnsi="Times New Roman" w:cs="Times New Roman"/>
                <w:b/>
                <w:sz w:val="24"/>
                <w:szCs w:val="24"/>
              </w:rPr>
              <w:t>Тәрбие мен оқыту нәтижелеріне бағдарланған мазмұн критерийлері</w:t>
            </w:r>
            <w:r w:rsidRPr="00D43E39">
              <w:rPr>
                <w:rFonts w:ascii="Times New Roman" w:hAnsi="Times New Roman" w:cs="Times New Roman"/>
                <w:sz w:val="24"/>
                <w:szCs w:val="24"/>
              </w:rPr>
              <w:t xml:space="preserve">: - мектепке дейінгі ұйымдар қызметінің үлгілік қағидаларын сақтау </w:t>
            </w:r>
          </w:p>
          <w:p w:rsidR="00E01A24"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 xml:space="preserve">Ғимарат туралы мәліметтер ғимараттың түрі, салынған жылы, жобалық қуаты, ағымдағы және күрделі жөндеу жұмыстарын жүргізу қажеттілігі және т.б.). </w:t>
            </w:r>
          </w:p>
          <w:p w:rsidR="00A75166" w:rsidRPr="00D43E39" w:rsidRDefault="00E01A24" w:rsidP="00E31626">
            <w:pPr>
              <w:rPr>
                <w:rFonts w:ascii="Times New Roman" w:hAnsi="Times New Roman" w:cs="Times New Roman"/>
                <w:sz w:val="24"/>
                <w:szCs w:val="24"/>
              </w:rPr>
            </w:pPr>
            <w:r w:rsidRPr="00D43E39">
              <w:rPr>
                <w:rFonts w:ascii="Times New Roman" w:hAnsi="Times New Roman" w:cs="Times New Roman"/>
                <w:sz w:val="24"/>
                <w:szCs w:val="24"/>
              </w:rPr>
              <w:t>"Нұрай" бөбекжай</w:t>
            </w:r>
            <w:r w:rsidR="00587837" w:rsidRPr="00D43E39">
              <w:rPr>
                <w:rFonts w:ascii="Times New Roman" w:hAnsi="Times New Roman" w:cs="Times New Roman"/>
                <w:sz w:val="24"/>
                <w:szCs w:val="24"/>
              </w:rPr>
              <w:t xml:space="preserve">" КМҚК жылжымайтын мүлікті пайдалану құқығына арналған құжаттары және оның техникалық сипаттамалары бар. </w:t>
            </w:r>
          </w:p>
          <w:p w:rsidR="00A75166"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Пайдалануға беру – 2015 жыл.</w:t>
            </w:r>
          </w:p>
          <w:p w:rsidR="00A75166"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 xml:space="preserve"> Жобалық қуаты-320 бала. </w:t>
            </w:r>
          </w:p>
          <w:p w:rsidR="000E02A9"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 xml:space="preserve">Типтік ғимарат, т / б панельдер, кірпіш, үш қабатты, техникалық паспорт бойынша жалпы ауданы </w:t>
            </w:r>
            <w:r w:rsidR="00556C9D" w:rsidRPr="00D43E39">
              <w:rPr>
                <w:rFonts w:ascii="Times New Roman" w:hAnsi="Times New Roman" w:cs="Times New Roman"/>
                <w:sz w:val="24"/>
                <w:szCs w:val="24"/>
                <w:lang w:val="kk-KZ"/>
              </w:rPr>
              <w:t>1155,4</w:t>
            </w:r>
            <w:r w:rsidRPr="00D43E39">
              <w:rPr>
                <w:rFonts w:ascii="Times New Roman" w:hAnsi="Times New Roman" w:cs="Times New Roman"/>
                <w:sz w:val="24"/>
                <w:szCs w:val="24"/>
              </w:rPr>
              <w:t>м2, пайдалы оқу алаңы</w:t>
            </w:r>
            <w:r w:rsidR="00556C9D" w:rsidRPr="00D43E39">
              <w:rPr>
                <w:rFonts w:ascii="Times New Roman" w:hAnsi="Times New Roman" w:cs="Times New Roman"/>
                <w:sz w:val="24"/>
                <w:szCs w:val="24"/>
                <w:lang w:val="kk-KZ"/>
              </w:rPr>
              <w:t>958,9</w:t>
            </w:r>
            <w:r w:rsidRPr="00D43E39">
              <w:rPr>
                <w:rFonts w:ascii="Times New Roman" w:hAnsi="Times New Roman" w:cs="Times New Roman"/>
                <w:sz w:val="24"/>
                <w:szCs w:val="24"/>
              </w:rPr>
              <w:t xml:space="preserve"> м2, тәрбиеленушілердің жас құрамы </w:t>
            </w:r>
            <w:r w:rsidRPr="00D43E39">
              <w:rPr>
                <w:rFonts w:ascii="Times New Roman" w:hAnsi="Times New Roman" w:cs="Times New Roman"/>
                <w:sz w:val="24"/>
                <w:szCs w:val="24"/>
              </w:rPr>
              <w:lastRenderedPageBreak/>
              <w:t>бойынша-бір жастан алты жасқа дейінгі</w:t>
            </w:r>
            <w:r w:rsidR="00A75166" w:rsidRPr="00D43E39">
              <w:rPr>
                <w:rFonts w:ascii="Times New Roman" w:hAnsi="Times New Roman" w:cs="Times New Roman"/>
                <w:sz w:val="24"/>
                <w:szCs w:val="24"/>
              </w:rPr>
              <w:t xml:space="preserve"> балаларға арналған бөбекжай</w:t>
            </w:r>
            <w:r w:rsidRPr="00D43E39">
              <w:rPr>
                <w:rFonts w:ascii="Times New Roman" w:hAnsi="Times New Roman" w:cs="Times New Roman"/>
                <w:sz w:val="24"/>
                <w:szCs w:val="24"/>
              </w:rPr>
              <w:t>. Сумен жабдықтау, кәріз, автоно</w:t>
            </w:r>
            <w:r w:rsidR="00556C9D" w:rsidRPr="00D43E39">
              <w:rPr>
                <w:rFonts w:ascii="Times New Roman" w:hAnsi="Times New Roman" w:cs="Times New Roman"/>
                <w:sz w:val="24"/>
                <w:szCs w:val="24"/>
              </w:rPr>
              <w:t>мды жылыту жүйесі, люминесценттік</w:t>
            </w:r>
            <w:r w:rsidRPr="00D43E39">
              <w:rPr>
                <w:rFonts w:ascii="Times New Roman" w:hAnsi="Times New Roman" w:cs="Times New Roman"/>
                <w:sz w:val="24"/>
                <w:szCs w:val="24"/>
              </w:rPr>
              <w:t xml:space="preserve"> және жарықдиодты жарықтандыру. Мектепке дейінгі ұйымда Wi-Fi интернет, Қазақтелеком АҚ телефон нүктесі бар,</w:t>
            </w:r>
            <w:r w:rsidR="00A75166" w:rsidRPr="00D43E39">
              <w:rPr>
                <w:rFonts w:ascii="Times New Roman" w:hAnsi="Times New Roman" w:cs="Times New Roman"/>
                <w:sz w:val="24"/>
                <w:szCs w:val="24"/>
                <w:lang w:val="kk-KZ"/>
              </w:rPr>
              <w:t xml:space="preserve"> </w:t>
            </w:r>
            <w:r w:rsidR="00556C9D" w:rsidRPr="00D43E39">
              <w:rPr>
                <w:rFonts w:ascii="Times New Roman" w:hAnsi="Times New Roman" w:cs="Times New Roman"/>
                <w:sz w:val="24"/>
                <w:szCs w:val="24"/>
              </w:rPr>
              <w:t>мектепке дейінгі ұйымның сайты</w:t>
            </w:r>
            <w:r w:rsidR="00556C9D" w:rsidRPr="00D43E39">
              <w:rPr>
                <w:rFonts w:ascii="Times New Roman" w:hAnsi="Times New Roman" w:cs="Times New Roman"/>
                <w:sz w:val="24"/>
                <w:szCs w:val="24"/>
                <w:lang w:val="kk-KZ"/>
              </w:rPr>
              <w:t xml:space="preserve"> бар оған </w:t>
            </w:r>
            <w:r w:rsidR="00A75166" w:rsidRPr="00D43E39">
              <w:rPr>
                <w:rFonts w:ascii="Times New Roman" w:hAnsi="Times New Roman" w:cs="Times New Roman"/>
                <w:sz w:val="24"/>
                <w:szCs w:val="24"/>
                <w:lang w:val="kk-KZ"/>
              </w:rPr>
              <w:t>«Финист»</w:t>
            </w:r>
            <w:r w:rsidR="00A75166" w:rsidRPr="00D43E39">
              <w:rPr>
                <w:rFonts w:ascii="Times New Roman" w:hAnsi="Times New Roman" w:cs="Times New Roman"/>
                <w:sz w:val="24"/>
                <w:szCs w:val="24"/>
              </w:rPr>
              <w:t xml:space="preserve"> компаниясы</w:t>
            </w:r>
            <w:r w:rsidR="00556C9D" w:rsidRPr="00D43E39">
              <w:rPr>
                <w:rFonts w:ascii="Times New Roman" w:hAnsi="Times New Roman" w:cs="Times New Roman"/>
                <w:sz w:val="24"/>
                <w:szCs w:val="24"/>
              </w:rPr>
              <w:t xml:space="preserve"> қызмет көрсетеді</w:t>
            </w:r>
          </w:p>
          <w:p w:rsidR="00E01A24" w:rsidRPr="00D43E39" w:rsidRDefault="00E01A24" w:rsidP="00E31626">
            <w:pPr>
              <w:rPr>
                <w:rFonts w:ascii="Times New Roman" w:hAnsi="Times New Roman" w:cs="Times New Roman"/>
                <w:sz w:val="24"/>
                <w:szCs w:val="24"/>
                <w:u w:val="single"/>
                <w:lang w:val="kk-KZ"/>
              </w:rPr>
            </w:pP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Жұмыс Еңбек KZ, INDIGO-24 kz электрондық жүйесі, ҚР Мемлекеттік сатып алу, ҚР мүлкінің мемлекеттік тізілімі, Е-ОТЫНИШ порталдарда жүргізіледі:  KZ, ҚР электрондық статистикалық және салық есептілігі, 1C бағдарламасы орнатылған,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мектепке дейінгі ұйымның жұмыс режимі – 10, 5 сағат, жұмыс аптасы – 5 күн.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Бірінші қабатта: төрт жас тобы, директор кабинеті, мұражай, медициналық блок, ас блогы, кір жуатын орын ,қысқы бақ, робототехника кабинеті, киім-кешек бөлмесі, вахта орналасқан.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Екінші қабатта: алты жас тобы, дене шынықтыру залы, әдіскер кабинеті, психолог кабинеті, Логопед кабинеті орналасқан.</w:t>
            </w: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Үшінші қабатта 6 жас тобы, қазақ тілі кабинеті, Музыка залы, бухгалтер кабинеті, Іс жүргізуші кабинеті бар</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Ғимараттың, мектепке дейінгі ұйым аумағының</w:t>
            </w:r>
            <w:r w:rsidR="006F5640" w:rsidRPr="00D43E39">
              <w:rPr>
                <w:rFonts w:ascii="Times New Roman" w:hAnsi="Times New Roman" w:cs="Times New Roman"/>
                <w:sz w:val="24"/>
                <w:szCs w:val="24"/>
                <w:lang w:val="kk-KZ"/>
              </w:rPr>
              <w:t>, сондай-ақ топтық бөлмелер</w:t>
            </w:r>
            <w:r w:rsidRPr="00D43E39">
              <w:rPr>
                <w:rFonts w:ascii="Times New Roman" w:hAnsi="Times New Roman" w:cs="Times New Roman"/>
                <w:sz w:val="24"/>
                <w:szCs w:val="24"/>
                <w:lang w:val="kk-KZ"/>
              </w:rPr>
              <w:t xml:space="preserve"> мен қосалқы үй-жайлардың жай-күйі үнемі ж</w:t>
            </w:r>
            <w:r w:rsidR="00216500">
              <w:rPr>
                <w:rFonts w:ascii="Times New Roman" w:hAnsi="Times New Roman" w:cs="Times New Roman"/>
                <w:sz w:val="24"/>
                <w:szCs w:val="24"/>
                <w:lang w:val="kk-KZ"/>
              </w:rPr>
              <w:t>ақсы жағдайда ұсталады. Барлық ү</w:t>
            </w:r>
            <w:r w:rsidRPr="00D43E39">
              <w:rPr>
                <w:rFonts w:ascii="Times New Roman" w:hAnsi="Times New Roman" w:cs="Times New Roman"/>
                <w:sz w:val="24"/>
                <w:szCs w:val="24"/>
                <w:lang w:val="kk-KZ"/>
              </w:rPr>
              <w:t>й-жайлар санитарлық-гигиеналық нормаларға және өртке қарсы талаптарға сәйкес келеді.</w:t>
            </w:r>
          </w:p>
          <w:p w:rsidR="00E01A24" w:rsidRPr="00D43E39" w:rsidRDefault="00E01A24" w:rsidP="00E31626">
            <w:pPr>
              <w:rPr>
                <w:rFonts w:ascii="Times New Roman" w:hAnsi="Times New Roman" w:cs="Times New Roman"/>
                <w:sz w:val="24"/>
                <w:szCs w:val="24"/>
                <w:u w:val="single"/>
                <w:lang w:val="kk-KZ"/>
              </w:rPr>
            </w:pP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Мектепке дейінгі ұйымның қауіпсіздігін күндізгі уақытта –кезекші, түнгі уақытта күзетші қамтамасыз етеді. Диверсияға қарсы және терроризмге қарсы қауіпсіздік ережелерін басшылыққа ала отырып, бейнебақылау жүйесі орнатылған, 59 камера бар: оның ішінде 38 ішкі камера , бөбекжайдың периметрі бойынша сыртынан 21 камера. 24 камера жедел басқару орталығына кіреді. Балабақшада қауіпсіз жұмыс істеу мақсатында өртке қарсы дабыл пульті, дабыл түймесі, домофон орнатылған.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Балалармен және қызметкерлермен өрт кезінде эвакуациялау дағдылары пысықталуда. Қызметкерлермен өрт сөндіргішті және басқа да қорғаныс құралдарын дұрыс пайдалану бойынша нұсқамалар, семинар – практикумдар өткізіледі. Мектепке дейінгі ұйымның материалдық-техникалық б</w:t>
            </w:r>
            <w:r w:rsidR="006F5640" w:rsidRPr="00D43E39">
              <w:rPr>
                <w:rFonts w:ascii="Times New Roman" w:hAnsi="Times New Roman" w:cs="Times New Roman"/>
                <w:sz w:val="24"/>
                <w:szCs w:val="24"/>
                <w:lang w:val="kk-KZ"/>
              </w:rPr>
              <w:t xml:space="preserve">азасы "Нұрай "бөбекжай </w:t>
            </w:r>
            <w:r w:rsidRPr="00D43E39">
              <w:rPr>
                <w:rFonts w:ascii="Times New Roman" w:hAnsi="Times New Roman" w:cs="Times New Roman"/>
                <w:sz w:val="24"/>
                <w:szCs w:val="24"/>
                <w:lang w:val="kk-KZ"/>
              </w:rPr>
              <w:t>"КМҚК жарғысында айқындалған мақсаттар мен міндеттерге сәйкес келеді.</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Оқу үй-жайлары мен жас топтары 1-6 жастағы балаларды  тәрбиелеу, нәтижелі оқыту және жайлы болу үшін қажетті жабдықтармен жабдықталған</w:t>
            </w:r>
            <w:r w:rsidR="00216500">
              <w:rPr>
                <w:rFonts w:ascii="Times New Roman" w:hAnsi="Times New Roman" w:cs="Times New Roman"/>
                <w:sz w:val="24"/>
                <w:szCs w:val="24"/>
                <w:lang w:val="kk-KZ"/>
              </w:rPr>
              <w:t>.</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Бөбекжайда 16 топ, қазақ тілінде оқытатын 8 топ, орыс тілінде оқытатын 8 топ жұмыс істейді</w:t>
            </w:r>
            <w:r w:rsidR="00216500">
              <w:rPr>
                <w:rFonts w:ascii="Times New Roman" w:hAnsi="Times New Roman" w:cs="Times New Roman"/>
                <w:sz w:val="24"/>
                <w:szCs w:val="24"/>
                <w:lang w:val="kk-KZ"/>
              </w:rPr>
              <w:t>.</w:t>
            </w:r>
            <w:r w:rsidRPr="00D43E39">
              <w:rPr>
                <w:rFonts w:ascii="Times New Roman" w:hAnsi="Times New Roman" w:cs="Times New Roman"/>
                <w:sz w:val="24"/>
                <w:szCs w:val="24"/>
                <w:lang w:val="kk-KZ"/>
              </w:rPr>
              <w:t xml:space="preserve"> Әр топта киім ауыстыратын бөлме</w:t>
            </w:r>
            <w:r w:rsidR="006F5640" w:rsidRPr="00D43E39">
              <w:rPr>
                <w:rFonts w:ascii="Times New Roman" w:hAnsi="Times New Roman" w:cs="Times New Roman"/>
                <w:sz w:val="24"/>
                <w:szCs w:val="24"/>
                <w:lang w:val="kk-KZ"/>
              </w:rPr>
              <w:t xml:space="preserve">, ойын бөлмесі, жатын бөлме, жуыну </w:t>
            </w:r>
            <w:r w:rsidRPr="00D43E39">
              <w:rPr>
                <w:rFonts w:ascii="Times New Roman" w:hAnsi="Times New Roman" w:cs="Times New Roman"/>
                <w:sz w:val="24"/>
                <w:szCs w:val="24"/>
                <w:lang w:val="kk-KZ"/>
              </w:rPr>
              <w:t xml:space="preserve"> бөлм</w:t>
            </w:r>
            <w:r w:rsidR="00216500">
              <w:rPr>
                <w:rFonts w:ascii="Times New Roman" w:hAnsi="Times New Roman" w:cs="Times New Roman"/>
                <w:sz w:val="24"/>
                <w:szCs w:val="24"/>
                <w:lang w:val="kk-KZ"/>
              </w:rPr>
              <w:t>есі және дәретхана бар. Барлық ү</w:t>
            </w:r>
            <w:r w:rsidRPr="00D43E39">
              <w:rPr>
                <w:rFonts w:ascii="Times New Roman" w:hAnsi="Times New Roman" w:cs="Times New Roman"/>
                <w:sz w:val="24"/>
                <w:szCs w:val="24"/>
                <w:lang w:val="kk-KZ"/>
              </w:rPr>
              <w:t xml:space="preserve">й-жайлар санитарлық, эстетикалық және дидактикалық нормаларға сәйкес келеді. </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Ұйым темір қоршаулармен қоршалған.</w:t>
            </w:r>
          </w:p>
          <w:p w:rsidR="00E01A24" w:rsidRPr="00D43E39" w:rsidRDefault="00E01A24" w:rsidP="00E31626">
            <w:pPr>
              <w:rPr>
                <w:rFonts w:ascii="Times New Roman" w:hAnsi="Times New Roman" w:cs="Times New Roman"/>
                <w:sz w:val="24"/>
                <w:szCs w:val="24"/>
                <w:u w:val="single"/>
                <w:lang w:val="kk-KZ"/>
              </w:rPr>
            </w:pP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Әр</w:t>
            </w:r>
            <w:r w:rsidR="006F5640" w:rsidRPr="00D43E39">
              <w:rPr>
                <w:rFonts w:ascii="Times New Roman" w:hAnsi="Times New Roman" w:cs="Times New Roman"/>
                <w:sz w:val="24"/>
                <w:szCs w:val="24"/>
                <w:lang w:val="kk-KZ"/>
              </w:rPr>
              <w:t xml:space="preserve"> жас тобы үшін жеке жер учаскесі</w:t>
            </w:r>
            <w:r w:rsidR="00216500">
              <w:rPr>
                <w:rFonts w:ascii="Times New Roman" w:hAnsi="Times New Roman" w:cs="Times New Roman"/>
                <w:sz w:val="24"/>
                <w:szCs w:val="24"/>
                <w:lang w:val="kk-KZ"/>
              </w:rPr>
              <w:t xml:space="preserve"> бар, онда беседкалар</w:t>
            </w:r>
            <w:r w:rsidRPr="00D43E39">
              <w:rPr>
                <w:rFonts w:ascii="Times New Roman" w:hAnsi="Times New Roman" w:cs="Times New Roman"/>
                <w:sz w:val="24"/>
                <w:szCs w:val="24"/>
                <w:lang w:val="kk-KZ"/>
              </w:rPr>
              <w:t>, құмсалғыштар, ш</w:t>
            </w:r>
            <w:r w:rsidR="00113573" w:rsidRPr="00D43E39">
              <w:rPr>
                <w:rFonts w:ascii="Times New Roman" w:hAnsi="Times New Roman" w:cs="Times New Roman"/>
                <w:sz w:val="24"/>
                <w:szCs w:val="24"/>
                <w:lang w:val="kk-KZ"/>
              </w:rPr>
              <w:t>ағын ойын және спорт жабдықтары</w:t>
            </w:r>
            <w:r w:rsidRPr="00D43E39">
              <w:rPr>
                <w:rFonts w:ascii="Times New Roman" w:hAnsi="Times New Roman" w:cs="Times New Roman"/>
                <w:sz w:val="24"/>
                <w:szCs w:val="24"/>
                <w:lang w:val="kk-KZ"/>
              </w:rPr>
              <w:t xml:space="preserve"> (слайдтар, әткеншектер, үйлер, көпірлер және басқалар) орналасқан. Асфальтталған алаңда тәрбиеленушілердің жол қозғалысы ережелерін зерделеу бойынша ойын және танымдық іс-әрекеттерін ұйымдастыру үшін белгілер қойылды. Аумақта көкөніс бағы (әр жас тобы үшін) гүлзарлар бар, онда балалар танымдық зерттеу қызметінде табиғатпен қарым-қатынасын жүзеге асырады. Бірақ көп нәрсе жасалғанына қарамастан, мектепке дейінгі ұйымның пәндік – даму ортасын ж</w:t>
            </w:r>
            <w:r w:rsidR="00DC517B">
              <w:rPr>
                <w:rFonts w:ascii="Times New Roman" w:hAnsi="Times New Roman" w:cs="Times New Roman"/>
                <w:sz w:val="24"/>
                <w:szCs w:val="24"/>
                <w:lang w:val="kk-KZ"/>
              </w:rPr>
              <w:t>абдықтау міндеті басты мәселелердің</w:t>
            </w:r>
            <w:r w:rsidRPr="00D43E39">
              <w:rPr>
                <w:rFonts w:ascii="Times New Roman" w:hAnsi="Times New Roman" w:cs="Times New Roman"/>
                <w:sz w:val="24"/>
                <w:szCs w:val="24"/>
                <w:lang w:val="kk-KZ"/>
              </w:rPr>
              <w:t xml:space="preserve"> бірі болып қала береді. Топтарда құрылыс, эксперименттік, кітап, музыка және ойын бұрыштарын кеңейтуді және жаңартуды жалғастыру қажет;</w:t>
            </w: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Мектеп жасына дейінгі балалардың жас ерекшеліктеріне сәйкес дидактикалық және білім беру ойындарының ассортиментін жаңарту және толықтыру</w:t>
            </w:r>
            <w:r w:rsidR="00113573" w:rsidRPr="00D43E39">
              <w:rPr>
                <w:rFonts w:ascii="Times New Roman" w:hAnsi="Times New Roman" w:cs="Times New Roman"/>
                <w:sz w:val="24"/>
                <w:szCs w:val="24"/>
                <w:lang w:val="kk-KZ"/>
              </w:rPr>
              <w:t xml:space="preserve"> керек</w:t>
            </w:r>
            <w:r w:rsidRPr="00D43E39">
              <w:rPr>
                <w:rFonts w:ascii="Times New Roman" w:hAnsi="Times New Roman" w:cs="Times New Roman"/>
                <w:sz w:val="24"/>
                <w:szCs w:val="24"/>
                <w:lang w:val="kk-KZ"/>
              </w:rPr>
              <w:t>.</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lastRenderedPageBreak/>
              <w:t>Мектепке дейінгі топтарда интерактивті</w:t>
            </w:r>
            <w:r w:rsidR="00DC517B">
              <w:rPr>
                <w:rFonts w:ascii="Times New Roman" w:hAnsi="Times New Roman" w:cs="Times New Roman"/>
                <w:sz w:val="24"/>
                <w:szCs w:val="24"/>
                <w:lang w:val="kk-KZ"/>
              </w:rPr>
              <w:t xml:space="preserve"> тақталарды сатып алу жоспарлануда.</w:t>
            </w:r>
            <w:r w:rsidRPr="00D43E39">
              <w:rPr>
                <w:rFonts w:ascii="Times New Roman" w:hAnsi="Times New Roman" w:cs="Times New Roman"/>
                <w:sz w:val="24"/>
                <w:szCs w:val="24"/>
                <w:lang w:val="kk-KZ"/>
              </w:rPr>
              <w:t xml:space="preserve"> </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Әлсіз жақтары:</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Топтардағы ойын жабдықтарының жеткіліксіздігі (ойыншықтар, конструкторлар);</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Мемлекеттік тілдегі әдістемелік әдебиеттер жеткіліксіз.</w:t>
            </w:r>
          </w:p>
          <w:p w:rsidR="002E0508"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 Жиһаз бен жабдықтың тозуы, о</w:t>
            </w:r>
            <w:r w:rsidR="002E0508" w:rsidRPr="00D43E39">
              <w:rPr>
                <w:rFonts w:ascii="Times New Roman" w:hAnsi="Times New Roman" w:cs="Times New Roman"/>
                <w:sz w:val="24"/>
                <w:szCs w:val="24"/>
                <w:lang w:val="kk-KZ"/>
              </w:rPr>
              <w:t>қытудың техникалық құралдарының ескіруі.</w:t>
            </w:r>
          </w:p>
          <w:p w:rsidR="002E0508" w:rsidRPr="00D43E39" w:rsidRDefault="0006228B"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қазандықтың</w:t>
            </w:r>
            <w:r w:rsidR="002E0508" w:rsidRPr="00D43E39">
              <w:rPr>
                <w:rFonts w:ascii="Times New Roman" w:hAnsi="Times New Roman" w:cs="Times New Roman"/>
                <w:sz w:val="24"/>
                <w:szCs w:val="24"/>
                <w:lang w:val="kk-KZ"/>
              </w:rPr>
              <w:t xml:space="preserve"> шатырының ағуы.</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Шешу жолдары:</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Мектеп жасына дейінгі балалардың жас ерекшеліктеріне сәйкес жиһаз, ТҚО, ойын жабдықтарын сатып алуға қаражат бөлу.</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Мемлекеттік тілде әдістемелік әдебиеттерді сатып алуға қаражат бөлу.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Жаңа технологиялық жабдықтар, жиһаз сатып алу және ұйымдастыру техникасын жаңарту арқылы балабақшаның материалдық базасын жақсарту.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Шатырды жөндеуге қаражат бөлу.</w:t>
            </w:r>
          </w:p>
          <w:p w:rsidR="0081572A" w:rsidRPr="000B6A36" w:rsidRDefault="0081572A" w:rsidP="00E31626">
            <w:pPr>
              <w:rPr>
                <w:rFonts w:ascii="Times New Roman" w:hAnsi="Times New Roman" w:cs="Times New Roman"/>
                <w:sz w:val="24"/>
                <w:szCs w:val="24"/>
                <w:lang w:val="kk-KZ"/>
              </w:rPr>
            </w:pPr>
            <w:r w:rsidRPr="000B6A36">
              <w:rPr>
                <w:rFonts w:ascii="Times New Roman" w:hAnsi="Times New Roman" w:cs="Times New Roman"/>
                <w:sz w:val="24"/>
                <w:szCs w:val="24"/>
                <w:lang w:val="kk-KZ"/>
              </w:rPr>
              <w:t>ҚР БҒМ 22.01.2016 жылғы № 70 бұйрығына сәйкес жабдықтармен және жиһазбен қамтамасыз ету туралы мәліметтер (қол қою)</w:t>
            </w:r>
          </w:p>
          <w:p w:rsidR="0081572A" w:rsidRPr="00D43E39" w:rsidRDefault="0081572A" w:rsidP="00E31626">
            <w:pPr>
              <w:rPr>
                <w:rFonts w:ascii="Times New Roman" w:hAnsi="Times New Roman" w:cs="Times New Roman"/>
                <w:b/>
                <w:sz w:val="24"/>
                <w:szCs w:val="24"/>
                <w:lang w:val="kk-KZ"/>
              </w:rPr>
            </w:pP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ҚР БҒМ 22.01.2016 жылғы № 70 бұйрығына сәйкес жабдықтармен және жиһазбен қамтамасыз ету туралы мәліметтер </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Бөбекжайда</w:t>
            </w:r>
            <w:r w:rsidR="0081572A" w:rsidRPr="00D43E39">
              <w:rPr>
                <w:rFonts w:ascii="Times New Roman" w:hAnsi="Times New Roman" w:cs="Times New Roman"/>
                <w:sz w:val="24"/>
                <w:szCs w:val="24"/>
                <w:lang w:val="kk-KZ"/>
              </w:rPr>
              <w:t xml:space="preserve"> 16 топ жұмыс істейді, әр топта киім ауыстыратын бөлме, ойын бөлмесі, жатын бөлме, жуу бөлмесі және дәретхана бар.</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Барлық ү</w:t>
            </w:r>
            <w:r w:rsidR="0081572A" w:rsidRPr="00D43E39">
              <w:rPr>
                <w:rFonts w:ascii="Times New Roman" w:hAnsi="Times New Roman" w:cs="Times New Roman"/>
                <w:sz w:val="24"/>
                <w:szCs w:val="24"/>
                <w:lang w:val="kk-KZ"/>
              </w:rPr>
              <w:t>й-жайлар санитарлық, эстетикалық және дидактикалық нормаларға сәйкес кел</w:t>
            </w:r>
            <w:r w:rsidR="00113573" w:rsidRPr="00D43E39">
              <w:rPr>
                <w:rFonts w:ascii="Times New Roman" w:hAnsi="Times New Roman" w:cs="Times New Roman"/>
                <w:sz w:val="24"/>
                <w:szCs w:val="24"/>
                <w:lang w:val="kk-KZ"/>
              </w:rPr>
              <w:t xml:space="preserve">еді. Әр жас тобы үшін жеке жер учаскесі </w:t>
            </w:r>
            <w:r>
              <w:rPr>
                <w:rFonts w:ascii="Times New Roman" w:hAnsi="Times New Roman" w:cs="Times New Roman"/>
                <w:sz w:val="24"/>
                <w:szCs w:val="24"/>
                <w:lang w:val="kk-KZ"/>
              </w:rPr>
              <w:t xml:space="preserve"> бар, онда беседка</w:t>
            </w:r>
            <w:r w:rsidR="0081572A" w:rsidRPr="00D43E39">
              <w:rPr>
                <w:rFonts w:ascii="Times New Roman" w:hAnsi="Times New Roman" w:cs="Times New Roman"/>
                <w:sz w:val="24"/>
                <w:szCs w:val="24"/>
                <w:lang w:val="kk-KZ"/>
              </w:rPr>
              <w:t>, құмсалғыштар, ш</w:t>
            </w:r>
            <w:r w:rsidR="00113573" w:rsidRPr="00D43E39">
              <w:rPr>
                <w:rFonts w:ascii="Times New Roman" w:hAnsi="Times New Roman" w:cs="Times New Roman"/>
                <w:sz w:val="24"/>
                <w:szCs w:val="24"/>
                <w:lang w:val="kk-KZ"/>
              </w:rPr>
              <w:t>ағын ойын және спорт жабдықтары</w:t>
            </w:r>
            <w:r w:rsidR="0081572A" w:rsidRPr="00D43E39">
              <w:rPr>
                <w:rFonts w:ascii="Times New Roman" w:hAnsi="Times New Roman" w:cs="Times New Roman"/>
                <w:sz w:val="24"/>
                <w:szCs w:val="24"/>
                <w:lang w:val="kk-KZ"/>
              </w:rPr>
              <w:t xml:space="preserve"> (слайдтар, әткеншектер, үйлер, көпірлер және басқалар) орналасқан.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Тротуар тақтайшаларында (бөбекжай айналасындағы алаңда) тәрбиеленушілердің жол қозғалысы ережелерін зерделеу бойынша ойын және танымдық іс - әрекетті ұйымдастыру үшін белгілер қойылған.</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Бөбекжай а</w:t>
            </w:r>
            <w:r w:rsidR="0081572A" w:rsidRPr="00D43E39">
              <w:rPr>
                <w:rFonts w:ascii="Times New Roman" w:hAnsi="Times New Roman" w:cs="Times New Roman"/>
                <w:sz w:val="24"/>
                <w:szCs w:val="24"/>
                <w:lang w:val="kk-KZ"/>
              </w:rPr>
              <w:t>умағында,гүлзарлар бар, онда балалар танымдық зерттеу қызметінде табиғатпен қарым-қатынасын жүзеге асырады.</w:t>
            </w:r>
          </w:p>
          <w:p w:rsidR="0048011D"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Ұйым өзінің материалдық-техникалық базасын жақсарту, қазіргі заманғы талаптарға сәйкес пәндік-даму ортасын ұйымдастыру үшін үнемі жұмыс істейді. </w:t>
            </w:r>
          </w:p>
          <w:p w:rsidR="00DC517B"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Топтарда оқу іс-әрекетінің барлық түрлерін жүргізу үшін қажетті дидактикалық материал (әдістемелік, иллюстрациялық, практикалық, дамытушылық) бар.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Дамытушы ортада: ойын жабдықтары, ойыншықтар, баспа үстелі, рөлдік, мобильді, дидактикалық, театрландырылған ойындар бар. Балаларға арналған кітап және сурет бұрыштары, табиғат бұрыштары және эксперименттік шағын орталықтар безендірілген.</w:t>
            </w:r>
          </w:p>
          <w:p w:rsidR="0048011D" w:rsidRPr="00D43E39" w:rsidRDefault="0048011D"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Даму ортасының объектілерін ұйымдастыру және орналастыру балалардың жас ерекшеліктері мен қажеттілік</w:t>
            </w:r>
            <w:r w:rsidR="00DC517B">
              <w:rPr>
                <w:rFonts w:ascii="Times New Roman" w:hAnsi="Times New Roman" w:cs="Times New Roman"/>
                <w:sz w:val="24"/>
                <w:szCs w:val="24"/>
                <w:lang w:val="kk-KZ"/>
              </w:rPr>
              <w:t xml:space="preserve">теріне сәйкес келеді. Жиһаздың </w:t>
            </w:r>
            <w:r w:rsidRPr="00D43E39">
              <w:rPr>
                <w:rFonts w:ascii="Times New Roman" w:hAnsi="Times New Roman" w:cs="Times New Roman"/>
                <w:sz w:val="24"/>
                <w:szCs w:val="24"/>
                <w:lang w:val="kk-KZ"/>
              </w:rPr>
              <w:t>ойын және басқа жабдықтардың орналасуы қауіпсіздік талаптарына, санитарлық-гигиеналық нормаларға, балалардың физиологиясына</w:t>
            </w:r>
            <w:r w:rsidR="00DC517B">
              <w:rPr>
                <w:rFonts w:ascii="Times New Roman" w:hAnsi="Times New Roman" w:cs="Times New Roman"/>
                <w:sz w:val="24"/>
                <w:szCs w:val="24"/>
                <w:lang w:val="kk-KZ"/>
              </w:rPr>
              <w:t xml:space="preserve"> сәйкес келеді, бұл тәрбиеленушілердің </w:t>
            </w:r>
            <w:r w:rsidRPr="00D43E39">
              <w:rPr>
                <w:rFonts w:ascii="Times New Roman" w:hAnsi="Times New Roman" w:cs="Times New Roman"/>
                <w:sz w:val="24"/>
                <w:szCs w:val="24"/>
                <w:lang w:val="kk-KZ"/>
              </w:rPr>
              <w:t>еркін қозғалуына мүмкіндік береді. Кішкентай топта балалар мотор ойыншықтарымен ойнай алатын үлкен ашық кеңістік бөлінген, әртүрлі материалдармен сенсорлық даму бұрыштары бар.</w:t>
            </w:r>
          </w:p>
          <w:p w:rsidR="0048011D" w:rsidRPr="00D43E39" w:rsidRDefault="0048011D" w:rsidP="00E31626">
            <w:pPr>
              <w:numPr>
                <w:ilvl w:val="0"/>
                <w:numId w:val="7"/>
              </w:numPr>
              <w:shd w:val="clear" w:color="auto" w:fill="FBFBFB"/>
              <w:spacing w:before="100" w:beforeAutospacing="1" w:after="240"/>
              <w:ind w:left="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fldChar w:fldCharType="begin"/>
            </w:r>
            <w:r w:rsidRPr="00D43E39">
              <w:rPr>
                <w:rFonts w:ascii="Times New Roman" w:eastAsia="Times New Roman" w:hAnsi="Times New Roman" w:cs="Times New Roman"/>
                <w:sz w:val="24"/>
                <w:szCs w:val="24"/>
                <w:lang w:val="kk-KZ" w:eastAsia="ru-RU"/>
              </w:rPr>
              <w:instrText xml:space="preserve"> HYPERLINK "https://translate.google.kz/" \t "_blank" </w:instrText>
            </w:r>
            <w:r w:rsidRPr="00D43E39">
              <w:rPr>
                <w:rFonts w:ascii="Times New Roman" w:eastAsia="Times New Roman" w:hAnsi="Times New Roman" w:cs="Times New Roman"/>
                <w:sz w:val="24"/>
                <w:szCs w:val="24"/>
                <w:lang w:eastAsia="ru-RU"/>
              </w:rPr>
              <w:fldChar w:fldCharType="separate"/>
            </w:r>
            <w:r w:rsidRPr="00D43E39">
              <w:rPr>
                <w:rFonts w:ascii="Times New Roman" w:eastAsia="Times New Roman" w:hAnsi="Times New Roman" w:cs="Times New Roman"/>
                <w:sz w:val="24"/>
                <w:szCs w:val="24"/>
                <w:lang w:val="kk-KZ" w:eastAsia="ru-RU"/>
              </w:rPr>
              <w:t xml:space="preserve">    Экологиялық білім беру мақсатында әр топта табиғат бұрыштары онда әр түрлі өсімдіктері бар; көкөністер, жемістер, саңырауқұлақтар, жабайы және үй жануарларының мүсіншелері, жәндіктер, құстар, тұқымдар; жансыз және тірі табиғаттың үлгілері; табиғат, оның байлығы туралы суреттер; "Жыл мезгілдері" альбомдары, "ауа-райы күнтізбесі" және басқалары дидактикалық құралдар.  Әр топтың әр түрлі іс-шараларды ұйымдастыруға қажетті дидактикалық ойындары,оқу құралдары, әдістемелік және көркем әдебиеттерден тұратын өзіндік шағын бұрышы бар. Көркемдік-эстетикалық даму мақсатында топтарда</w:t>
            </w:r>
            <w:r w:rsidR="00DC517B">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үстелдер, мольберттер орналасқан бұрыштарда қағаздың әртүрлі түрлері, қарындаштардың бірнеше түрі, пластилин, қайшы, </w:t>
            </w:r>
            <w:r w:rsidRPr="00D43E39">
              <w:rPr>
                <w:rFonts w:ascii="Times New Roman" w:eastAsia="Times New Roman" w:hAnsi="Times New Roman" w:cs="Times New Roman"/>
                <w:sz w:val="24"/>
                <w:szCs w:val="24"/>
                <w:lang w:val="kk-KZ" w:eastAsia="ru-RU"/>
              </w:rPr>
              <w:lastRenderedPageBreak/>
              <w:t>трафареттер, мөрлер, шаблондар, бояулар, гуашь, балауыз қарындаштар, киізден жасалған қаламдар, қайшылар, 3 көлемдегі және әртүрлі қаттылықтағы щеткалар, халықтық - қолданбалы және сәндік шығармашылықтың үлгілері, табиғи-қалдық материал бар коллаждар жасау үшін кескіндеме жанрларымен танысу үшін көрнекі материал, ск</w:t>
            </w:r>
            <w:r w:rsidR="00A46C2C" w:rsidRPr="00D43E39">
              <w:rPr>
                <w:rFonts w:ascii="Times New Roman" w:eastAsia="Times New Roman" w:hAnsi="Times New Roman" w:cs="Times New Roman"/>
                <w:sz w:val="24"/>
                <w:szCs w:val="24"/>
                <w:lang w:val="kk-KZ" w:eastAsia="ru-RU"/>
              </w:rPr>
              <w:t xml:space="preserve">    </w:t>
            </w:r>
          </w:p>
          <w:p w:rsidR="00A46C2C" w:rsidRPr="00D43E39" w:rsidRDefault="00DC517B"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жұмыстары бөбекжайдың</w:t>
            </w:r>
            <w:r w:rsidR="00A46C2C" w:rsidRPr="00D43E39">
              <w:rPr>
                <w:rFonts w:ascii="Times New Roman" w:eastAsia="Times New Roman" w:hAnsi="Times New Roman" w:cs="Times New Roman"/>
                <w:sz w:val="24"/>
                <w:szCs w:val="24"/>
                <w:lang w:val="kk-KZ" w:eastAsia="ru-RU"/>
              </w:rPr>
              <w:t xml:space="preserve"> интерьерін безендіру үшін қолданылады.</w:t>
            </w:r>
          </w:p>
          <w:p w:rsidR="00A46C2C" w:rsidRPr="00D43E39" w:rsidRDefault="00A46C2C"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val="kk-KZ" w:eastAsia="ru-RU"/>
              </w:rPr>
              <w:t xml:space="preserve">Дизайн бойынша топтарда балалардың жас ерекшеліктеріне байланысты әр түрлі конструкторлар жиналатын бұрыштар жабдықталған: әртүрлі қосылыстары бар пластмасса, ағаш, металл, басқатырғыштар. </w:t>
            </w:r>
            <w:r w:rsidRPr="00D43E39">
              <w:rPr>
                <w:rFonts w:ascii="Times New Roman" w:eastAsia="Times New Roman" w:hAnsi="Times New Roman" w:cs="Times New Roman"/>
                <w:sz w:val="24"/>
                <w:szCs w:val="24"/>
                <w:lang w:eastAsia="ru-RU"/>
              </w:rPr>
              <w:t>Олардың барлығы материалдар мен құрастыру түрлері бойынша ерекшеленеді.</w:t>
            </w:r>
          </w:p>
          <w:p w:rsidR="00A46C2C" w:rsidRPr="00D43E39" w:rsidRDefault="009D3119"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Кіші және орта топтарда о</w:t>
            </w:r>
            <w:r w:rsidR="00A46C2C" w:rsidRPr="00D43E39">
              <w:rPr>
                <w:rFonts w:ascii="Times New Roman" w:eastAsia="Times New Roman" w:hAnsi="Times New Roman" w:cs="Times New Roman"/>
                <w:sz w:val="24"/>
                <w:szCs w:val="24"/>
                <w:lang w:eastAsia="ru-RU"/>
              </w:rPr>
              <w:t>йын қызметін дамыту үшін рөлдік ойындарға арнал</w:t>
            </w:r>
            <w:r w:rsidR="00DC517B">
              <w:rPr>
                <w:rFonts w:ascii="Times New Roman" w:eastAsia="Times New Roman" w:hAnsi="Times New Roman" w:cs="Times New Roman"/>
                <w:sz w:val="24"/>
                <w:szCs w:val="24"/>
                <w:lang w:eastAsia="ru-RU"/>
              </w:rPr>
              <w:t>ған бұрыштар орналастырылған:" Отбасы"," Емхана"," Шаштараз"," Театр","Дүкен"," Шеберхана","А</w:t>
            </w:r>
            <w:r>
              <w:rPr>
                <w:rFonts w:ascii="Times New Roman" w:eastAsia="Times New Roman" w:hAnsi="Times New Roman" w:cs="Times New Roman"/>
                <w:sz w:val="24"/>
                <w:szCs w:val="24"/>
                <w:lang w:eastAsia="ru-RU"/>
              </w:rPr>
              <w:t>с үй". Е</w:t>
            </w:r>
            <w:r>
              <w:rPr>
                <w:rFonts w:ascii="Times New Roman" w:eastAsia="Times New Roman" w:hAnsi="Times New Roman" w:cs="Times New Roman"/>
                <w:sz w:val="24"/>
                <w:szCs w:val="24"/>
                <w:lang w:val="kk-KZ" w:eastAsia="ru-RU"/>
              </w:rPr>
              <w:t>ресек</w:t>
            </w:r>
            <w:r w:rsidR="00A46C2C" w:rsidRPr="00D43E39">
              <w:rPr>
                <w:rFonts w:ascii="Times New Roman" w:eastAsia="Times New Roman" w:hAnsi="Times New Roman" w:cs="Times New Roman"/>
                <w:sz w:val="24"/>
                <w:szCs w:val="24"/>
                <w:lang w:eastAsia="ru-RU"/>
              </w:rPr>
              <w:t xml:space="preserve"> топта </w:t>
            </w:r>
            <w:r w:rsidR="00DC517B">
              <w:rPr>
                <w:rFonts w:ascii="Times New Roman" w:eastAsia="Times New Roman" w:hAnsi="Times New Roman" w:cs="Times New Roman"/>
                <w:sz w:val="24"/>
                <w:szCs w:val="24"/>
                <w:lang w:eastAsia="ru-RU"/>
              </w:rPr>
              <w:t>және БПП-да бұрыштар құрылды:" Сұлулық салоны"," Кітапхана"," Д</w:t>
            </w:r>
            <w:r w:rsidR="00A46C2C" w:rsidRPr="00D43E39">
              <w:rPr>
                <w:rFonts w:ascii="Times New Roman" w:eastAsia="Times New Roman" w:hAnsi="Times New Roman" w:cs="Times New Roman"/>
                <w:sz w:val="24"/>
                <w:szCs w:val="24"/>
                <w:lang w:eastAsia="ru-RU"/>
              </w:rPr>
              <w:t>үкен " және т.б. барлық топтарда шағын мұражайлар, сондай-ақ балалар зе</w:t>
            </w:r>
            <w:r w:rsidR="00DC517B">
              <w:rPr>
                <w:rFonts w:ascii="Times New Roman" w:eastAsia="Times New Roman" w:hAnsi="Times New Roman" w:cs="Times New Roman"/>
                <w:sz w:val="24"/>
                <w:szCs w:val="24"/>
                <w:lang w:eastAsia="ru-RU"/>
              </w:rPr>
              <w:t>ртханалары құрылды. Бөбекжайдың</w:t>
            </w:r>
            <w:r w:rsidR="00A46C2C" w:rsidRPr="00D43E39">
              <w:rPr>
                <w:rFonts w:ascii="Times New Roman" w:eastAsia="Times New Roman" w:hAnsi="Times New Roman" w:cs="Times New Roman"/>
                <w:sz w:val="24"/>
                <w:szCs w:val="24"/>
                <w:lang w:eastAsia="ru-RU"/>
              </w:rPr>
              <w:t xml:space="preserve"> барлық топтарында театрландырылған іс-шаралардың бұрыштар</w:t>
            </w:r>
            <w:r w:rsidR="000B7971">
              <w:rPr>
                <w:rFonts w:ascii="Times New Roman" w:eastAsia="Times New Roman" w:hAnsi="Times New Roman" w:cs="Times New Roman"/>
                <w:sz w:val="24"/>
                <w:szCs w:val="24"/>
                <w:lang w:eastAsia="ru-RU"/>
              </w:rPr>
              <w:t xml:space="preserve">ы бар. Онда әр түрлі театрлар, </w:t>
            </w:r>
            <w:r w:rsidR="00A46C2C" w:rsidRPr="00D43E39">
              <w:rPr>
                <w:rFonts w:ascii="Times New Roman" w:eastAsia="Times New Roman" w:hAnsi="Times New Roman" w:cs="Times New Roman"/>
                <w:sz w:val="24"/>
                <w:szCs w:val="24"/>
                <w:lang w:eastAsia="ru-RU"/>
              </w:rPr>
              <w:t>драмалық ойындарға арналған қақпақтар бар.</w:t>
            </w:r>
            <w:r w:rsidR="00A46C2C" w:rsidRPr="00D43E39">
              <w:rPr>
                <w:rFonts w:ascii="Times New Roman" w:eastAsia="Times New Roman" w:hAnsi="Times New Roman" w:cs="Times New Roman"/>
                <w:sz w:val="24"/>
                <w:szCs w:val="24"/>
                <w:lang w:val="kk-KZ" w:eastAsia="ru-RU"/>
              </w:rPr>
              <w:t xml:space="preserve">   </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зал үшінші қабатта орналасқан, техникалық эстетика, санитарлық-гигиеналық және психологиялық талаптарға сай, кварц шамымен жабдықталған, балалармен жеке жұмыс жүргізіледі. Залда қажетті температуралық режим сақталады. Жүйелі желдету, кварцты өңдеу, ылғалды тазалау жүргізіледі.</w:t>
            </w:r>
          </w:p>
          <w:p w:rsidR="00A46C2C" w:rsidRPr="00D43E39" w:rsidRDefault="000B7971" w:rsidP="00E31626">
            <w:pPr>
              <w:shd w:val="clear" w:color="auto" w:fill="FBFBFB"/>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Музыкалық зал, кең</w:t>
            </w:r>
            <w:r w:rsidR="00A46C2C" w:rsidRPr="00D43E39">
              <w:rPr>
                <w:rFonts w:ascii="Times New Roman" w:eastAsia="Times New Roman" w:hAnsi="Times New Roman" w:cs="Times New Roman"/>
                <w:sz w:val="24"/>
                <w:szCs w:val="24"/>
                <w:lang w:eastAsia="ru-RU"/>
              </w:rPr>
              <w:t xml:space="preserve">, </w:t>
            </w:r>
            <w:proofErr w:type="gramStart"/>
            <w:r w:rsidR="00A46C2C" w:rsidRPr="00D43E39">
              <w:rPr>
                <w:rFonts w:ascii="Times New Roman" w:eastAsia="Times New Roman" w:hAnsi="Times New Roman" w:cs="Times New Roman"/>
                <w:sz w:val="24"/>
                <w:szCs w:val="24"/>
                <w:lang w:eastAsia="ru-RU"/>
              </w:rPr>
              <w:t>жарық,  жән</w:t>
            </w:r>
            <w:proofErr w:type="gramEnd"/>
            <w:r w:rsidR="00A46C2C" w:rsidRPr="00D43E39">
              <w:rPr>
                <w:rFonts w:ascii="Times New Roman" w:eastAsia="Times New Roman" w:hAnsi="Times New Roman" w:cs="Times New Roman"/>
                <w:sz w:val="24"/>
                <w:szCs w:val="24"/>
                <w:lang w:eastAsia="ru-RU"/>
              </w:rPr>
              <w:t>е әдемі . Қабырғалар жағымды түстермен боялған, олармен терезелер мен шамдардағы перделер үйлесімді. Орталық қабырғаның дизайнына, әсіресе мерекелік ертеңгіліктер кезінде көп көңіл бөлінеді.</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аспап үшін музыка жетекшісі сабақ жүргізген кезде барлық балаларды көруге мүмкіндік беретін орын таңдалды.</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Еден линолеуммен жабылған, өйткені ол төзімді және оңай тазаланады, балалар қозғалыс кезінде сырғып кетпеуі үшін кілеммен жабылған. Жиһаз: балаларға арналған ағаш орындықтар, ересектерге арналған орындықтар, балалардың музыкалық аспаптарына арналған шкафтар.</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Балалар залдағы сабақтарға жеңіл, шектеусіз киіммен және арнайы аяқ киіммен – чешкимен келеді.</w:t>
            </w:r>
            <w:r w:rsidRPr="00D43E39">
              <w:rPr>
                <w:rFonts w:ascii="Times New Roman" w:eastAsia="Times New Roman" w:hAnsi="Times New Roman" w:cs="Times New Roman"/>
                <w:sz w:val="24"/>
                <w:szCs w:val="24"/>
                <w:lang w:val="kk-KZ" w:eastAsia="ru-RU"/>
              </w:rPr>
              <w:t xml:space="preserve">    </w:t>
            </w:r>
          </w:p>
          <w:p w:rsidR="00A46C2C" w:rsidRPr="00D43E39" w:rsidRDefault="0048011D"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fldChar w:fldCharType="begin"/>
            </w:r>
            <w:r w:rsidRPr="00D43E39">
              <w:rPr>
                <w:rFonts w:ascii="Times New Roman" w:eastAsia="Times New Roman" w:hAnsi="Times New Roman" w:cs="Times New Roman"/>
                <w:sz w:val="24"/>
                <w:szCs w:val="24"/>
                <w:lang w:eastAsia="ru-RU"/>
              </w:rPr>
              <w:instrText xml:space="preserve"> HYPERLINK "https://translate.google.kz/" \t "_blank" </w:instrText>
            </w:r>
            <w:r w:rsidRPr="00D43E39">
              <w:rPr>
                <w:rFonts w:ascii="Times New Roman" w:eastAsia="Times New Roman" w:hAnsi="Times New Roman" w:cs="Times New Roman"/>
                <w:sz w:val="24"/>
                <w:szCs w:val="24"/>
                <w:lang w:eastAsia="ru-RU"/>
              </w:rPr>
              <w:fldChar w:fldCharType="separate"/>
            </w:r>
            <w:r w:rsidR="00A46C2C" w:rsidRPr="00D43E39">
              <w:rPr>
                <w:rFonts w:ascii="Times New Roman" w:hAnsi="Times New Roman" w:cs="Times New Roman"/>
                <w:sz w:val="24"/>
                <w:szCs w:val="24"/>
              </w:rPr>
              <w:t xml:space="preserve"> </w:t>
            </w:r>
            <w:r w:rsidR="00A46C2C" w:rsidRPr="00D43E39">
              <w:rPr>
                <w:rFonts w:ascii="Times New Roman" w:eastAsia="Times New Roman" w:hAnsi="Times New Roman" w:cs="Times New Roman"/>
                <w:sz w:val="24"/>
                <w:szCs w:val="24"/>
                <w:lang w:eastAsia="ru-RU"/>
              </w:rPr>
              <w:t>Музыкалық білім беру процесіне арналған құрал-жабдықтар:</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зал мектеп жасына дейінгі балаларға арналған арнайы жиһаздармен, барлық қажетті құрал-жабдықтармен жабдықталған:</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Балалардың музыкалық аспаптары мен ойыншықтары;</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Оқытудың техникалық құралдары;</w:t>
            </w:r>
          </w:p>
          <w:p w:rsidR="00A46C2C" w:rsidRPr="00D43E39" w:rsidRDefault="00A46C2C" w:rsidP="00E31626">
            <w:pPr>
              <w:shd w:val="clear" w:color="auto" w:fill="FBFBFB"/>
              <w:ind w:left="360"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Баланың музыкалық-сенсорлық дамуына, балалардың шығармашылық қабілеттерін дамытуға, музыкаға деген қызығушылығын арттыруға ықпал ететін музыкалық-дидактикалық құралдар мен ойындар;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Жұмсақ және дидактикалық ойыншықтар;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Биге, ойындарға, драматизацияға арналған атрибуттар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Бағдарламалық және әдістемелік қамтамасыз ету;</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lastRenderedPageBreak/>
              <w:t>Классикалық, аспаптық, заманауи, бағдарламалық музыка туындылары бар аудиокассеталар мен дискілер.</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Құрал-жабдықтар мен атрибуттар заманауи эстетикалық және педагогикалық талаптарға сай.</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Бүйір қабырғалары музыкалық тақырыптық стендтермен безенді</w:t>
            </w:r>
            <w:r w:rsidR="00D4536D" w:rsidRPr="00D43E39">
              <w:rPr>
                <w:rFonts w:ascii="Times New Roman" w:eastAsia="Times New Roman" w:hAnsi="Times New Roman" w:cs="Times New Roman"/>
                <w:sz w:val="24"/>
                <w:szCs w:val="24"/>
                <w:lang w:eastAsia="ru-RU"/>
              </w:rPr>
              <w:t>рілген.</w:t>
            </w:r>
            <w:r w:rsidR="000B7971">
              <w:rPr>
                <w:rFonts w:ascii="Times New Roman" w:eastAsia="Times New Roman" w:hAnsi="Times New Roman" w:cs="Times New Roman"/>
                <w:sz w:val="24"/>
                <w:szCs w:val="24"/>
                <w:lang w:val="kk-KZ" w:eastAsia="ru-RU"/>
              </w:rPr>
              <w:t xml:space="preserve"> </w:t>
            </w:r>
            <w:r w:rsidR="00D4536D" w:rsidRPr="00D43E39">
              <w:rPr>
                <w:rFonts w:ascii="Times New Roman" w:eastAsia="Times New Roman" w:hAnsi="Times New Roman" w:cs="Times New Roman"/>
                <w:sz w:val="24"/>
                <w:szCs w:val="24"/>
                <w:lang w:eastAsia="ru-RU"/>
              </w:rPr>
              <w:t xml:space="preserve">Музыкалық зал </w:t>
            </w:r>
            <w:r w:rsidRPr="00D43E39">
              <w:rPr>
                <w:rFonts w:ascii="Times New Roman" w:eastAsia="Times New Roman" w:hAnsi="Times New Roman" w:cs="Times New Roman"/>
                <w:sz w:val="24"/>
                <w:szCs w:val="24"/>
                <w:lang w:eastAsia="ru-RU"/>
              </w:rPr>
              <w:t xml:space="preserve"> синтезатормен, музыкал</w:t>
            </w:r>
            <w:r w:rsidR="009D3119">
              <w:rPr>
                <w:rFonts w:ascii="Times New Roman" w:eastAsia="Times New Roman" w:hAnsi="Times New Roman" w:cs="Times New Roman"/>
                <w:sz w:val="24"/>
                <w:szCs w:val="24"/>
                <w:lang w:eastAsia="ru-RU"/>
              </w:rPr>
              <w:t xml:space="preserve">ық орталықпен, </w:t>
            </w:r>
            <w:r w:rsidRPr="00D43E39">
              <w:rPr>
                <w:rFonts w:ascii="Times New Roman" w:eastAsia="Times New Roman" w:hAnsi="Times New Roman" w:cs="Times New Roman"/>
                <w:sz w:val="24"/>
                <w:szCs w:val="24"/>
                <w:lang w:eastAsia="ru-RU"/>
              </w:rPr>
              <w:t xml:space="preserve"> радиомикрофондармен </w:t>
            </w:r>
            <w:r w:rsidR="00D4536D" w:rsidRPr="00D43E39">
              <w:rPr>
                <w:rFonts w:ascii="Times New Roman" w:eastAsia="Times New Roman" w:hAnsi="Times New Roman" w:cs="Times New Roman"/>
                <w:sz w:val="24"/>
                <w:szCs w:val="24"/>
                <w:lang w:eastAsia="ru-RU"/>
              </w:rPr>
              <w:t xml:space="preserve">жабдықталған. </w:t>
            </w:r>
          </w:p>
          <w:p w:rsidR="002C675A" w:rsidRPr="00D43E39" w:rsidRDefault="00A46C2C" w:rsidP="00E31626">
            <w:pPr>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аспаптарда ойнау – балалардың орындаушылық әрекетінің сүйікті түрі. Ойын барысында балалар музыкалық дыбыстар әлемін ашады, әртүрлі аспаптардың дыбысының әдемілігін ажырата білуге, музыканың құрылымы мен мазмұнына талдау жасауға, тілін түсінуге, музыкадағы көңіл-күйді сезіне білуге ​​үйренеді. Музыкалық аспаптардың әртүрлі түрлері: металлофондар мен ксилофондар, ағаш қасықтар, үшбұрыштар, маракалар, кастанеттер, сылдырмалар, барабандар және бубендер Ойындарға, қойылымдарға, билерге, іс-шараларға арналған көптеген атрибуттар</w:t>
            </w:r>
            <w:r w:rsidR="0048011D" w:rsidRPr="00D43E39">
              <w:rPr>
                <w:rFonts w:ascii="Times New Roman" w:eastAsia="Times New Roman" w:hAnsi="Times New Roman" w:cs="Times New Roman"/>
                <w:sz w:val="24"/>
                <w:szCs w:val="24"/>
                <w:lang w:eastAsia="ru-RU"/>
              </w:rPr>
              <w:br/>
            </w:r>
            <w:r w:rsidR="000B7971">
              <w:rPr>
                <w:rFonts w:ascii="Times New Roman" w:eastAsia="Times New Roman" w:hAnsi="Times New Roman" w:cs="Times New Roman"/>
                <w:b/>
                <w:sz w:val="24"/>
                <w:szCs w:val="24"/>
                <w:lang w:eastAsia="ru-RU"/>
              </w:rPr>
              <w:t>Бөбекжайымыз</w:t>
            </w:r>
            <w:r w:rsidR="002C675A" w:rsidRPr="00D43E39">
              <w:rPr>
                <w:rFonts w:ascii="Times New Roman" w:eastAsia="Times New Roman" w:hAnsi="Times New Roman" w:cs="Times New Roman"/>
                <w:b/>
                <w:sz w:val="24"/>
                <w:szCs w:val="24"/>
                <w:lang w:eastAsia="ru-RU"/>
              </w:rPr>
              <w:t>дың спорт залы</w:t>
            </w:r>
            <w:r w:rsidR="002C675A" w:rsidRPr="00D43E39">
              <w:rPr>
                <w:rFonts w:ascii="Times New Roman" w:eastAsia="Times New Roman" w:hAnsi="Times New Roman" w:cs="Times New Roman"/>
                <w:sz w:val="24"/>
                <w:szCs w:val="24"/>
                <w:lang w:eastAsia="ru-RU"/>
              </w:rPr>
              <w:t>:</w:t>
            </w:r>
          </w:p>
          <w:p w:rsidR="002C675A" w:rsidRPr="000B7971"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Спорт залы талапқа сай және балалардың жас ерекшеліктерін ескере отырып жабдықталған. Мұнда</w:t>
            </w:r>
            <w:r w:rsidR="000B7971">
              <w:rPr>
                <w:rFonts w:ascii="Times New Roman" w:eastAsia="Times New Roman" w:hAnsi="Times New Roman" w:cs="Times New Roman"/>
                <w:sz w:val="24"/>
                <w:szCs w:val="24"/>
                <w:lang w:eastAsia="ru-RU"/>
              </w:rPr>
              <w:t xml:space="preserve"> әртүрлі </w:t>
            </w:r>
            <w:r w:rsidR="000B7971">
              <w:rPr>
                <w:rFonts w:ascii="Times New Roman" w:eastAsia="Times New Roman" w:hAnsi="Times New Roman" w:cs="Times New Roman"/>
                <w:sz w:val="24"/>
                <w:szCs w:val="24"/>
                <w:lang w:val="kk-KZ" w:eastAsia="ru-RU"/>
              </w:rPr>
              <w:t xml:space="preserve">спорт </w:t>
            </w:r>
            <w:r w:rsidR="000B7971">
              <w:rPr>
                <w:rFonts w:ascii="Times New Roman" w:eastAsia="Times New Roman" w:hAnsi="Times New Roman" w:cs="Times New Roman"/>
                <w:sz w:val="24"/>
                <w:szCs w:val="24"/>
                <w:lang w:eastAsia="ru-RU"/>
              </w:rPr>
              <w:t>жабдықтар,</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орындықтар, нысаналар, жорғалау доғалары, фитболдар, доптар, құрсаулар, гимнастикалық таяқтар, жұмсақ модульдер, массаж шарлары, сужок сақиналары, . Спорт  залы тренажерлармен жабдықталған.</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Мұнда жалпақ табанның алдын алуға арналған түрлі массаж және қырлы тректер, сақина лақтыру, серсо, жұмсақ нысана, түрлі-түсті жалаулар, ленталар, шұңқырлар, сұлтандар, әртүрлі биіктіктегі баскетбол шеңберлерін көруге болады.</w:t>
            </w:r>
          </w:p>
          <w:p w:rsidR="0048011D"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Тегіс табандардың алдын алуға арналған жабдықтар ерекше қызығушылық тудырады.</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Бұл әртүрлі беттердің 8 элементіне дейін, жұмсақ модульдер, балансерлер, массаж төсеніштерін қамтитын әртүрлі сенсорлық жолдар. . Баланың қабілеттерін жан-жақты дамыту үшін оның қызығушылықтары мен құмарлықтарын анықтауға, күшті жақтарын анықтауға және жаттығудың тиімділігін арттыруға мүмкіндік беретін әртүрлі спорттық жабдықтар қажет.</w:t>
            </w:r>
            <w:r w:rsidRPr="00D43E39">
              <w:rPr>
                <w:rFonts w:ascii="Times New Roman" w:eastAsia="Times New Roman" w:hAnsi="Times New Roman" w:cs="Times New Roman"/>
                <w:sz w:val="24"/>
                <w:szCs w:val="24"/>
                <w:lang w:val="kk-KZ" w:eastAsia="ru-RU"/>
              </w:rPr>
              <w:t xml:space="preserve">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Мұражай </w:t>
            </w:r>
            <w:r w:rsidRPr="00D43E39">
              <w:rPr>
                <w:rFonts w:ascii="Times New Roman" w:eastAsia="Times New Roman" w:hAnsi="Times New Roman" w:cs="Times New Roman"/>
                <w:sz w:val="24"/>
                <w:szCs w:val="24"/>
                <w:lang w:val="kk-KZ" w:eastAsia="ru-RU"/>
              </w:rPr>
              <w:t>2020 жылдың қаңтарында қызметкерлер мен ата-аналармен құрылған. Мұражайда қазақ халқының мәдениеті мен салт-дәстүрінен сыр шертетін жәдігер</w:t>
            </w:r>
            <w:r w:rsidR="000B7971">
              <w:rPr>
                <w:rFonts w:ascii="Times New Roman" w:eastAsia="Times New Roman" w:hAnsi="Times New Roman" w:cs="Times New Roman"/>
                <w:sz w:val="24"/>
                <w:szCs w:val="24"/>
                <w:lang w:val="kk-KZ" w:eastAsia="ru-RU"/>
              </w:rPr>
              <w:t xml:space="preserve">лер бар. Сондай-ақ бөбекжайдың </w:t>
            </w:r>
            <w:r w:rsidRPr="00D43E39">
              <w:rPr>
                <w:rFonts w:ascii="Times New Roman" w:eastAsia="Times New Roman" w:hAnsi="Times New Roman" w:cs="Times New Roman"/>
                <w:sz w:val="24"/>
                <w:szCs w:val="24"/>
                <w:lang w:val="kk-KZ" w:eastAsia="ru-RU"/>
              </w:rPr>
              <w:t>құрылу тарихы туралы мәліметтер берілген.</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Қазақтың ұлттық киіз үйінің бұрышында балалар киіз үйдің безендірілуімен танысады, қазақтың көшпелі өм</w:t>
            </w:r>
            <w:r w:rsidR="000B7971">
              <w:rPr>
                <w:rFonts w:ascii="Times New Roman" w:eastAsia="Times New Roman" w:hAnsi="Times New Roman" w:cs="Times New Roman"/>
                <w:sz w:val="24"/>
                <w:szCs w:val="24"/>
                <w:lang w:val="kk-KZ" w:eastAsia="ru-RU"/>
              </w:rPr>
              <w:t xml:space="preserve">ірі туралы көп мағлұмат алады. </w:t>
            </w:r>
            <w:r w:rsidRPr="00D43E39">
              <w:rPr>
                <w:rFonts w:ascii="Times New Roman" w:eastAsia="Times New Roman" w:hAnsi="Times New Roman" w:cs="Times New Roman"/>
                <w:sz w:val="24"/>
                <w:szCs w:val="24"/>
                <w:lang w:val="kk-KZ" w:eastAsia="ru-RU"/>
              </w:rPr>
              <w:t xml:space="preserve"> Экспонаттар үнемі жаңартылып, толықтырылып отырады. Мұражайдағы жұмыс балалар үшін өте қызықты, бұл олардың шығармашылық ойларын табиғи түрде ынталандырады, балалардың танымдық қызығушылықтарын нығайтады және дамытады.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Қысқы бақ </w:t>
            </w:r>
            <w:r w:rsidRPr="00D43E39">
              <w:rPr>
                <w:rFonts w:ascii="Times New Roman" w:eastAsia="Times New Roman" w:hAnsi="Times New Roman" w:cs="Times New Roman"/>
                <w:sz w:val="24"/>
                <w:szCs w:val="24"/>
                <w:lang w:val="kk-KZ" w:eastAsia="ru-RU"/>
              </w:rPr>
              <w:t>экологиялық білім беру мәселелерін шешу үшін құрылған. Мұнда өсімдіктердің әр</w:t>
            </w:r>
            <w:r w:rsidR="00D4536D" w:rsidRPr="00D43E39">
              <w:rPr>
                <w:rFonts w:ascii="Times New Roman" w:eastAsia="Times New Roman" w:hAnsi="Times New Roman" w:cs="Times New Roman"/>
                <w:sz w:val="24"/>
                <w:szCs w:val="24"/>
                <w:lang w:val="kk-KZ" w:eastAsia="ru-RU"/>
              </w:rPr>
              <w:t>түрлі түрлері, аквариум, попугайлар, хомяктар жинал</w:t>
            </w:r>
            <w:r w:rsidRPr="00D43E39">
              <w:rPr>
                <w:rFonts w:ascii="Times New Roman" w:eastAsia="Times New Roman" w:hAnsi="Times New Roman" w:cs="Times New Roman"/>
                <w:sz w:val="24"/>
                <w:szCs w:val="24"/>
                <w:lang w:val="kk-KZ" w:eastAsia="ru-RU"/>
              </w:rPr>
              <w:t>ды. Өсімдіктер мен жануарлар әлемінің сан алуандығы балалардың бойында оянады: табиғатқа деген үлкен қызығушылық, білуге ​​құштарлық, еңбекке баулиды. Қысқы бақ еңбекте белсенді түрде пайдаланылады - балалар экскурсияға шығады, өсімдіктер мен жануарларға күтім жасауды тәжірибе жүзінде үйренеді.Табиғатпен кездесулер балалардың қоршаған әлем туралы шынайы білімдерін, тірі тіршілік иелеріне адамгершілік қатынасын қалыптастыруға көмектеседі. Баланы табиғат әлемімен таныстыру, оны түсінуге үйрету, оған қамқорлықпен қарауға тәрб</w:t>
            </w:r>
            <w:r w:rsidR="000B7971">
              <w:rPr>
                <w:rFonts w:ascii="Times New Roman" w:eastAsia="Times New Roman" w:hAnsi="Times New Roman" w:cs="Times New Roman"/>
                <w:sz w:val="24"/>
                <w:szCs w:val="24"/>
                <w:lang w:val="kk-KZ" w:eastAsia="ru-RU"/>
              </w:rPr>
              <w:t>иелеу қ</w:t>
            </w:r>
            <w:r w:rsidRPr="00D43E39">
              <w:rPr>
                <w:rFonts w:ascii="Times New Roman" w:eastAsia="Times New Roman" w:hAnsi="Times New Roman" w:cs="Times New Roman"/>
                <w:sz w:val="24"/>
                <w:szCs w:val="24"/>
                <w:lang w:val="kk-KZ" w:eastAsia="ru-RU"/>
              </w:rPr>
              <w:t xml:space="preserve">ысқы бақ құрудың ең маңызды міндеті.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Балабақшада логопед кабинеті </w:t>
            </w:r>
            <w:r w:rsidR="00D4536D" w:rsidRPr="00D43E39">
              <w:rPr>
                <w:rFonts w:ascii="Times New Roman" w:eastAsia="Times New Roman" w:hAnsi="Times New Roman" w:cs="Times New Roman"/>
                <w:sz w:val="24"/>
                <w:szCs w:val="24"/>
                <w:lang w:val="kk-KZ" w:eastAsia="ru-RU"/>
              </w:rPr>
              <w:t>бар. Кабинетте СанПин</w:t>
            </w:r>
            <w:r w:rsidRPr="00D43E39">
              <w:rPr>
                <w:rFonts w:ascii="Times New Roman" w:eastAsia="Times New Roman" w:hAnsi="Times New Roman" w:cs="Times New Roman"/>
                <w:sz w:val="24"/>
                <w:szCs w:val="24"/>
                <w:lang w:val="kk-KZ" w:eastAsia="ru-RU"/>
              </w:rPr>
              <w:t xml:space="preserve"> және Мемлекеттік стандарт талаптарына сәйкес пәнді дамытушы орта құрылды, негізгі педагогикалық принциптер: Жүйелілік (материал жүйеленген, логопедиялық кабинеттің төлқұжаты құрастырылған және барлық материалдар тізімі берілген. жабдық); Қолжетімділік (дидактикалық ойындар мен ойыншықтар төменгі ашық сөрелерде, әдістемелік материалдар мен логопед құжаттары – жоғарғы жабық сөрелерде сақталады); Денсаулықты үнемдеу (негізгі және қосымша жарықтандыру бар (жеке айна үстінде), өрт дабылы орнатылған, кеңсе қабырғалары жылы бежевый түсті, көзді зарядтауға арналған көмекші құралдар </w:t>
            </w:r>
            <w:r w:rsidRPr="00D43E39">
              <w:rPr>
                <w:rFonts w:ascii="Times New Roman" w:eastAsia="Times New Roman" w:hAnsi="Times New Roman" w:cs="Times New Roman"/>
                <w:sz w:val="24"/>
                <w:szCs w:val="24"/>
                <w:lang w:val="kk-KZ" w:eastAsia="ru-RU"/>
              </w:rPr>
              <w:lastRenderedPageBreak/>
              <w:t xml:space="preserve">бар, кеңсе оңай желдетіледі); Балалардың жеке ерекшеліктері мен қажеттіліктерін ескере отырып (балалардың жасы мен физикалық ерекшеліктерін ескере отырып, жиһаз осы топтағы балалар үшін реттеледі; көрнекі, дидактикалық материалдар мен ойындар балалардың жасына және балалардың жас ерекшеліктеріне сәйкес таңдалады. ақаудың құрылымы). Вариативтілік (көрнекі әдістемелік материал мен оқу құралдарында қолданудың көптеген нұсқалары бар – балалардың жасына, оқу тапсырмаларына және сөйлеу ақауының құрылымына байланысты).     </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 Логопедиялық кабинеттегі орталықтар</w:t>
            </w:r>
            <w:r w:rsidR="000B7971">
              <w:rPr>
                <w:rFonts w:ascii="Times New Roman" w:eastAsia="Times New Roman" w:hAnsi="Times New Roman" w:cs="Times New Roman"/>
                <w:sz w:val="24"/>
                <w:szCs w:val="24"/>
                <w:lang w:val="kk-KZ" w:eastAsia="ru-RU"/>
              </w:rPr>
              <w:t>:</w:t>
            </w:r>
            <w:r w:rsidRPr="00D43E39">
              <w:rPr>
                <w:rFonts w:ascii="Times New Roman" w:eastAsia="Times New Roman" w:hAnsi="Times New Roman" w:cs="Times New Roman"/>
                <w:sz w:val="24"/>
                <w:szCs w:val="24"/>
                <w:lang w:val="kk-KZ" w:eastAsia="ru-RU"/>
              </w:rPr>
              <w:t xml:space="preserve">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1. Тыныс алу орталығы: сөйлеу тынысын дамытуға арналған ойындар мен жаттығуларға арналған материалдардан тұрады.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2. Артикуляциялық орталық: үлкен айна, шағын айналар, артикуляциялық гимнастика бар фотоальбомдар, дыбыстарды қоюға арналған құралдар.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3. Фоналды қабылдау орталығы (интонация): ойыншықтар, музыкалық аспаптар, эмоциялар бейнеленген суреттер.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4.Тембрлік қабылдау орталығы (фонематикалық есту) - суреттер мен заттардағы дыбыстық сөздер, дыбыстар - кішкентай адамдар, дауысты және дауыссыз дыбыстар, дыбыстарды сипаттау схемалары, суреттер - паронимдер.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5. Сауат ашу орталығы – сөздерді, сөйлемдерді талдауға арналған схемалар, фишкалар, әріптер мен буындарға арналған кассалар, магниттік тақта, әліпби және т.б.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6. Грамматикалық орталық – сөйлеудің грамматикалық құрылымын дамытуға арналған ойындар мен суреттер.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7. Фразалық сөйлеудің орталығы – қуыршақ театры, үстел театры, саусақ театры, шынайы өлшемді қуыршақ, тактильді тасбақа, маскалар.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8. Жалпы мотор орталығы – жалпы және ұсақ моториканы дамытуға арналған ойындар, саусақ пен бет массажына арналған нұсқаулықтар, артикуляциялық гимнастика бойынша бейнероликтер.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9. Мотивациялық орталық – бағалау мен өзін-өзі бағалауға арналған белгілер, мадақтауға арналған заттар.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10. Әдістемелік орталық – жоспарлар, конспектілер, әдістемелік әдебиеттер кітапханасы және т.б. Сондай-ақ кабинетте құм салынған жеңіл үстел, магниттік тақта, жеңіл шар, аква лампалар, жеңіл музыка, құрғақ бассейн бар.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Логопед кабинетінің жанында психолог </w:t>
            </w:r>
            <w:r w:rsidRPr="00786D88">
              <w:rPr>
                <w:rFonts w:ascii="Times New Roman" w:eastAsia="Times New Roman" w:hAnsi="Times New Roman" w:cs="Times New Roman"/>
                <w:b/>
                <w:sz w:val="24"/>
                <w:szCs w:val="24"/>
                <w:lang w:val="kk-KZ" w:eastAsia="ru-RU"/>
              </w:rPr>
              <w:t xml:space="preserve">кабинеті </w:t>
            </w:r>
            <w:r w:rsidRPr="00D43E39">
              <w:rPr>
                <w:rFonts w:ascii="Times New Roman" w:eastAsia="Times New Roman" w:hAnsi="Times New Roman" w:cs="Times New Roman"/>
                <w:sz w:val="24"/>
                <w:szCs w:val="24"/>
                <w:lang w:val="kk-KZ" w:eastAsia="ru-RU"/>
              </w:rPr>
              <w:t>орналасқан. Психолог кабинеті – психологиялық жайлы атмосфераны және педагогикалық процеске қатысушылардың барлығының эмоционалдық әл-ауқатын қамтамасыз ету үшін белгілі бір мақсаттарға қызмет ететін нақты бөлме.</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Қабырғалардың, еденнің, жиһаздың түсі тыныштықты пайдалану принципіне сәйкес таңдалады. </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Балалар психологының жұмысының міндеттерін ескере отырып, үй-жайлар географиялық тұрғыдан әрқайсысының белгілі бір мақсаты мен тиісті жабдықталуы бар бірнеше аймақтарды қамтиды: жұмыс орталығы, оқу орталығы, топтық дамыту және релаксация </w:t>
            </w:r>
            <w:r w:rsidR="00786D88">
              <w:rPr>
                <w:rFonts w:ascii="Times New Roman" w:eastAsia="Times New Roman" w:hAnsi="Times New Roman" w:cs="Times New Roman"/>
                <w:sz w:val="24"/>
                <w:szCs w:val="24"/>
                <w:lang w:val="kk-KZ" w:eastAsia="ru-RU"/>
              </w:rPr>
              <w:t>жұмысы орталығы, консультативтік жұмыс орталығы.</w:t>
            </w:r>
            <w:r w:rsidRPr="00D43E39">
              <w:rPr>
                <w:rFonts w:ascii="Times New Roman" w:eastAsia="Times New Roman" w:hAnsi="Times New Roman" w:cs="Times New Roman"/>
                <w:sz w:val="24"/>
                <w:szCs w:val="24"/>
                <w:lang w:val="kk-KZ" w:eastAsia="ru-RU"/>
              </w:rPr>
              <w:t xml:space="preserve"> Кабинетте психологқа арналған үстел, балаларға арналған үстелдер, әдістемелік материалдар мен дидактикалық құралдарға арналған шкафтар, жұмсақ жиһаз, құрғақ бассейн, алмұрт орындықтар, сенсорлық жабдықтар, магниттік тақта, құм салынған жеңіл үстел, айна бар.</w:t>
            </w:r>
            <w:r w:rsidR="00586DEA" w:rsidRPr="00D43E39">
              <w:rPr>
                <w:rFonts w:ascii="Times New Roman" w:eastAsia="Times New Roman" w:hAnsi="Times New Roman" w:cs="Times New Roman"/>
                <w:sz w:val="24"/>
                <w:szCs w:val="24"/>
                <w:lang w:val="kk-KZ" w:eastAsia="ru-RU"/>
              </w:rPr>
              <w:t xml:space="preserve">    </w:t>
            </w:r>
          </w:p>
          <w:p w:rsidR="00586DEA" w:rsidRPr="00D43E39" w:rsidRDefault="00586DEA" w:rsidP="00E31626">
            <w:pPr>
              <w:ind w:right="-30"/>
              <w:rPr>
                <w:rFonts w:ascii="Times New Roman" w:eastAsia="Times New Roman" w:hAnsi="Times New Roman" w:cs="Times New Roman"/>
                <w:sz w:val="24"/>
                <w:szCs w:val="24"/>
                <w:lang w:val="kk-KZ" w:eastAsia="ru-RU"/>
              </w:rPr>
            </w:pPr>
          </w:p>
          <w:p w:rsidR="0048011D" w:rsidRPr="00D43E39" w:rsidRDefault="0048011D"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fldChar w:fldCharType="end"/>
            </w:r>
            <w:r w:rsidR="00586DEA" w:rsidRPr="00D43E39">
              <w:rPr>
                <w:rFonts w:ascii="Times New Roman" w:hAnsi="Times New Roman" w:cs="Times New Roman"/>
                <w:sz w:val="24"/>
                <w:szCs w:val="24"/>
                <w:lang w:val="kk-KZ"/>
              </w:rPr>
              <w:t xml:space="preserve"> </w:t>
            </w:r>
            <w:r w:rsidR="00786D88">
              <w:rPr>
                <w:rFonts w:ascii="Times New Roman" w:eastAsia="Times New Roman" w:hAnsi="Times New Roman" w:cs="Times New Roman"/>
                <w:sz w:val="24"/>
                <w:szCs w:val="24"/>
                <w:lang w:val="kk-KZ" w:eastAsia="ru-RU"/>
              </w:rPr>
              <w:t>Бөбекжайда</w:t>
            </w:r>
            <w:r w:rsidR="00586DEA" w:rsidRPr="00D43E39">
              <w:rPr>
                <w:rFonts w:ascii="Times New Roman" w:eastAsia="Times New Roman" w:hAnsi="Times New Roman" w:cs="Times New Roman"/>
                <w:sz w:val="24"/>
                <w:szCs w:val="24"/>
                <w:lang w:val="kk-KZ" w:eastAsia="ru-RU"/>
              </w:rPr>
              <w:t xml:space="preserve"> 2 педагог-психолог жұмыс істейді (қазіргі таңда қазақ тілінде оқытатын топтарда педагог-психолог декреттік демалыста)     </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Медициналық бөлімше Қазақстан Республикасының СанПиН талаптарына сәйкес келеді және медбике кабинетінен, оқшаулау бөлмесінен және емдеу бөлмесінен тұрады. Медициналық кабинеттің лицензиясы Қазақстан Республикасы Денсаулық сақтау министрлігі Медициналық және фармацевтикалық бақылау комитетінің Қарағанды ​​облысы бойынша департаментімен берілген 05.05.2021 ж. № 2107219 (қолданылған </w:t>
            </w:r>
            <w:r w:rsidRPr="00D43E39">
              <w:rPr>
                <w:rFonts w:ascii="Times New Roman" w:eastAsia="Times New Roman" w:hAnsi="Times New Roman" w:cs="Times New Roman"/>
                <w:sz w:val="24"/>
                <w:szCs w:val="24"/>
                <w:lang w:val="kk-KZ" w:eastAsia="ru-RU"/>
              </w:rPr>
              <w:lastRenderedPageBreak/>
              <w:t>күні). Лицензияның бастапқы шығарылымы 23.12.2016 ж.) Медициналық кабинетте диетолог лауазымын біріктіретін 2 медбике жұмыс істейді, медбике мен диетологтардың сертификаттары бар.</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Балаларға медициналық көмек көрсету үшін медициналық бөлімшеде мынадай құрал-жабдықтар бар: бой өлшегіш, таразы, кварц шамы, медициналық үстел, кушетка, алғашқы медициналық көмек көрсету құралдары, дәрі-дәрмектерді сақтауға арналған шкаф. Директор мен есепші кабинеттері барлық қажетті заттармен жабдықталған: кітап шкафтары, номенклатуралық құжаттама, компьютер, компьютерлік үстел, үстел, телефон, MFP принтері, заңды құжаттар сақталатын сейф.   </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Әдістемелік кабинет </w:t>
            </w:r>
            <w:r w:rsidRPr="00D43E39">
              <w:rPr>
                <w:rFonts w:ascii="Times New Roman" w:eastAsia="Times New Roman" w:hAnsi="Times New Roman" w:cs="Times New Roman"/>
                <w:sz w:val="24"/>
                <w:szCs w:val="24"/>
                <w:lang w:val="kk-KZ" w:eastAsia="ru-RU"/>
              </w:rPr>
              <w:t>оқулықтар мен құжаттамаларды сақтауға арналған шкафтармен, іс-шаралардың барлық түрлері бойынша іс-шаралардың қысқаша мазмұны бар сақтау па</w:t>
            </w:r>
            <w:r w:rsidR="00786D88">
              <w:rPr>
                <w:rFonts w:ascii="Times New Roman" w:eastAsia="Times New Roman" w:hAnsi="Times New Roman" w:cs="Times New Roman"/>
                <w:sz w:val="24"/>
                <w:szCs w:val="24"/>
                <w:lang w:val="kk-KZ" w:eastAsia="ru-RU"/>
              </w:rPr>
              <w:t xml:space="preserve">пкасымен, бөбекжайда </w:t>
            </w:r>
            <w:r w:rsidRPr="00D43E39">
              <w:rPr>
                <w:rFonts w:ascii="Times New Roman" w:eastAsia="Times New Roman" w:hAnsi="Times New Roman" w:cs="Times New Roman"/>
                <w:sz w:val="24"/>
                <w:szCs w:val="24"/>
                <w:lang w:val="kk-KZ" w:eastAsia="ru-RU"/>
              </w:rPr>
              <w:t xml:space="preserve">өткізілетін семинарларға, консультацияларға, ашық сабақтарға арналған материалдармен, барлық түрлерге арналған көрнекі – иллюстрациялық, дидактикалық материалдармен жабдықталған. іс-шаралары, әдістемелік </w:t>
            </w:r>
            <w:r w:rsidR="00786D88">
              <w:rPr>
                <w:rFonts w:ascii="Times New Roman" w:eastAsia="Times New Roman" w:hAnsi="Times New Roman" w:cs="Times New Roman"/>
                <w:sz w:val="24"/>
                <w:szCs w:val="24"/>
                <w:lang w:val="kk-KZ" w:eastAsia="ru-RU"/>
              </w:rPr>
              <w:t>әдебиеттер. Сондай-ақ педагогтар</w:t>
            </w:r>
            <w:r w:rsidRPr="00D43E39">
              <w:rPr>
                <w:rFonts w:ascii="Times New Roman" w:eastAsia="Times New Roman" w:hAnsi="Times New Roman" w:cs="Times New Roman"/>
                <w:sz w:val="24"/>
                <w:szCs w:val="24"/>
                <w:lang w:val="kk-KZ" w:eastAsia="ru-RU"/>
              </w:rPr>
              <w:t xml:space="preserve"> жиналысына арналған конференц</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үстел, компьютер, MFP принтері, педагогикалық процесті және мұғалімдердің өзін-өзі тәрбиелеуін сапалы ж</w:t>
            </w:r>
            <w:r w:rsidR="005C7EB8" w:rsidRPr="00D43E39">
              <w:rPr>
                <w:rFonts w:ascii="Times New Roman" w:eastAsia="Times New Roman" w:hAnsi="Times New Roman" w:cs="Times New Roman"/>
                <w:sz w:val="24"/>
                <w:szCs w:val="24"/>
                <w:lang w:val="kk-KZ" w:eastAsia="ru-RU"/>
              </w:rPr>
              <w:t xml:space="preserve">үргізуге арналған проекторы  </w:t>
            </w:r>
            <w:r w:rsidRPr="00D43E39">
              <w:rPr>
                <w:rFonts w:ascii="Times New Roman" w:eastAsia="Times New Roman" w:hAnsi="Times New Roman" w:cs="Times New Roman"/>
                <w:sz w:val="24"/>
                <w:szCs w:val="24"/>
                <w:lang w:val="kk-KZ" w:eastAsia="ru-RU"/>
              </w:rPr>
              <w:t>экран бар.</w:t>
            </w:r>
            <w:r w:rsidR="001708DE" w:rsidRPr="00D43E39">
              <w:rPr>
                <w:rFonts w:ascii="Times New Roman" w:eastAsia="Times New Roman" w:hAnsi="Times New Roman" w:cs="Times New Roman"/>
                <w:sz w:val="24"/>
                <w:szCs w:val="24"/>
                <w:lang w:val="kk-KZ" w:eastAsia="ru-RU"/>
              </w:rPr>
              <w:t xml:space="preserve">       </w:t>
            </w:r>
          </w:p>
          <w:p w:rsidR="001708DE" w:rsidRPr="00D43E39" w:rsidRDefault="0048011D" w:rsidP="00E31626">
            <w:pPr>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br/>
            </w:r>
            <w:r w:rsidR="001708DE" w:rsidRPr="00D43E39">
              <w:rPr>
                <w:rFonts w:ascii="Times New Roman" w:eastAsia="Times New Roman" w:hAnsi="Times New Roman" w:cs="Times New Roman"/>
                <w:b/>
                <w:sz w:val="24"/>
                <w:szCs w:val="24"/>
                <w:lang w:val="kk-KZ" w:eastAsia="ru-RU"/>
              </w:rPr>
              <w:t>Қазақ тілі кабинетінде</w:t>
            </w:r>
            <w:r w:rsidR="001708DE" w:rsidRPr="00D43E39">
              <w:rPr>
                <w:rFonts w:ascii="Times New Roman" w:eastAsia="Times New Roman" w:hAnsi="Times New Roman" w:cs="Times New Roman"/>
                <w:sz w:val="24"/>
                <w:szCs w:val="24"/>
                <w:lang w:val="kk-KZ" w:eastAsia="ru-RU"/>
              </w:rPr>
              <w:t xml:space="preserve"> қазақ тұрмысы, қазақ халқының мәдениеті пәнінің элементтері, қазақ тіліндегі балалар көркем әдебиеті, дидактикалық материалдар жинақталған. Мектеп жасына дейінгі балаларды қазақ тіліне оқыту процесін екі тілді – қазақ және орыс тілдерін меңгерген педагог жүзеге асырады.</w:t>
            </w:r>
          </w:p>
          <w:p w:rsidR="001708DE" w:rsidRPr="00D43E39" w:rsidRDefault="001708DE" w:rsidP="00E31626">
            <w:pPr>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Дұрыс айтылу дағдыларын қалыптастыруда тәжірибеде сәтті қолданылатын қазақ тіліндегі әндер мен өлеңдерді мәнерлеп оқу үлкен рөл атқарады.</w:t>
            </w:r>
          </w:p>
          <w:p w:rsidR="0048011D" w:rsidRPr="00D43E39" w:rsidRDefault="001708DE" w:rsidP="00E31626">
            <w:pPr>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Әндерді, өлеңдерді, оқырмандарды үйрену балалардың тіл үйренуге деген қызығушылығын қолдауға және айтылу дағдыларын нығайтуға арналған. Балаларды қазақ тіліне оқыту ойын, ән материалы, бейне және аудио жабдықтар, көрнекі құралдарды пайдалана отырып, қызықты ойындар түрінде жүргізіледі.</w:t>
            </w:r>
            <w:r w:rsidR="0048011D" w:rsidRPr="00D43E39">
              <w:rPr>
                <w:rFonts w:ascii="Times New Roman" w:eastAsia="Times New Roman" w:hAnsi="Times New Roman" w:cs="Times New Roman"/>
                <w:sz w:val="24"/>
                <w:szCs w:val="24"/>
                <w:lang w:eastAsia="ru-RU"/>
              </w:rPr>
              <w:fldChar w:fldCharType="end"/>
            </w:r>
            <w:r w:rsidRPr="00D43E39">
              <w:rPr>
                <w:rFonts w:ascii="Times New Roman" w:eastAsia="Times New Roman" w:hAnsi="Times New Roman" w:cs="Times New Roman"/>
                <w:sz w:val="24"/>
                <w:szCs w:val="24"/>
                <w:lang w:val="kk-KZ" w:eastAsia="ru-RU"/>
              </w:rPr>
              <w:t xml:space="preserve">      </w:t>
            </w:r>
          </w:p>
          <w:p w:rsidR="001708DE" w:rsidRPr="00D43E39" w:rsidRDefault="001708DE" w:rsidP="00E31626">
            <w:pPr>
              <w:rPr>
                <w:rFonts w:ascii="Times New Roman" w:hAnsi="Times New Roman" w:cs="Times New Roman"/>
                <w:sz w:val="24"/>
                <w:szCs w:val="24"/>
                <w:lang w:val="kk-KZ"/>
              </w:rPr>
            </w:pPr>
          </w:p>
          <w:p w:rsidR="009A10AB" w:rsidRPr="00D43E39" w:rsidRDefault="00786D88" w:rsidP="00E31626">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Бөбежайда</w:t>
            </w:r>
            <w:r w:rsidR="001708DE" w:rsidRPr="00D43E39">
              <w:rPr>
                <w:rFonts w:ascii="Times New Roman" w:eastAsia="Times New Roman" w:hAnsi="Times New Roman" w:cs="Times New Roman"/>
                <w:sz w:val="24"/>
                <w:szCs w:val="24"/>
                <w:lang w:val="kk-KZ" w:eastAsia="ru-RU"/>
              </w:rPr>
              <w:t xml:space="preserve"> робототехника кабинетімен жабдықталған. Бөлме ықшам, жақсы желдетілген, жарықтандырылған.</w:t>
            </w:r>
            <w:r w:rsidR="009A10AB" w:rsidRPr="00D43E39">
              <w:rPr>
                <w:rFonts w:ascii="Times New Roman" w:eastAsia="Times New Roman" w:hAnsi="Times New Roman" w:cs="Times New Roman"/>
                <w:sz w:val="24"/>
                <w:szCs w:val="24"/>
                <w:lang w:val="kk-KZ" w:eastAsia="ru-RU"/>
              </w:rPr>
              <w:t xml:space="preserve"> </w:t>
            </w:r>
            <w:r w:rsidR="001708DE" w:rsidRPr="00D43E39">
              <w:rPr>
                <w:rFonts w:ascii="Times New Roman" w:eastAsia="Times New Roman" w:hAnsi="Times New Roman" w:cs="Times New Roman"/>
                <w:sz w:val="24"/>
                <w:szCs w:val="24"/>
                <w:lang w:val="kk-KZ" w:eastAsia="ru-RU"/>
              </w:rPr>
              <w:t>Кеңсе әдемі және ыңғайлы жиһаздармен, үстелдермен, орындықтардың жеткілікті санымен, магниттік тақтамен, материалды сақтауға арналған сөрелермен жабдықталған. Кеңсе б</w:t>
            </w:r>
            <w:r>
              <w:rPr>
                <w:rFonts w:ascii="Times New Roman" w:eastAsia="Times New Roman" w:hAnsi="Times New Roman" w:cs="Times New Roman"/>
                <w:sz w:val="24"/>
                <w:szCs w:val="24"/>
                <w:lang w:val="kk-KZ" w:eastAsia="ru-RU"/>
              </w:rPr>
              <w:t>өбекжай</w:t>
            </w:r>
            <w:r w:rsidR="001708DE" w:rsidRPr="00D43E39">
              <w:rPr>
                <w:rFonts w:ascii="Times New Roman" w:eastAsia="Times New Roman" w:hAnsi="Times New Roman" w:cs="Times New Roman"/>
                <w:sz w:val="24"/>
                <w:szCs w:val="24"/>
                <w:lang w:val="kk-KZ" w:eastAsia="ru-RU"/>
              </w:rPr>
              <w:t>дағы заманауи жабдықтармен толы</w:t>
            </w:r>
            <w:r>
              <w:rPr>
                <w:rFonts w:ascii="Times New Roman" w:eastAsia="Times New Roman" w:hAnsi="Times New Roman" w:cs="Times New Roman"/>
                <w:sz w:val="24"/>
                <w:szCs w:val="24"/>
                <w:lang w:val="kk-KZ" w:eastAsia="ru-RU"/>
              </w:rPr>
              <w:t>қтырылған - бөбекжайда</w:t>
            </w:r>
            <w:r w:rsidR="00F56730" w:rsidRPr="00D43E39">
              <w:rPr>
                <w:rFonts w:ascii="Times New Roman" w:eastAsia="Times New Roman" w:hAnsi="Times New Roman" w:cs="Times New Roman"/>
                <w:sz w:val="24"/>
                <w:szCs w:val="24"/>
                <w:lang w:val="kk-KZ" w:eastAsia="ru-RU"/>
              </w:rPr>
              <w:t xml:space="preserve"> 6 </w:t>
            </w:r>
            <w:r w:rsidR="001708DE" w:rsidRPr="00D43E39">
              <w:rPr>
                <w:rFonts w:ascii="Times New Roman" w:eastAsia="Times New Roman" w:hAnsi="Times New Roman" w:cs="Times New Roman"/>
                <w:sz w:val="24"/>
                <w:szCs w:val="24"/>
                <w:lang w:val="kk-KZ" w:eastAsia="ru-RU"/>
              </w:rPr>
              <w:t xml:space="preserve">робототехника жиынтығы бар </w:t>
            </w:r>
            <w:r w:rsidR="009A10AB" w:rsidRPr="00D43E39">
              <w:rPr>
                <w:rFonts w:ascii="Times New Roman" w:eastAsia="Times New Roman" w:hAnsi="Times New Roman" w:cs="Times New Roman"/>
                <w:sz w:val="24"/>
                <w:szCs w:val="24"/>
                <w:lang w:val="kk-KZ" w:eastAsia="ru-RU"/>
              </w:rPr>
              <w:t>–</w:t>
            </w:r>
            <w:r w:rsidR="001708DE" w:rsidRPr="00D43E39">
              <w:rPr>
                <w:rFonts w:ascii="Times New Roman" w:eastAsia="Times New Roman" w:hAnsi="Times New Roman" w:cs="Times New Roman"/>
                <w:sz w:val="24"/>
                <w:szCs w:val="24"/>
                <w:lang w:val="kk-KZ" w:eastAsia="ru-RU"/>
              </w:rPr>
              <w:t xml:space="preserve"> бұл</w:t>
            </w:r>
            <w:r w:rsidR="00F56730" w:rsidRPr="00D43E39">
              <w:rPr>
                <w:rFonts w:ascii="Times New Roman" w:eastAsia="Times New Roman" w:hAnsi="Times New Roman" w:cs="Times New Roman"/>
                <w:sz w:val="24"/>
                <w:szCs w:val="24"/>
                <w:lang w:val="kk-KZ" w:eastAsia="ru-RU"/>
              </w:rPr>
              <w:t>:</w:t>
            </w:r>
          </w:p>
          <w:p w:rsidR="00F56730" w:rsidRPr="00D43E39" w:rsidRDefault="00F56730" w:rsidP="00E31626">
            <w:pPr>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«Звездный путь»</w:t>
            </w:r>
          </w:p>
          <w:tbl>
            <w:tblPr>
              <w:tblW w:w="4991" w:type="pct"/>
              <w:tblInd w:w="8" w:type="dxa"/>
              <w:tblBorders>
                <w:top w:val="outset" w:sz="6" w:space="0" w:color="auto"/>
                <w:left w:val="outset" w:sz="6" w:space="0" w:color="auto"/>
                <w:bottom w:val="outset" w:sz="6" w:space="0" w:color="auto"/>
                <w:right w:val="outset" w:sz="6" w:space="0" w:color="auto"/>
              </w:tblBorders>
              <w:shd w:val="clear" w:color="auto" w:fill="FFFFFF"/>
              <w:tblLayout w:type="fixed"/>
              <w:tblLook w:val="04A0" w:firstRow="1" w:lastRow="0" w:firstColumn="1" w:lastColumn="0" w:noHBand="0" w:noVBand="1"/>
            </w:tblPr>
            <w:tblGrid>
              <w:gridCol w:w="9118"/>
            </w:tblGrid>
            <w:tr w:rsidR="009A10AB" w:rsidRPr="00D43E39" w:rsidTr="009E6874">
              <w:trPr>
                <w:trHeight w:val="1150"/>
              </w:trPr>
              <w:tc>
                <w:tcPr>
                  <w:tcW w:w="9918" w:type="dxa"/>
                  <w:tcBorders>
                    <w:top w:val="nil"/>
                    <w:left w:val="nil"/>
                    <w:bottom w:val="nil"/>
                    <w:right w:val="nil"/>
                  </w:tcBorders>
                  <w:shd w:val="clear" w:color="auto" w:fill="FFFFFF"/>
                  <w:tcMar>
                    <w:top w:w="0" w:type="dxa"/>
                    <w:left w:w="0" w:type="dxa"/>
                    <w:bottom w:w="0" w:type="dxa"/>
                    <w:right w:w="0" w:type="dxa"/>
                  </w:tcMar>
                  <w:vAlign w:val="center"/>
                  <w:hideMark/>
                </w:tcPr>
                <w:p w:rsidR="00436B6E" w:rsidRPr="00D43E39" w:rsidRDefault="009A10AB"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"Алгоритимика Мышонка"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"Алгоритмика Ботлика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Забавная алгоритмика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"Путешествие робота по планете"</w:t>
                  </w:r>
                </w:p>
                <w:p w:rsidR="009A10AB"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"Алгоритмика пчелки"</w:t>
                  </w:r>
                </w:p>
              </w:tc>
            </w:tr>
          </w:tbl>
          <w:p w:rsidR="001708DE" w:rsidRPr="00D43E39" w:rsidRDefault="001708DE" w:rsidP="00E31626">
            <w:pPr>
              <w:rPr>
                <w:rFonts w:ascii="Times New Roman" w:eastAsia="Times New Roman" w:hAnsi="Times New Roman" w:cs="Times New Roman"/>
                <w:sz w:val="24"/>
                <w:szCs w:val="24"/>
                <w:lang w:val="kk-KZ" w:eastAsia="ru-RU"/>
              </w:rPr>
            </w:pPr>
          </w:p>
          <w:p w:rsidR="001708DE" w:rsidRPr="00D43E39" w:rsidRDefault="001708DE" w:rsidP="00E31626">
            <w:pPr>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Робототехника – арнайы конструкторлардан роботтар жасау. Осы мақсатта біз LEGO жиынтықтарын қолданамыз, оларда пластикалық бөлшектер, қозғалтқыштар, әртүрлі сенсорлар (қозғалыс, түстер, кедергілер, ультрадыбыстық және т.б.) және бағдарламаланатын блок бар. Жинақ сонымен қатар роботты «жандандыру» үшін тікелей жұмыс істеу қажет бағдарламаны әзірлеу ортасын қамтиды.</w:t>
            </w:r>
          </w:p>
          <w:p w:rsidR="001708DE" w:rsidRPr="00D43E39" w:rsidRDefault="001708DE" w:rsidP="00E31626">
            <w:pPr>
              <w:rPr>
                <w:rFonts w:ascii="Times New Roman" w:eastAsia="Times New Roman" w:hAnsi="Times New Roman" w:cs="Times New Roman"/>
                <w:sz w:val="24"/>
                <w:szCs w:val="24"/>
                <w:lang w:eastAsia="ru-RU"/>
              </w:rPr>
            </w:pPr>
          </w:p>
          <w:p w:rsidR="001708DE" w:rsidRPr="00D43E39" w:rsidRDefault="001708DE" w:rsidP="00E31626">
            <w:pPr>
              <w:numPr>
                <w:ilvl w:val="0"/>
                <w:numId w:val="5"/>
              </w:numPr>
              <w:shd w:val="clear" w:color="auto" w:fill="FBFBFB"/>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Жобалау арқылы балалар еңбек мәдениетінің дағдыларын игереді: олар жұмыс орнында тәртіпті сақтауға, үлгілерді жасауға уақыт пен күш бөлуге, демек, іс-шараларды жоспарлауға үйренеді.</w:t>
            </w:r>
            <w:r w:rsidRPr="00D43E39">
              <w:rPr>
                <w:rFonts w:ascii="Times New Roman" w:eastAsia="Times New Roman" w:hAnsi="Times New Roman" w:cs="Times New Roman"/>
                <w:sz w:val="24"/>
                <w:szCs w:val="24"/>
                <w:lang w:val="kk-KZ" w:eastAsia="ru-RU"/>
              </w:rPr>
              <w:t xml:space="preserve">    </w:t>
            </w:r>
          </w:p>
          <w:p w:rsidR="001708DE" w:rsidRPr="00D43E39" w:rsidRDefault="001708DE" w:rsidP="00E31626">
            <w:pPr>
              <w:numPr>
                <w:ilvl w:val="0"/>
                <w:numId w:val="5"/>
              </w:numPr>
              <w:shd w:val="clear" w:color="auto" w:fill="FBFBFB"/>
              <w:ind w:left="-150" w:right="-30"/>
              <w:rPr>
                <w:rFonts w:ascii="Times New Roman" w:eastAsia="Times New Roman" w:hAnsi="Times New Roman" w:cs="Times New Roman"/>
                <w:sz w:val="24"/>
                <w:szCs w:val="24"/>
                <w:lang w:val="kk-KZ" w:eastAsia="ru-RU"/>
              </w:rPr>
            </w:pPr>
          </w:p>
          <w:p w:rsidR="001708DE" w:rsidRPr="00D43E39" w:rsidRDefault="0048011D"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lastRenderedPageBreak/>
              <w:fldChar w:fldCharType="begin"/>
            </w:r>
            <w:r w:rsidRPr="00D43E39">
              <w:rPr>
                <w:rFonts w:ascii="Times New Roman" w:eastAsia="Times New Roman" w:hAnsi="Times New Roman" w:cs="Times New Roman"/>
                <w:sz w:val="24"/>
                <w:szCs w:val="24"/>
                <w:lang w:val="kk-KZ" w:eastAsia="ru-RU"/>
              </w:rPr>
              <w:instrText xml:space="preserve"> HYPERLINK "https://translate.google.kz/" \t "_blank" </w:instrText>
            </w:r>
            <w:r w:rsidRPr="00D43E39">
              <w:rPr>
                <w:rFonts w:ascii="Times New Roman" w:eastAsia="Times New Roman" w:hAnsi="Times New Roman" w:cs="Times New Roman"/>
                <w:sz w:val="24"/>
                <w:szCs w:val="24"/>
                <w:lang w:eastAsia="ru-RU"/>
              </w:rPr>
              <w:fldChar w:fldCharType="separate"/>
            </w:r>
            <w:r w:rsidR="009A10AB" w:rsidRPr="00D43E39">
              <w:rPr>
                <w:rFonts w:ascii="Times New Roman" w:eastAsia="Times New Roman" w:hAnsi="Times New Roman" w:cs="Times New Roman"/>
                <w:sz w:val="24"/>
                <w:szCs w:val="24"/>
                <w:lang w:val="kk-KZ" w:eastAsia="ru-RU"/>
              </w:rPr>
              <w:t xml:space="preserve">           Т</w:t>
            </w:r>
            <w:r w:rsidR="001708DE" w:rsidRPr="00D43E39">
              <w:rPr>
                <w:rFonts w:ascii="Times New Roman" w:eastAsia="Times New Roman" w:hAnsi="Times New Roman" w:cs="Times New Roman"/>
                <w:sz w:val="24"/>
                <w:szCs w:val="24"/>
                <w:lang w:val="kk-KZ" w:eastAsia="ru-RU"/>
              </w:rPr>
              <w:t>амақтандыру бөлімшесі ҚР СанПиН талаптарына сәйкес келеді. Технологиялық және тоңазытқыш қондырғылармен жабдықталған. Ас үй ыдыстары мен ыдыс-аяқтарымен қамтамасыз етілген. Сусымалы өнімдер мен көкөністерге арналған бөлек қойма</w:t>
            </w:r>
            <w:r w:rsidR="009A10AB" w:rsidRPr="00D43E39">
              <w:rPr>
                <w:rFonts w:ascii="Times New Roman" w:eastAsia="Times New Roman" w:hAnsi="Times New Roman" w:cs="Times New Roman"/>
                <w:sz w:val="24"/>
                <w:szCs w:val="24"/>
                <w:lang w:val="kk-KZ" w:eastAsia="ru-RU"/>
              </w:rPr>
              <w:t>лар</w:t>
            </w:r>
            <w:r w:rsidR="001708DE" w:rsidRPr="00D43E39">
              <w:rPr>
                <w:rFonts w:ascii="Times New Roman" w:eastAsia="Times New Roman" w:hAnsi="Times New Roman" w:cs="Times New Roman"/>
                <w:sz w:val="24"/>
                <w:szCs w:val="24"/>
                <w:lang w:val="kk-KZ" w:eastAsia="ru-RU"/>
              </w:rPr>
              <w:t xml:space="preserve"> бар. Дайы</w:t>
            </w:r>
            <w:r w:rsidR="00786D88">
              <w:rPr>
                <w:rFonts w:ascii="Times New Roman" w:eastAsia="Times New Roman" w:hAnsi="Times New Roman" w:cs="Times New Roman"/>
                <w:sz w:val="24"/>
                <w:szCs w:val="24"/>
                <w:lang w:val="kk-KZ" w:eastAsia="ru-RU"/>
              </w:rPr>
              <w:t>н өнімді бөлек сақталады.</w:t>
            </w:r>
            <w:r w:rsidR="001708DE" w:rsidRPr="00D43E39">
              <w:rPr>
                <w:rFonts w:ascii="Times New Roman" w:eastAsia="Times New Roman" w:hAnsi="Times New Roman" w:cs="Times New Roman"/>
                <w:sz w:val="24"/>
                <w:szCs w:val="24"/>
                <w:lang w:val="kk-KZ" w:eastAsia="ru-RU"/>
              </w:rPr>
              <w:t xml:space="preserve"> Қоғамдық тамақтандыру бөлімінің санитарлық-техникалық жағдайы қанағаттанарлық.</w:t>
            </w:r>
          </w:p>
          <w:p w:rsidR="001708DE" w:rsidRPr="00D43E39" w:rsidRDefault="001708DE"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Кір үтіктеуде төрт автоматты кір жуғыш машина, екі жартылай автоматты кір жуғыш машина, </w:t>
            </w:r>
            <w:r w:rsidR="00436B6E" w:rsidRPr="00D43E39">
              <w:rPr>
                <w:rFonts w:ascii="Times New Roman" w:eastAsia="Times New Roman" w:hAnsi="Times New Roman" w:cs="Times New Roman"/>
                <w:sz w:val="24"/>
                <w:szCs w:val="24"/>
                <w:lang w:val="kk-KZ" w:eastAsia="ru-RU"/>
              </w:rPr>
              <w:t>кептіргіш машина,</w:t>
            </w:r>
            <w:r w:rsidRPr="00D43E39">
              <w:rPr>
                <w:rFonts w:ascii="Times New Roman" w:eastAsia="Times New Roman" w:hAnsi="Times New Roman" w:cs="Times New Roman"/>
                <w:sz w:val="24"/>
                <w:szCs w:val="24"/>
                <w:lang w:val="kk-KZ" w:eastAsia="ru-RU"/>
              </w:rPr>
              <w:t>жөнде</w:t>
            </w:r>
            <w:r w:rsidR="00E44320" w:rsidRPr="00D43E39">
              <w:rPr>
                <w:rFonts w:ascii="Times New Roman" w:eastAsia="Times New Roman" w:hAnsi="Times New Roman" w:cs="Times New Roman"/>
                <w:sz w:val="24"/>
                <w:szCs w:val="24"/>
                <w:lang w:val="kk-KZ" w:eastAsia="ru-RU"/>
              </w:rPr>
              <w:t>уге арналған тігін машинасы бар</w:t>
            </w:r>
          </w:p>
          <w:p w:rsidR="001708DE" w:rsidRPr="00D43E39" w:rsidRDefault="00786D88" w:rsidP="00E31626">
            <w:pPr>
              <w:shd w:val="clear" w:color="auto" w:fill="FBFBFB"/>
              <w:ind w:right="-3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Бөбекжай</w:t>
            </w:r>
            <w:r w:rsidR="001708DE" w:rsidRPr="00D43E39">
              <w:rPr>
                <w:rFonts w:ascii="Times New Roman" w:eastAsia="Times New Roman" w:hAnsi="Times New Roman" w:cs="Times New Roman"/>
                <w:sz w:val="24"/>
                <w:szCs w:val="24"/>
                <w:lang w:val="kk-KZ" w:eastAsia="ru-RU"/>
              </w:rPr>
              <w:t>дағы дамып келе жатқан объектілік-кеңістіктік орта әр баланың жас және жеке ерекшеліктерін ескере отырып, оның даралығын, белсенділігін, бастамасын, музыкалық қабілетін, шығармашылығын барынша тиімді дамытуға мүмкіндік береді.</w:t>
            </w:r>
          </w:p>
          <w:p w:rsidR="0048011D" w:rsidRPr="00D43E39" w:rsidRDefault="00786D88" w:rsidP="00E31626">
            <w:pPr>
              <w:shd w:val="clear" w:color="auto" w:fill="FBFBFB"/>
              <w:ind w:right="-3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Ал бөбекжай</w:t>
            </w:r>
            <w:r w:rsidR="001708DE" w:rsidRPr="00D43E39">
              <w:rPr>
                <w:rFonts w:ascii="Times New Roman" w:eastAsia="Times New Roman" w:hAnsi="Times New Roman" w:cs="Times New Roman"/>
                <w:sz w:val="24"/>
                <w:szCs w:val="24"/>
                <w:lang w:val="kk-KZ" w:eastAsia="ru-RU"/>
              </w:rPr>
              <w:t xml:space="preserve"> ұжымының барлық жұмысы бүлдіршіндерді отансүйгіштікке, Отанға, туған ауылға деген сүйіспеншілікке тәрбиелеу, болашақта түлектерді өз мемлекетінің лайықты азаматы етіп шығаруға, болашақта Қазақстанның зияткерлік элитасына айналуына бағытталған. және өз елін әлемдік аренада лайықты, бәсекеге қабілетті мемлекет ретінде көрсете алады.    </w:t>
            </w:r>
          </w:p>
          <w:p w:rsidR="001708DE" w:rsidRPr="00D43E39" w:rsidRDefault="001708DE" w:rsidP="00E31626">
            <w:pPr>
              <w:ind w:left="-150" w:right="-30"/>
              <w:rPr>
                <w:rFonts w:ascii="Times New Roman" w:eastAsia="Times New Roman" w:hAnsi="Times New Roman" w:cs="Times New Roman"/>
                <w:b/>
                <w:sz w:val="24"/>
                <w:szCs w:val="24"/>
                <w:lang w:val="kk-KZ" w:eastAsia="ru-RU"/>
              </w:rPr>
            </w:pPr>
            <w:r w:rsidRPr="00D43E39">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b/>
                <w:sz w:val="24"/>
                <w:szCs w:val="24"/>
                <w:lang w:val="kk-KZ" w:eastAsia="ru-RU"/>
              </w:rPr>
              <w:t xml:space="preserve"> Басшының қолымен және мөрімен куәландырылған Әдістемелік нұсқауларға 4-қосымшаға сәйкес кесте, сілтеме    </w:t>
            </w:r>
            <w:hyperlink r:id="rId18" w:history="1">
              <w:r w:rsidR="00345DB1" w:rsidRPr="0051070F">
                <w:rPr>
                  <w:rStyle w:val="a5"/>
                  <w:lang w:val="kk-KZ"/>
                </w:rPr>
                <w:t>https://krguo.edu.kz/loader/fromorg/690/6641</w:t>
              </w:r>
            </w:hyperlink>
            <w:r w:rsidRPr="00D43E39">
              <w:rPr>
                <w:rFonts w:ascii="Times New Roman" w:eastAsia="Times New Roman" w:hAnsi="Times New Roman" w:cs="Times New Roman"/>
                <w:b/>
                <w:sz w:val="24"/>
                <w:szCs w:val="24"/>
                <w:lang w:val="kk-KZ" w:eastAsia="ru-RU"/>
              </w:rPr>
              <w:t xml:space="preserve">       </w:t>
            </w:r>
          </w:p>
          <w:p w:rsidR="0048011D" w:rsidRPr="00D43E39" w:rsidRDefault="001708DE" w:rsidP="00E31626">
            <w:pPr>
              <w:ind w:left="-150" w:right="-30"/>
              <w:rPr>
                <w:rFonts w:ascii="Times New Roman" w:eastAsia="Times New Roman" w:hAnsi="Times New Roman" w:cs="Times New Roman"/>
                <w:b/>
                <w:sz w:val="24"/>
                <w:szCs w:val="24"/>
                <w:lang w:val="kk-KZ" w:eastAsia="ru-RU"/>
              </w:rPr>
            </w:pPr>
            <w:r w:rsidRPr="00D43E39">
              <w:rPr>
                <w:rFonts w:ascii="Times New Roman" w:eastAsia="Times New Roman" w:hAnsi="Times New Roman" w:cs="Times New Roman"/>
                <w:b/>
                <w:sz w:val="24"/>
                <w:szCs w:val="24"/>
                <w:lang w:val="kk-KZ" w:eastAsia="ru-RU"/>
              </w:rPr>
              <w:t xml:space="preserve">      Білім беру ұйымы бекіткен және білім бөлімімен келісілген бухгалтерлік есеп деректерінен негізгі құралдардың тізбесі (түгендеу тізімі), сілтеме</w:t>
            </w:r>
            <w:r w:rsidR="00345DB1">
              <w:rPr>
                <w:rFonts w:ascii="Times New Roman" w:eastAsia="Times New Roman" w:hAnsi="Times New Roman" w:cs="Times New Roman"/>
                <w:b/>
                <w:sz w:val="24"/>
                <w:szCs w:val="24"/>
                <w:lang w:val="kk-KZ" w:eastAsia="ru-RU"/>
              </w:rPr>
              <w:t xml:space="preserve"> </w:t>
            </w:r>
            <w:r w:rsidR="00345DB1">
              <w:rPr>
                <w:rFonts w:ascii="Times New Roman" w:eastAsia="Times New Roman" w:hAnsi="Times New Roman" w:cs="Times New Roman"/>
                <w:sz w:val="24"/>
                <w:szCs w:val="24"/>
                <w:lang w:val="kk-KZ" w:eastAsia="ru-RU"/>
              </w:rPr>
              <w:t xml:space="preserve"> </w:t>
            </w:r>
            <w:r w:rsidR="00345DB1">
              <w:rPr>
                <w:rFonts w:ascii="Times New Roman" w:eastAsia="Times New Roman" w:hAnsi="Times New Roman" w:cs="Times New Roman"/>
                <w:b/>
                <w:sz w:val="24"/>
                <w:szCs w:val="24"/>
                <w:lang w:val="kk-KZ" w:eastAsia="ru-RU"/>
              </w:rPr>
              <w:t xml:space="preserve">  </w:t>
            </w:r>
            <w:hyperlink r:id="rId19" w:history="1">
              <w:r w:rsidR="00345DB1" w:rsidRPr="0051070F">
                <w:rPr>
                  <w:rStyle w:val="a5"/>
                  <w:lang w:val="kk-KZ"/>
                </w:rPr>
                <w:t>https://krguo.edu.kz/loader/fromorg/690/6641</w:t>
              </w:r>
            </w:hyperlink>
            <w:r w:rsidR="0048011D" w:rsidRPr="00D43E39">
              <w:rPr>
                <w:rFonts w:ascii="Times New Roman" w:eastAsia="Times New Roman" w:hAnsi="Times New Roman" w:cs="Times New Roman"/>
                <w:b/>
                <w:sz w:val="24"/>
                <w:szCs w:val="24"/>
                <w:lang w:val="kk-KZ" w:eastAsia="ru-RU"/>
              </w:rPr>
              <w:br/>
            </w:r>
          </w:p>
          <w:p w:rsidR="0048011D" w:rsidRPr="00D43E39" w:rsidRDefault="0048011D" w:rsidP="00E31626">
            <w:pPr>
              <w:rPr>
                <w:rFonts w:ascii="Times New Roman" w:hAnsi="Times New Roman" w:cs="Times New Roman"/>
                <w:b/>
                <w:sz w:val="24"/>
                <w:szCs w:val="24"/>
                <w:lang w:val="kk-KZ"/>
              </w:rPr>
            </w:pPr>
            <w:r w:rsidRPr="00D43E39">
              <w:rPr>
                <w:rFonts w:ascii="Times New Roman" w:eastAsia="Times New Roman" w:hAnsi="Times New Roman" w:cs="Times New Roman"/>
                <w:sz w:val="24"/>
                <w:szCs w:val="24"/>
                <w:lang w:eastAsia="ru-RU"/>
              </w:rPr>
              <w:fldChar w:fldCharType="end"/>
            </w:r>
          </w:p>
          <w:p w:rsidR="0081572A" w:rsidRPr="00D43E39" w:rsidRDefault="0081572A" w:rsidP="00E31626">
            <w:pPr>
              <w:rPr>
                <w:rFonts w:ascii="Times New Roman" w:hAnsi="Times New Roman" w:cs="Times New Roman"/>
                <w:sz w:val="24"/>
                <w:szCs w:val="24"/>
                <w:u w:val="single"/>
                <w:lang w:val="kk-KZ"/>
              </w:rPr>
            </w:pPr>
          </w:p>
        </w:tc>
      </w:tr>
      <w:tr w:rsidR="00DE3BA0" w:rsidRPr="00D44E97" w:rsidTr="007226A2">
        <w:tc>
          <w:tcPr>
            <w:tcW w:w="9918" w:type="dxa"/>
            <w:gridSpan w:val="2"/>
          </w:tcPr>
          <w:p w:rsidR="000B2018" w:rsidRPr="000B2018" w:rsidRDefault="000B2018" w:rsidP="00E31626">
            <w:pPr>
              <w:rPr>
                <w:rFonts w:ascii="Times New Roman" w:hAnsi="Times New Roman" w:cs="Times New Roman"/>
                <w:b/>
                <w:sz w:val="24"/>
                <w:szCs w:val="24"/>
                <w:u w:val="single"/>
                <w:lang w:val="kk-KZ"/>
              </w:rPr>
            </w:pPr>
            <w:r>
              <w:rPr>
                <w:rFonts w:ascii="Times New Roman" w:hAnsi="Times New Roman" w:cs="Times New Roman"/>
                <w:color w:val="000000"/>
                <w:sz w:val="24"/>
                <w:szCs w:val="24"/>
                <w:u w:val="single"/>
                <w:lang w:val="kk-KZ"/>
              </w:rPr>
              <w:lastRenderedPageBreak/>
              <w:t xml:space="preserve">6 </w:t>
            </w:r>
            <w:r w:rsidR="00DE3BA0" w:rsidRPr="000B6A36">
              <w:rPr>
                <w:rFonts w:ascii="Times New Roman" w:hAnsi="Times New Roman" w:cs="Times New Roman"/>
                <w:b/>
                <w:sz w:val="24"/>
                <w:szCs w:val="24"/>
                <w:u w:val="single"/>
                <w:lang w:val="kk-KZ"/>
              </w:rPr>
              <w:t>Ақпараттық ресурстар және кітапхана қоры</w:t>
            </w:r>
          </w:p>
        </w:tc>
      </w:tr>
      <w:tr w:rsidR="00E31626" w:rsidRPr="00D44E97" w:rsidTr="007226A2">
        <w:trPr>
          <w:trHeight w:val="2760"/>
        </w:trPr>
        <w:tc>
          <w:tcPr>
            <w:tcW w:w="568" w:type="dxa"/>
            <w:vMerge w:val="restart"/>
          </w:tcPr>
          <w:p w:rsidR="00E31626" w:rsidRPr="00D43E39" w:rsidRDefault="00E31626"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p>
        </w:tc>
        <w:tc>
          <w:tcPr>
            <w:tcW w:w="9350" w:type="dxa"/>
          </w:tcPr>
          <w:p w:rsidR="00E31626" w:rsidRPr="00D43E39" w:rsidRDefault="00E31626"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Білім беру процесінің сапасы процестің оқу-әдістемелік кешенмен, Оқытудың техникалық құралдарымен, жабдықтармен қамтамасыз етілу деңгейіне тікелей байланысты.</w:t>
            </w:r>
          </w:p>
          <w:p w:rsidR="00E31626" w:rsidRPr="00D43E39" w:rsidRDefault="00E31626"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Оқу-әдістемелік құралдарды, балалар көркем әдебиетін және мерзімді баспасөзді сатып алу педагогикалық ұжымға білім беру процесінің сапасын арттыру бойынша тиімді жұмыс істеуге мүмкіндік береді.</w:t>
            </w:r>
          </w:p>
          <w:p w:rsidR="000309D5" w:rsidRPr="00D43E39" w:rsidRDefault="000309D5" w:rsidP="003541AA">
            <w:pPr>
              <w:shd w:val="clear" w:color="auto" w:fill="FFFFFF"/>
              <w:rPr>
                <w:rFonts w:ascii="Times New Roman" w:eastAsia="Times New Roman" w:hAnsi="Times New Roman" w:cs="Times New Roman"/>
                <w:color w:val="000000"/>
                <w:sz w:val="24"/>
                <w:szCs w:val="24"/>
                <w:lang w:val="kk-KZ" w:eastAsia="ru-RU"/>
              </w:rPr>
            </w:pPr>
          </w:p>
          <w:p w:rsidR="000309D5" w:rsidRPr="00D43E39" w:rsidRDefault="000309D5" w:rsidP="000309D5">
            <w:pPr>
              <w:shd w:val="clear" w:color="auto" w:fill="FFFFFF"/>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444444"/>
                <w:sz w:val="24"/>
                <w:szCs w:val="24"/>
                <w:lang w:val="kk-KZ" w:eastAsia="ru-RU"/>
              </w:rPr>
              <w:t> </w:t>
            </w:r>
            <w:r w:rsidR="003541AA"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 xml:space="preserve"> Жыл сайын негізгі бағдарлама бойынша оқу-әдістемелік кешендер сатып алынады  . Білім беру бағдарламалары, технологиялар, ойын әрекетінің әртүрлі түрлеріне, бейнелеу қызметіне, құрылысқа арналған дамытушы материалдар, бейнелі-символдық материал, нормативтік-символдық материал. </w:t>
            </w:r>
            <w:r w:rsidR="003541AA" w:rsidRPr="00D43E39">
              <w:rPr>
                <w:rFonts w:ascii="Times New Roman" w:hAnsi="Times New Roman" w:cs="Times New Roman"/>
                <w:color w:val="000000"/>
                <w:sz w:val="24"/>
                <w:szCs w:val="24"/>
                <w:lang w:val="kk-KZ"/>
              </w:rPr>
              <w:t xml:space="preserve"> Бөбекжай  к</w:t>
            </w:r>
            <w:r w:rsidRPr="00D43E39">
              <w:rPr>
                <w:rFonts w:ascii="Times New Roman" w:hAnsi="Times New Roman" w:cs="Times New Roman"/>
                <w:color w:val="000000"/>
                <w:sz w:val="24"/>
                <w:szCs w:val="24"/>
                <w:lang w:val="kk-KZ"/>
              </w:rPr>
              <w:t>өрнекі және оқу құралдарымен қамтамасыз ет</w:t>
            </w:r>
            <w:r w:rsidR="003541AA" w:rsidRPr="00D43E39">
              <w:rPr>
                <w:rFonts w:ascii="Times New Roman" w:hAnsi="Times New Roman" w:cs="Times New Roman"/>
                <w:color w:val="000000"/>
                <w:sz w:val="24"/>
                <w:szCs w:val="24"/>
                <w:lang w:val="kk-KZ"/>
              </w:rPr>
              <w:t>іл</w:t>
            </w:r>
            <w:r w:rsidRPr="00D43E39">
              <w:rPr>
                <w:rFonts w:ascii="Times New Roman" w:hAnsi="Times New Roman" w:cs="Times New Roman"/>
                <w:color w:val="000000"/>
                <w:sz w:val="24"/>
                <w:szCs w:val="24"/>
                <w:lang w:val="kk-KZ"/>
              </w:rPr>
              <w:t>у</w:t>
            </w:r>
            <w:r w:rsidR="003541AA" w:rsidRPr="00D43E39">
              <w:rPr>
                <w:rFonts w:ascii="Times New Roman" w:hAnsi="Times New Roman" w:cs="Times New Roman"/>
                <w:color w:val="000000"/>
                <w:sz w:val="24"/>
                <w:szCs w:val="24"/>
                <w:lang w:val="kk-KZ"/>
              </w:rPr>
              <w:t>і</w:t>
            </w:r>
            <w:r w:rsidR="000B6A36">
              <w:rPr>
                <w:rFonts w:ascii="Times New Roman" w:hAnsi="Times New Roman" w:cs="Times New Roman"/>
                <w:color w:val="000000"/>
                <w:sz w:val="24"/>
                <w:szCs w:val="24"/>
                <w:lang w:val="kk-KZ"/>
              </w:rPr>
              <w:t xml:space="preserve"> - 52</w:t>
            </w:r>
            <w:r w:rsidR="00810A82">
              <w:rPr>
                <w:rFonts w:ascii="Times New Roman" w:hAnsi="Times New Roman" w:cs="Times New Roman"/>
                <w:color w:val="000000"/>
                <w:sz w:val="24"/>
                <w:szCs w:val="24"/>
                <w:lang w:val="kk-KZ"/>
              </w:rPr>
              <w:t>%, кітапхананың кітап қоры-</w:t>
            </w:r>
            <w:r w:rsidR="007226A2">
              <w:rPr>
                <w:rFonts w:ascii="Times New Roman" w:hAnsi="Times New Roman" w:cs="Times New Roman"/>
                <w:color w:val="000000"/>
                <w:sz w:val="24"/>
                <w:szCs w:val="24"/>
                <w:lang w:val="kk-KZ"/>
              </w:rPr>
              <w:t>320</w:t>
            </w:r>
            <w:r w:rsidR="003541AA"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дана әдебиетті құрайды, медиатека бар. Кітапхана қоры іске асырылатын негізгі білім берушілердің барлығына арналған әдістемелік және мерзімді басылымдармен жабдықталған</w:t>
            </w:r>
          </w:p>
          <w:p w:rsidR="000309D5" w:rsidRPr="00D43E39" w:rsidRDefault="000309D5" w:rsidP="003541AA">
            <w:pPr>
              <w:rPr>
                <w:rFonts w:ascii="Times New Roman" w:hAnsi="Times New Roman" w:cs="Times New Roman"/>
                <w:color w:val="000000"/>
                <w:sz w:val="24"/>
                <w:szCs w:val="24"/>
                <w:u w:val="single"/>
                <w:lang w:val="kk-KZ"/>
              </w:rPr>
            </w:pPr>
          </w:p>
        </w:tc>
      </w:tr>
      <w:tr w:rsidR="00E31626" w:rsidRPr="00D44E97" w:rsidTr="007226A2">
        <w:trPr>
          <w:trHeight w:val="1895"/>
        </w:trPr>
        <w:tc>
          <w:tcPr>
            <w:tcW w:w="568" w:type="dxa"/>
            <w:vMerge/>
          </w:tcPr>
          <w:p w:rsidR="00E31626" w:rsidRPr="00D43E39" w:rsidRDefault="00E31626" w:rsidP="00E31626">
            <w:pPr>
              <w:rPr>
                <w:rFonts w:ascii="Times New Roman" w:hAnsi="Times New Roman" w:cs="Times New Roman"/>
                <w:color w:val="000000"/>
                <w:sz w:val="24"/>
                <w:szCs w:val="24"/>
                <w:u w:val="single"/>
                <w:lang w:val="kk-KZ"/>
              </w:rPr>
            </w:pPr>
          </w:p>
        </w:tc>
        <w:tc>
          <w:tcPr>
            <w:tcW w:w="9350" w:type="dxa"/>
          </w:tcPr>
          <w:p w:rsidR="00E31626" w:rsidRPr="007226A2" w:rsidRDefault="00E31626" w:rsidP="00E31626">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Барлық жас топтары бойынша әдістемелік ұсыныстар бар және оларға сөйлеуді дамыту, сенсорлық, математика, сауаттылық, көркем әдебиет, жаратылыстану, модельдеу, аппликация, сурет салу сияқты пәндерге арналған дәптерлер мен демонстрациялық материалдар бар</w:t>
            </w:r>
          </w:p>
          <w:p w:rsidR="003541AA" w:rsidRPr="007226A2" w:rsidRDefault="00E14CF0" w:rsidP="003541AA">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 xml:space="preserve">Әдістемелік кабинетте нормативтік-құқықтық құжаттар, республикалық, облыстық, қалалық маңызы бар газеттердің тігуі бар. Толыққанды білім беру-тәрбие процесін құру және мектеп жасына дейінгі балалардың кешенді дамуын қамтамасыз ету және балабақшадағы педагогтардың ғылыми-әдістемелік деңгейін арттыру үшін оқу-әдістемелік әдебиеттің негізгі қоры бар. Ол әдістемелік кабинетте бөлімдер бойынша орналастырылған: музыкалық-эстетикалық тәрбие; дене тәрбиесі; сөйлеуді дамыту; қоршаған әлеммен танысу; экологиялық тәрбие; көркем әдебиет; математика негіздері; сауаттылыққа оқыту; ЖЕ, ҚЕ, ОБЖ; ойын қызметі; сенсорлық және конструкция; бейнелеу қызметі және халықтық-қолданбалы өнер; адамгершілік-патриоттық тәрбие </w:t>
            </w:r>
            <w:r w:rsidRPr="007226A2">
              <w:rPr>
                <w:rFonts w:ascii="Times New Roman" w:hAnsi="Times New Roman" w:cs="Times New Roman"/>
                <w:color w:val="000000"/>
                <w:sz w:val="24"/>
                <w:szCs w:val="24"/>
                <w:lang w:val="kk-KZ"/>
              </w:rPr>
              <w:lastRenderedPageBreak/>
              <w:t>және еңбек тәрбиесі. Балалардың білім беру және тәрбие жұмысының тиімділігі үшін кабинетте көрнекі және демонстрациялық материалдар, бейне және аудио-материалдар бар.Фребельдің ойын элементтері,</w:t>
            </w:r>
            <w:r w:rsidR="007226A2">
              <w:rPr>
                <w:rFonts w:ascii="Times New Roman" w:hAnsi="Times New Roman" w:cs="Times New Roman"/>
                <w:color w:val="000000"/>
                <w:sz w:val="24"/>
                <w:szCs w:val="24"/>
                <w:lang w:val="kk-KZ"/>
              </w:rPr>
              <w:t xml:space="preserve"> </w:t>
            </w:r>
            <w:r w:rsidRPr="007226A2">
              <w:rPr>
                <w:rFonts w:ascii="Times New Roman" w:hAnsi="Times New Roman" w:cs="Times New Roman"/>
                <w:color w:val="000000"/>
                <w:sz w:val="24"/>
                <w:szCs w:val="24"/>
                <w:lang w:val="kk-KZ"/>
              </w:rPr>
              <w:t>В. Воскобович, Дунештің ойын және оқу материалы. Кітапхана қорында педагогтерді педагогикалық процестің жаңа технологияларымен таныстыруға ықпал ететін мерзімді басылымдар маңызды орын алады-бұл республикалық журналдар: "Отбасы және балабақша", "Бала мен балабақша", "Балалар әлемі", "мектепке дейінгі білім беру", "Балабақша", "мектепке дейінгі ұйым басшысының анықтамалығы", "Мектепке дейінгі білім Қазақстанда". Бөбекжайдың кітапхана қорын кітаптармен және құралдармен толықтыру Қазақстан Республикасы Білім және ғылым министрлігі ұсынған оқу әдебиеттерінің тізбесіне</w:t>
            </w:r>
            <w:r w:rsidR="003541AA" w:rsidRPr="007226A2">
              <w:rPr>
                <w:rFonts w:ascii="Times New Roman" w:hAnsi="Times New Roman" w:cs="Times New Roman"/>
                <w:color w:val="000000"/>
                <w:sz w:val="24"/>
                <w:szCs w:val="24"/>
                <w:lang w:val="kk-KZ"/>
              </w:rPr>
              <w:t xml:space="preserve"> 216 бұйрыққа сәйкес айқындайды РКот22.05.2020 ж</w:t>
            </w:r>
          </w:p>
          <w:p w:rsidR="003541AA" w:rsidRPr="00D43E39" w:rsidRDefault="003541AA" w:rsidP="0034007A">
            <w:pPr>
              <w:shd w:val="clear" w:color="auto" w:fill="FFFFFF"/>
              <w:jc w:val="center"/>
              <w:rPr>
                <w:rFonts w:ascii="Times New Roman" w:eastAsia="Times New Roman" w:hAnsi="Times New Roman" w:cs="Times New Roman"/>
                <w:sz w:val="24"/>
                <w:szCs w:val="24"/>
                <w:lang w:val="kk-KZ" w:eastAsia="ru-RU"/>
              </w:rPr>
            </w:pPr>
            <w:r w:rsidRPr="00D43E39">
              <w:rPr>
                <w:rFonts w:ascii="Times New Roman" w:hAnsi="Times New Roman" w:cs="Times New Roman"/>
                <w:color w:val="000000"/>
                <w:sz w:val="24"/>
                <w:szCs w:val="24"/>
                <w:u w:val="single"/>
                <w:lang w:val="kk-KZ"/>
              </w:rPr>
              <w:t xml:space="preserve"> </w:t>
            </w:r>
          </w:p>
          <w:p w:rsidR="003541AA" w:rsidRPr="007226A2" w:rsidRDefault="00EF28A4" w:rsidP="00E31626">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Жүкқұжаттар</w:t>
            </w:r>
            <w:r w:rsidR="007226A2" w:rsidRPr="007226A2">
              <w:rPr>
                <w:rFonts w:ascii="Times New Roman" w:hAnsi="Times New Roman" w:cs="Times New Roman"/>
                <w:color w:val="000000"/>
                <w:sz w:val="24"/>
                <w:szCs w:val="24"/>
                <w:lang w:val="kk-KZ"/>
              </w:rPr>
              <w:t xml:space="preserve"> барлық ОӘК бізде жоқ, өйткені әдебиеттерді  демеушілер</w:t>
            </w:r>
            <w:r w:rsidRPr="007226A2">
              <w:rPr>
                <w:rFonts w:ascii="Times New Roman" w:hAnsi="Times New Roman" w:cs="Times New Roman"/>
                <w:color w:val="000000"/>
                <w:sz w:val="24"/>
                <w:szCs w:val="24"/>
                <w:lang w:val="kk-KZ"/>
              </w:rPr>
              <w:t xml:space="preserve"> алып берген</w:t>
            </w:r>
          </w:p>
          <w:p w:rsidR="00E31626" w:rsidRPr="00D43E39" w:rsidRDefault="00E14CF0" w:rsidP="00E31626">
            <w:pPr>
              <w:rPr>
                <w:rFonts w:ascii="Times New Roman" w:hAnsi="Times New Roman" w:cs="Times New Roman"/>
                <w:b/>
                <w:color w:val="000000"/>
                <w:sz w:val="24"/>
                <w:szCs w:val="24"/>
                <w:u w:val="single"/>
                <w:lang w:val="kk-KZ"/>
              </w:rPr>
            </w:pPr>
            <w:r w:rsidRPr="007226A2">
              <w:rPr>
                <w:rFonts w:ascii="Times New Roman" w:hAnsi="Times New Roman" w:cs="Times New Roman"/>
                <w:b/>
                <w:color w:val="000000"/>
                <w:sz w:val="24"/>
                <w:szCs w:val="24"/>
                <w:lang w:val="kk-KZ"/>
              </w:rPr>
              <w:t>Әдістемелік ұсынымдарға 5-кесте, оның ішінде оқу-әдістемелік кешендерге жүкқұжаттар, сілтеме</w:t>
            </w:r>
            <w:r w:rsidR="00E70768">
              <w:rPr>
                <w:rFonts w:ascii="Times New Roman" w:hAnsi="Times New Roman" w:cs="Times New Roman"/>
                <w:b/>
                <w:color w:val="000000"/>
                <w:sz w:val="24"/>
                <w:szCs w:val="24"/>
                <w:lang w:val="kk-KZ"/>
              </w:rPr>
              <w:t xml:space="preserve"> </w:t>
            </w:r>
            <w:hyperlink r:id="rId20" w:history="1">
              <w:r w:rsidR="00E70768" w:rsidRPr="0051070F">
                <w:rPr>
                  <w:rStyle w:val="a5"/>
                  <w:rFonts w:ascii="Times New Roman" w:hAnsi="Times New Roman" w:cs="Times New Roman"/>
                  <w:b/>
                  <w:sz w:val="24"/>
                  <w:szCs w:val="24"/>
                  <w:lang w:val="kk-KZ"/>
                </w:rPr>
                <w:t>https://krguo.edu.kz/loader/fromorg/690/6642</w:t>
              </w:r>
            </w:hyperlink>
            <w:r w:rsidR="00E70768">
              <w:rPr>
                <w:rFonts w:ascii="Times New Roman" w:hAnsi="Times New Roman" w:cs="Times New Roman"/>
                <w:b/>
                <w:color w:val="000000"/>
                <w:sz w:val="24"/>
                <w:szCs w:val="24"/>
                <w:lang w:val="kk-KZ"/>
              </w:rPr>
              <w:t xml:space="preserve"> </w:t>
            </w:r>
          </w:p>
        </w:tc>
      </w:tr>
      <w:tr w:rsidR="00D24D0E" w:rsidRPr="00D43E39" w:rsidTr="007226A2">
        <w:trPr>
          <w:trHeight w:val="318"/>
        </w:trPr>
        <w:tc>
          <w:tcPr>
            <w:tcW w:w="9918" w:type="dxa"/>
            <w:gridSpan w:val="2"/>
          </w:tcPr>
          <w:p w:rsidR="00D24D0E" w:rsidRPr="00D43E39" w:rsidRDefault="00D24D0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7.</w:t>
            </w:r>
          </w:p>
          <w:p w:rsidR="00D24D0E" w:rsidRPr="000B6A36" w:rsidRDefault="00D24D0E" w:rsidP="00E31626">
            <w:pPr>
              <w:rPr>
                <w:rFonts w:ascii="Times New Roman" w:hAnsi="Times New Roman" w:cs="Times New Roman"/>
                <w:b/>
                <w:color w:val="000000"/>
                <w:sz w:val="24"/>
                <w:szCs w:val="24"/>
                <w:u w:val="single"/>
                <w:lang w:val="kk-KZ"/>
              </w:rPr>
            </w:pPr>
            <w:r w:rsidRPr="000B6A36">
              <w:rPr>
                <w:rFonts w:ascii="Times New Roman" w:hAnsi="Times New Roman" w:cs="Times New Roman"/>
                <w:b/>
                <w:color w:val="000000"/>
                <w:sz w:val="24"/>
                <w:szCs w:val="24"/>
              </w:rPr>
              <w:t>Тәрбиенушілердің  білімін бағалау</w:t>
            </w:r>
          </w:p>
        </w:tc>
      </w:tr>
      <w:tr w:rsidR="00D24D0E" w:rsidRPr="00D44E97" w:rsidTr="007226A2">
        <w:trPr>
          <w:trHeight w:val="495"/>
        </w:trPr>
        <w:tc>
          <w:tcPr>
            <w:tcW w:w="568" w:type="dxa"/>
          </w:tcPr>
          <w:p w:rsidR="00D24D0E" w:rsidRPr="00D43E39" w:rsidRDefault="00D24D0E"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F76208" w:rsidRPr="00F76208" w:rsidRDefault="00F76208" w:rsidP="00F76208">
            <w:pPr>
              <w:rPr>
                <w:rFonts w:ascii="Times New Roman" w:hAnsi="Times New Roman" w:cs="Times New Roman"/>
                <w:color w:val="000000"/>
                <w:sz w:val="28"/>
                <w:szCs w:val="28"/>
                <w:lang w:val="kk-KZ"/>
              </w:rPr>
            </w:pPr>
            <w:r w:rsidRPr="003F00C6">
              <w:rPr>
                <w:rFonts w:ascii="Times New Roman" w:hAnsi="Times New Roman" w:cs="Times New Roman"/>
                <w:b/>
                <w:color w:val="000000"/>
                <w:sz w:val="28"/>
                <w:szCs w:val="28"/>
                <w:lang w:val="kk-KZ"/>
              </w:rPr>
              <w:t>Т</w:t>
            </w:r>
            <w:r w:rsidRPr="00F76208">
              <w:rPr>
                <w:rFonts w:ascii="Times New Roman" w:hAnsi="Times New Roman" w:cs="Times New Roman"/>
                <w:b/>
                <w:color w:val="000000"/>
                <w:sz w:val="28"/>
                <w:szCs w:val="28"/>
                <w:lang w:val="kk-KZ"/>
              </w:rPr>
              <w:t>әрбие мен оқыту нәтижелеріне бағдарланған мазмұнға критерийлер</w:t>
            </w:r>
            <w:r w:rsidRPr="00F76208">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w:t>
            </w:r>
            <w:r w:rsidRPr="00F76208">
              <w:rPr>
                <w:rFonts w:ascii="Times New Roman" w:hAnsi="Times New Roman" w:cs="Times New Roman"/>
                <w:color w:val="000000"/>
                <w:sz w:val="28"/>
                <w:szCs w:val="28"/>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мектепке дейінгі ұйымдағы білім беру процесінің тиімділігі туралы ақпарат алу үшін 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 , сондай-ақ баланың даму динамикасы туралы үлгілік бағдарламаның мазмұнын игеру бойынша мониторинг жүргізіледі (бастапқы – қыркүйекте, аралық – қаңтарда және қорытынды - мамырда).</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Мониторингтің мақсаты: </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баланың жетістіктерін қадағалау; </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балаларды тәрбиелеу мен дамытуға жеке көзқарасты қамтамасыз ету;</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 түзету іс-шараларын жедел жоспарлау негізінде білім беру процесін жетілдіру;</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 баланың үлгілік бағдарламаның мазмұнын меңгеру деңгейін анықтау</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Нәтижелер "Бақылау парағында"толтырылады. Алынған мәліметтер негізінде, топтағы әрбір бала баланың жеке даму картасын толтырады. Мониторинг нәтижелері бойынша I, II даму деңгейіндегі балалармен қосымша жеке жұмыс жүргізіледі. Баланы дамытудың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3F00C6">
              <w:rPr>
                <w:rFonts w:ascii="Times New Roman" w:hAnsi="Times New Roman" w:cs="Times New Roman"/>
                <w:color w:val="000000"/>
                <w:sz w:val="24"/>
                <w:szCs w:val="24"/>
                <w:lang w:val="kk-KZ"/>
              </w:rPr>
              <w:t xml:space="preserve">Қорытынды: балалардың дағдылары мен дағдыларының дамуын бақылау бойынша </w:t>
            </w:r>
            <w:r>
              <w:rPr>
                <w:rFonts w:ascii="Times New Roman" w:hAnsi="Times New Roman" w:cs="Times New Roman"/>
                <w:color w:val="000000"/>
                <w:sz w:val="24"/>
                <w:szCs w:val="24"/>
                <w:lang w:val="kk-KZ"/>
              </w:rPr>
              <w:t xml:space="preserve"> </w:t>
            </w:r>
            <w:r w:rsidRPr="003F00C6">
              <w:rPr>
                <w:rFonts w:ascii="Times New Roman" w:hAnsi="Times New Roman" w:cs="Times New Roman"/>
                <w:color w:val="000000"/>
                <w:sz w:val="24"/>
                <w:szCs w:val="24"/>
                <w:lang w:val="kk-KZ"/>
              </w:rPr>
              <w:t>Мониторинг үлгілік оқу бағдарламасының мазмұнын іске асыру бойынша педагогтердің жұмыс сапасы</w:t>
            </w:r>
            <w:r>
              <w:rPr>
                <w:rFonts w:ascii="Times New Roman" w:hAnsi="Times New Roman" w:cs="Times New Roman"/>
                <w:color w:val="000000"/>
                <w:sz w:val="24"/>
                <w:szCs w:val="24"/>
                <w:lang w:val="kk-KZ"/>
              </w:rPr>
              <w:t>н жетілдіруге ынталандырады. Бөбекжай</w:t>
            </w:r>
            <w:r w:rsidRPr="003F00C6">
              <w:rPr>
                <w:rFonts w:ascii="Times New Roman" w:hAnsi="Times New Roman" w:cs="Times New Roman"/>
                <w:color w:val="000000"/>
                <w:sz w:val="24"/>
                <w:szCs w:val="24"/>
                <w:lang w:val="kk-KZ"/>
              </w:rPr>
              <w:t>дағы балалардың даму мониторингі әртүрлі кезеңдердегі даму динамикасын бекітуге мүмкіндік берді, жеке дамуға сауа</w:t>
            </w:r>
            <w:r>
              <w:rPr>
                <w:rFonts w:ascii="Times New Roman" w:hAnsi="Times New Roman" w:cs="Times New Roman"/>
                <w:color w:val="000000"/>
                <w:sz w:val="24"/>
                <w:szCs w:val="24"/>
                <w:lang w:val="kk-KZ"/>
              </w:rPr>
              <w:t>тты педагогикалық қолдау көрсетед</w:t>
            </w:r>
            <w:r w:rsidRPr="003F00C6">
              <w:rPr>
                <w:rFonts w:ascii="Times New Roman" w:hAnsi="Times New Roman" w:cs="Times New Roman"/>
                <w:color w:val="000000"/>
                <w:sz w:val="24"/>
                <w:szCs w:val="24"/>
                <w:lang w:val="kk-KZ"/>
              </w:rPr>
              <w:t>і және онымен одан әрі жұмысты түзетеді. Талаптарға сәйкес мониторинг</w:t>
            </w:r>
            <w:r>
              <w:rPr>
                <w:rFonts w:ascii="Times New Roman" w:hAnsi="Times New Roman" w:cs="Times New Roman"/>
                <w:color w:val="000000"/>
                <w:sz w:val="24"/>
                <w:szCs w:val="24"/>
                <w:lang w:val="kk-KZ"/>
              </w:rPr>
              <w:t xml:space="preserve"> келесі</w:t>
            </w:r>
            <w:r w:rsidRPr="003F00C6">
              <w:rPr>
                <w:rFonts w:ascii="Times New Roman" w:hAnsi="Times New Roman" w:cs="Times New Roman"/>
                <w:color w:val="000000"/>
                <w:sz w:val="24"/>
                <w:szCs w:val="24"/>
                <w:lang w:val="kk-KZ"/>
              </w:rPr>
              <w:t xml:space="preserve"> мүмкіндік бер</w:t>
            </w:r>
            <w:r>
              <w:rPr>
                <w:rFonts w:ascii="Times New Roman" w:hAnsi="Times New Roman" w:cs="Times New Roman"/>
                <w:color w:val="000000"/>
                <w:sz w:val="24"/>
                <w:szCs w:val="24"/>
                <w:lang w:val="kk-KZ"/>
              </w:rPr>
              <w:t>е</w:t>
            </w:r>
            <w:r w:rsidRPr="003F00C6">
              <w:rPr>
                <w:rFonts w:ascii="Times New Roman" w:hAnsi="Times New Roman" w:cs="Times New Roman"/>
                <w:color w:val="000000"/>
                <w:sz w:val="24"/>
                <w:szCs w:val="24"/>
                <w:lang w:val="kk-KZ"/>
              </w:rPr>
              <w:t>ді</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Pr="00D74009">
              <w:rPr>
                <w:rFonts w:ascii="Times New Roman" w:hAnsi="Times New Roman" w:cs="Times New Roman"/>
                <w:color w:val="000000"/>
                <w:sz w:val="24"/>
                <w:szCs w:val="24"/>
                <w:lang w:val="kk-KZ"/>
              </w:rPr>
              <w:t>алалардың жетістіктерін объективті түрде қадағалау;</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D74009">
              <w:rPr>
                <w:rFonts w:ascii="Times New Roman" w:hAnsi="Times New Roman" w:cs="Times New Roman"/>
                <w:color w:val="000000"/>
                <w:sz w:val="24"/>
                <w:szCs w:val="24"/>
                <w:lang w:val="kk-KZ"/>
              </w:rPr>
              <w:t xml:space="preserve"> мектеп жасына дейінгі баланы тәрбиелеу мен дамытуда жеке тәсілді қамтамасыз ету; </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w:t>
            </w:r>
            <w:r w:rsidRPr="00D74009">
              <w:rPr>
                <w:rFonts w:ascii="Times New Roman" w:hAnsi="Times New Roman" w:cs="Times New Roman"/>
                <w:color w:val="000000"/>
                <w:sz w:val="24"/>
                <w:szCs w:val="24"/>
                <w:lang w:val="kk-KZ"/>
              </w:rPr>
              <w:t xml:space="preserve"> педагогтердің түзету іс-шараларын жедел жоспарлау негізінде білім беру процесі</w:t>
            </w:r>
            <w:r>
              <w:rPr>
                <w:rFonts w:ascii="Times New Roman" w:hAnsi="Times New Roman" w:cs="Times New Roman"/>
                <w:color w:val="000000"/>
                <w:sz w:val="24"/>
                <w:szCs w:val="24"/>
                <w:lang w:val="kk-KZ"/>
              </w:rPr>
              <w:t>н ұйымдастыру</w:t>
            </w:r>
            <w:r w:rsidRPr="00D74009">
              <w:rPr>
                <w:rFonts w:ascii="Times New Roman" w:hAnsi="Times New Roman" w:cs="Times New Roman"/>
                <w:color w:val="000000"/>
                <w:sz w:val="24"/>
                <w:szCs w:val="24"/>
                <w:lang w:val="kk-KZ"/>
              </w:rPr>
              <w:t xml:space="preserve">; </w:t>
            </w:r>
          </w:p>
          <w:p w:rsidR="00F76208" w:rsidRPr="00D74009" w:rsidRDefault="00F76208" w:rsidP="00F76208">
            <w:pPr>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Pr="00D74009">
              <w:rPr>
                <w:rFonts w:ascii="Times New Roman" w:hAnsi="Times New Roman" w:cs="Times New Roman"/>
                <w:color w:val="000000"/>
                <w:sz w:val="24"/>
                <w:szCs w:val="24"/>
                <w:lang w:val="kk-KZ"/>
              </w:rPr>
              <w:t xml:space="preserve"> баланың білім беру салаларының әрқайсысының мазмұнын және жалпы типтік бағдарламаны меңгеру деңгейін анықтау.</w:t>
            </w:r>
          </w:p>
          <w:p w:rsidR="00D24D0E" w:rsidRPr="00D43E39" w:rsidRDefault="00D24D0E" w:rsidP="00E31626">
            <w:pPr>
              <w:rPr>
                <w:rFonts w:ascii="Times New Roman" w:hAnsi="Times New Roman" w:cs="Times New Roman"/>
                <w:color w:val="000000"/>
                <w:sz w:val="24"/>
                <w:szCs w:val="24"/>
                <w:u w:val="single"/>
                <w:lang w:val="kk-KZ"/>
              </w:rPr>
            </w:pPr>
          </w:p>
          <w:p w:rsidR="00F76208" w:rsidRDefault="00F76208" w:rsidP="00E31626">
            <w:pPr>
              <w:rPr>
                <w:rFonts w:ascii="Times New Roman" w:hAnsi="Times New Roman" w:cs="Times New Roman"/>
                <w:color w:val="000000"/>
                <w:sz w:val="24"/>
                <w:szCs w:val="24"/>
                <w:lang w:val="kk-KZ"/>
              </w:rPr>
            </w:pPr>
            <w:r w:rsidRPr="00F76208">
              <w:rPr>
                <w:rFonts w:ascii="Times New Roman" w:hAnsi="Times New Roman" w:cs="Times New Roman"/>
                <w:b/>
                <w:color w:val="000000"/>
                <w:sz w:val="24"/>
                <w:szCs w:val="24"/>
                <w:lang w:val="kk-KZ"/>
              </w:rPr>
              <w:t>Бағаланатын кезеңде баланың даму мониторингін қамтамасыз ететін мектеп жасына дейінгі тәрбиеленушілерді оқыту нәтижелері, сілтеме</w:t>
            </w:r>
            <w:r>
              <w:rPr>
                <w:rFonts w:ascii="Times New Roman" w:hAnsi="Times New Roman" w:cs="Times New Roman"/>
                <w:color w:val="000000"/>
                <w:sz w:val="24"/>
                <w:szCs w:val="24"/>
                <w:lang w:val="kk-KZ"/>
              </w:rPr>
              <w:t xml:space="preserve"> </w:t>
            </w:r>
            <w:hyperlink r:id="rId21" w:history="1">
              <w:r w:rsidR="000E7EB2" w:rsidRPr="005B4C67">
                <w:rPr>
                  <w:rStyle w:val="a5"/>
                  <w:rFonts w:ascii="Times New Roman" w:hAnsi="Times New Roman" w:cs="Times New Roman"/>
                  <w:sz w:val="24"/>
                  <w:szCs w:val="24"/>
                  <w:lang w:val="kk-KZ"/>
                </w:rPr>
                <w:t>https://krguo.edu.kz/loader/fromorg/690/6643</w:t>
              </w:r>
            </w:hyperlink>
            <w:r w:rsidR="000E7EB2">
              <w:rPr>
                <w:rFonts w:ascii="Times New Roman" w:hAnsi="Times New Roman" w:cs="Times New Roman"/>
                <w:color w:val="000000"/>
                <w:sz w:val="24"/>
                <w:szCs w:val="24"/>
                <w:lang w:val="kk-KZ"/>
              </w:rPr>
              <w:t xml:space="preserve"> </w:t>
            </w:r>
          </w:p>
          <w:p w:rsidR="00F76208" w:rsidRPr="00F76208" w:rsidRDefault="00F76208" w:rsidP="00E31626">
            <w:pPr>
              <w:rPr>
                <w:rFonts w:ascii="Times New Roman" w:hAnsi="Times New Roman" w:cs="Times New Roman"/>
                <w:b/>
                <w:color w:val="000000"/>
                <w:sz w:val="24"/>
                <w:szCs w:val="24"/>
                <w:lang w:val="kk-KZ"/>
              </w:rPr>
            </w:pPr>
            <w:r w:rsidRPr="00F76208">
              <w:rPr>
                <w:rFonts w:ascii="Times New Roman" w:hAnsi="Times New Roman" w:cs="Times New Roman"/>
                <w:color w:val="000000"/>
                <w:sz w:val="24"/>
                <w:szCs w:val="24"/>
                <w:lang w:val="kk-KZ"/>
              </w:rPr>
              <w:t xml:space="preserve"> </w:t>
            </w:r>
            <w:r w:rsidRPr="00F76208">
              <w:rPr>
                <w:rFonts w:ascii="Times New Roman" w:hAnsi="Times New Roman" w:cs="Times New Roman"/>
                <w:b/>
                <w:color w:val="000000"/>
                <w:sz w:val="24"/>
                <w:szCs w:val="24"/>
                <w:lang w:val="kk-KZ"/>
              </w:rPr>
              <w:t xml:space="preserve">бағаланатын кезеңдегі баланың жеке даму картасы (мектепалды даярлық топтары), сілтеме </w:t>
            </w:r>
            <w:hyperlink r:id="rId22"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lang w:val="kk-KZ"/>
              </w:rPr>
              <w:t xml:space="preserve"> </w:t>
            </w:r>
          </w:p>
          <w:p w:rsidR="00D24D0E" w:rsidRPr="00F76208" w:rsidRDefault="00F76208" w:rsidP="00E31626">
            <w:pPr>
              <w:rPr>
                <w:rFonts w:ascii="Times New Roman" w:hAnsi="Times New Roman" w:cs="Times New Roman"/>
                <w:b/>
                <w:color w:val="000000"/>
                <w:sz w:val="24"/>
                <w:szCs w:val="24"/>
                <w:u w:val="single"/>
                <w:lang w:val="kk-KZ"/>
              </w:rPr>
            </w:pPr>
            <w:r w:rsidRPr="00F76208">
              <w:rPr>
                <w:rFonts w:ascii="Times New Roman" w:hAnsi="Times New Roman" w:cs="Times New Roman"/>
                <w:b/>
                <w:color w:val="000000"/>
                <w:sz w:val="24"/>
                <w:szCs w:val="24"/>
                <w:lang w:val="kk-KZ"/>
              </w:rPr>
              <w:t xml:space="preserve"> - тәрбиеленушілердің даму мониторингінің (бастапқы) нәтижелерінің болуы және талдауы:</w:t>
            </w:r>
          </w:p>
          <w:p w:rsidR="00D24D0E" w:rsidRPr="00F76208" w:rsidRDefault="00D24D0E" w:rsidP="00E31626">
            <w:pPr>
              <w:rPr>
                <w:rFonts w:ascii="Times New Roman" w:hAnsi="Times New Roman" w:cs="Times New Roman"/>
                <w:color w:val="000000"/>
                <w:sz w:val="24"/>
                <w:szCs w:val="24"/>
                <w:u w:val="single"/>
                <w:lang w:val="kk-KZ"/>
              </w:rPr>
            </w:pP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2021-2022 оқу жылы</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Бастапқы талдау нәтижелері келесідей:</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1. деңг</w:t>
            </w:r>
            <w:r w:rsidR="00630068">
              <w:rPr>
                <w:rFonts w:ascii="Times New Roman" w:hAnsi="Times New Roman" w:cs="Times New Roman"/>
                <w:color w:val="000000"/>
                <w:sz w:val="24"/>
                <w:szCs w:val="24"/>
                <w:lang w:val="kk-KZ"/>
              </w:rPr>
              <w:t>ейі төмен балалардың үлесі-181 б</w:t>
            </w:r>
            <w:r w:rsidRPr="00F76208">
              <w:rPr>
                <w:rFonts w:ascii="Times New Roman" w:hAnsi="Times New Roman" w:cs="Times New Roman"/>
                <w:color w:val="000000"/>
                <w:sz w:val="24"/>
                <w:szCs w:val="24"/>
                <w:lang w:val="kk-KZ"/>
              </w:rPr>
              <w:t xml:space="preserve"> 71%</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 орта д</w:t>
            </w:r>
            <w:r w:rsidR="00630068">
              <w:rPr>
                <w:rFonts w:ascii="Times New Roman" w:hAnsi="Times New Roman" w:cs="Times New Roman"/>
                <w:color w:val="000000"/>
                <w:sz w:val="24"/>
                <w:szCs w:val="24"/>
                <w:lang w:val="kk-KZ"/>
              </w:rPr>
              <w:t xml:space="preserve">еңгейдегі балалардың үлесі-99 б </w:t>
            </w:r>
            <w:r w:rsidRPr="00F76208">
              <w:rPr>
                <w:rFonts w:ascii="Times New Roman" w:hAnsi="Times New Roman" w:cs="Times New Roman"/>
                <w:color w:val="000000"/>
                <w:sz w:val="24"/>
                <w:szCs w:val="24"/>
                <w:lang w:val="kk-KZ"/>
              </w:rPr>
              <w:t>29%</w:t>
            </w:r>
          </w:p>
          <w:p w:rsidR="00D24D0E"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3. жоғары деңгейдегі балалардың үлесі-0</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2022-2023 оқу жылы</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Бастапқы талдау нәтижелері келесідей:</w:t>
            </w:r>
          </w:p>
          <w:p w:rsidR="00F76208" w:rsidRPr="00F76208" w:rsidRDefault="00F76208" w:rsidP="00F76208">
            <w:pPr>
              <w:pStyle w:val="a4"/>
              <w:numPr>
                <w:ilvl w:val="0"/>
                <w:numId w:val="11"/>
              </w:num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деңгейі</w:t>
            </w:r>
            <w:r w:rsidR="00630068">
              <w:rPr>
                <w:rFonts w:ascii="Times New Roman" w:hAnsi="Times New Roman" w:cs="Times New Roman"/>
                <w:color w:val="000000"/>
                <w:sz w:val="24"/>
                <w:szCs w:val="24"/>
                <w:lang w:val="kk-KZ"/>
              </w:rPr>
              <w:t xml:space="preserve"> төмен балалардың үлесі-4 б</w:t>
            </w:r>
            <w:r w:rsidRPr="00F76208">
              <w:rPr>
                <w:rFonts w:ascii="Times New Roman" w:hAnsi="Times New Roman" w:cs="Times New Roman"/>
                <w:color w:val="000000"/>
                <w:sz w:val="24"/>
                <w:szCs w:val="24"/>
                <w:lang w:val="kk-KZ"/>
              </w:rPr>
              <w:t xml:space="preserve"> 2% 2.</w:t>
            </w:r>
          </w:p>
          <w:p w:rsidR="00F76208" w:rsidRPr="00F76208" w:rsidRDefault="00F76208" w:rsidP="00F76208">
            <w:pPr>
              <w:pStyle w:val="a4"/>
              <w:numPr>
                <w:ilvl w:val="0"/>
                <w:numId w:val="11"/>
              </w:numPr>
              <w:rPr>
                <w:rFonts w:ascii="Times New Roman" w:hAnsi="Times New Roman" w:cs="Times New Roman"/>
                <w:color w:val="000000"/>
                <w:sz w:val="24"/>
                <w:szCs w:val="24"/>
                <w:u w:val="single"/>
                <w:lang w:val="kk-KZ"/>
              </w:rPr>
            </w:pPr>
            <w:r w:rsidRPr="00F76208">
              <w:rPr>
                <w:rFonts w:ascii="Times New Roman" w:hAnsi="Times New Roman" w:cs="Times New Roman"/>
                <w:color w:val="000000"/>
                <w:sz w:val="24"/>
                <w:szCs w:val="24"/>
                <w:lang w:val="kk-KZ"/>
              </w:rPr>
              <w:t>орта деңгейдегі</w:t>
            </w:r>
            <w:r w:rsidR="00630068">
              <w:rPr>
                <w:rFonts w:ascii="Times New Roman" w:hAnsi="Times New Roman" w:cs="Times New Roman"/>
                <w:color w:val="000000"/>
                <w:sz w:val="24"/>
                <w:szCs w:val="24"/>
                <w:lang w:val="kk-KZ"/>
              </w:rPr>
              <w:t xml:space="preserve"> балалардың үлесі -121 б</w:t>
            </w:r>
            <w:r w:rsidRPr="00F76208">
              <w:rPr>
                <w:rFonts w:ascii="Times New Roman" w:hAnsi="Times New Roman" w:cs="Times New Roman"/>
                <w:color w:val="000000"/>
                <w:sz w:val="24"/>
                <w:szCs w:val="24"/>
                <w:lang w:val="kk-KZ"/>
              </w:rPr>
              <w:t xml:space="preserve"> 41%</w:t>
            </w:r>
          </w:p>
          <w:p w:rsidR="00F76208" w:rsidRPr="00F76208" w:rsidRDefault="00F76208" w:rsidP="00F76208">
            <w:pPr>
              <w:pStyle w:val="a4"/>
              <w:numPr>
                <w:ilvl w:val="0"/>
                <w:numId w:val="11"/>
              </w:numPr>
              <w:rPr>
                <w:rFonts w:ascii="Times New Roman" w:hAnsi="Times New Roman" w:cs="Times New Roman"/>
                <w:color w:val="000000"/>
                <w:sz w:val="24"/>
                <w:szCs w:val="24"/>
                <w:u w:val="single"/>
                <w:lang w:val="kk-KZ"/>
              </w:rPr>
            </w:pPr>
            <w:r w:rsidRPr="00F76208">
              <w:rPr>
                <w:rFonts w:ascii="Times New Roman" w:hAnsi="Times New Roman" w:cs="Times New Roman"/>
                <w:color w:val="000000"/>
                <w:sz w:val="24"/>
                <w:szCs w:val="24"/>
                <w:lang w:val="kk-KZ"/>
              </w:rPr>
              <w:t>3. деңгейі жоғары балалардың</w:t>
            </w:r>
            <w:r w:rsidR="00630068">
              <w:rPr>
                <w:rFonts w:ascii="Times New Roman" w:hAnsi="Times New Roman" w:cs="Times New Roman"/>
                <w:color w:val="000000"/>
                <w:sz w:val="24"/>
                <w:szCs w:val="24"/>
                <w:lang w:val="kk-KZ"/>
              </w:rPr>
              <w:t xml:space="preserve"> үлесі-167 б</w:t>
            </w:r>
            <w:r w:rsidRPr="00F76208">
              <w:rPr>
                <w:rFonts w:ascii="Times New Roman" w:hAnsi="Times New Roman" w:cs="Times New Roman"/>
                <w:color w:val="000000"/>
                <w:sz w:val="24"/>
                <w:szCs w:val="24"/>
                <w:lang w:val="kk-KZ"/>
              </w:rPr>
              <w:t>. 57%</w:t>
            </w:r>
          </w:p>
          <w:p w:rsidR="00D24D0E" w:rsidRPr="00F76208" w:rsidRDefault="00D24D0E" w:rsidP="00F76208">
            <w:pPr>
              <w:rPr>
                <w:rFonts w:ascii="Times New Roman" w:hAnsi="Times New Roman" w:cs="Times New Roman"/>
                <w:color w:val="000000"/>
                <w:sz w:val="24"/>
                <w:szCs w:val="24"/>
                <w:u w:val="single"/>
                <w:lang w:val="kk-KZ"/>
              </w:rPr>
            </w:pP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Бағаланатын кезеңдегі баланың жеке даму картасы (мектепалды даярлық тобы жоқ), сілтеме</w:t>
            </w:r>
            <w:r w:rsidR="000E7EB2">
              <w:rPr>
                <w:rFonts w:ascii="Times New Roman" w:hAnsi="Times New Roman" w:cs="Times New Roman"/>
                <w:b/>
                <w:color w:val="000000"/>
                <w:sz w:val="24"/>
                <w:szCs w:val="24"/>
                <w:lang w:val="kk-KZ"/>
              </w:rPr>
              <w:t xml:space="preserve">   </w:t>
            </w:r>
            <w:hyperlink r:id="rId23"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lang w:val="kk-KZ"/>
              </w:rPr>
              <w:t xml:space="preserve"> </w:t>
            </w: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 xml:space="preserve"> Бағаланатын кезеңдегі тәрбиеленушілердің даму мониторингінің (бастапқы) нәтижелері, сілтеме </w:t>
            </w:r>
            <w:r w:rsidR="000E7EB2">
              <w:rPr>
                <w:rFonts w:ascii="Times New Roman" w:hAnsi="Times New Roman" w:cs="Times New Roman"/>
                <w:b/>
                <w:color w:val="000000"/>
                <w:sz w:val="24"/>
                <w:szCs w:val="24"/>
                <w:lang w:val="kk-KZ"/>
              </w:rPr>
              <w:t xml:space="preserve"> </w:t>
            </w:r>
            <w:hyperlink r:id="rId24"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lang w:val="kk-KZ"/>
              </w:rPr>
              <w:t xml:space="preserve"> </w:t>
            </w: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 xml:space="preserve"> Бағаланатын кезеңдегі баланың жеке даму картасы (мектепалды даярлық тобы жоқ), сілтеме</w:t>
            </w:r>
            <w:r w:rsidR="000E7EB2">
              <w:rPr>
                <w:rFonts w:ascii="Times New Roman" w:hAnsi="Times New Roman" w:cs="Times New Roman"/>
                <w:b/>
                <w:color w:val="000000"/>
                <w:sz w:val="24"/>
                <w:szCs w:val="24"/>
                <w:lang w:val="kk-KZ"/>
              </w:rPr>
              <w:t xml:space="preserve">  </w:t>
            </w:r>
            <w:hyperlink r:id="rId25"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lang w:val="kk-KZ"/>
              </w:rPr>
              <w:t xml:space="preserve"> </w:t>
            </w:r>
          </w:p>
          <w:p w:rsidR="00D24D0E"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 xml:space="preserve">  үлгілік оқу бағдарламасына қосымшаға сәйкес балалардың жасын ескере отырып, тәрбиеленушілердің жетістіктеріне мониторинг нәтижелерінің бо</w:t>
            </w:r>
            <w:r>
              <w:rPr>
                <w:rFonts w:ascii="Times New Roman" w:hAnsi="Times New Roman" w:cs="Times New Roman"/>
                <w:b/>
                <w:color w:val="000000"/>
                <w:sz w:val="24"/>
                <w:szCs w:val="24"/>
                <w:lang w:val="kk-KZ"/>
              </w:rPr>
              <w:t xml:space="preserve">луы және талдауы (қорытынды):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2021-2022 оқу жылы</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 Қорытынды талдау нәтижелері келесідей: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1. төмен </w:t>
            </w:r>
            <w:r>
              <w:rPr>
                <w:rFonts w:ascii="Times New Roman" w:hAnsi="Times New Roman" w:cs="Times New Roman"/>
                <w:color w:val="000000"/>
                <w:sz w:val="24"/>
                <w:szCs w:val="24"/>
                <w:lang w:val="kk-KZ"/>
              </w:rPr>
              <w:t xml:space="preserve">деңгейдегі балалардың үлесі-29 б </w:t>
            </w:r>
            <w:r w:rsidRPr="00630068">
              <w:rPr>
                <w:rFonts w:ascii="Times New Roman" w:hAnsi="Times New Roman" w:cs="Times New Roman"/>
                <w:color w:val="000000"/>
                <w:sz w:val="24"/>
                <w:szCs w:val="24"/>
                <w:lang w:val="kk-KZ"/>
              </w:rPr>
              <w:t xml:space="preserve">10%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2. орта </w:t>
            </w:r>
            <w:r>
              <w:rPr>
                <w:rFonts w:ascii="Times New Roman" w:hAnsi="Times New Roman" w:cs="Times New Roman"/>
                <w:color w:val="000000"/>
                <w:sz w:val="24"/>
                <w:szCs w:val="24"/>
                <w:lang w:val="kk-KZ"/>
              </w:rPr>
              <w:t xml:space="preserve">деңгейдегі балалардың үлесі-114 б </w:t>
            </w:r>
            <w:r w:rsidRPr="00630068">
              <w:rPr>
                <w:rFonts w:ascii="Times New Roman" w:hAnsi="Times New Roman" w:cs="Times New Roman"/>
                <w:color w:val="000000"/>
                <w:sz w:val="24"/>
                <w:szCs w:val="24"/>
                <w:lang w:val="kk-KZ"/>
              </w:rPr>
              <w:t xml:space="preserve"> 38%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3. деңг</w:t>
            </w:r>
            <w:r>
              <w:rPr>
                <w:rFonts w:ascii="Times New Roman" w:hAnsi="Times New Roman" w:cs="Times New Roman"/>
                <w:color w:val="000000"/>
                <w:sz w:val="24"/>
                <w:szCs w:val="24"/>
                <w:lang w:val="kk-KZ"/>
              </w:rPr>
              <w:t xml:space="preserve">ейі жоғары балалардың үлесі-154 б </w:t>
            </w:r>
            <w:r w:rsidRPr="00630068">
              <w:rPr>
                <w:rFonts w:ascii="Times New Roman" w:hAnsi="Times New Roman" w:cs="Times New Roman"/>
                <w:color w:val="000000"/>
                <w:sz w:val="24"/>
                <w:szCs w:val="24"/>
                <w:lang w:val="kk-KZ"/>
              </w:rPr>
              <w:t xml:space="preserve"> 52%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2022-2023 оқу жылы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1. төмен деңгейдегі балалардың үлесі-1 б. 1%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2. орта д</w:t>
            </w:r>
            <w:r>
              <w:rPr>
                <w:rFonts w:ascii="Times New Roman" w:hAnsi="Times New Roman" w:cs="Times New Roman"/>
                <w:color w:val="000000"/>
                <w:sz w:val="24"/>
                <w:szCs w:val="24"/>
                <w:lang w:val="kk-KZ"/>
              </w:rPr>
              <w:t>еңгейдегі балалардың үлесі-92 б</w:t>
            </w:r>
            <w:r w:rsidRPr="00630068">
              <w:rPr>
                <w:rFonts w:ascii="Times New Roman" w:hAnsi="Times New Roman" w:cs="Times New Roman"/>
                <w:color w:val="000000"/>
                <w:sz w:val="24"/>
                <w:szCs w:val="24"/>
                <w:lang w:val="kk-KZ"/>
              </w:rPr>
              <w:t xml:space="preserve"> 30%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3. деңгейі жоғары балалардың үлесі-211</w:t>
            </w:r>
            <w:r>
              <w:rPr>
                <w:rFonts w:ascii="Times New Roman" w:hAnsi="Times New Roman" w:cs="Times New Roman"/>
                <w:color w:val="000000"/>
                <w:sz w:val="24"/>
                <w:szCs w:val="24"/>
                <w:lang w:val="kk-KZ"/>
              </w:rPr>
              <w:t xml:space="preserve"> б</w:t>
            </w:r>
            <w:r w:rsidRPr="00630068">
              <w:rPr>
                <w:rFonts w:ascii="Times New Roman" w:hAnsi="Times New Roman" w:cs="Times New Roman"/>
                <w:color w:val="000000"/>
                <w:sz w:val="24"/>
                <w:szCs w:val="24"/>
                <w:lang w:val="kk-KZ"/>
              </w:rPr>
              <w:t>. 69%</w:t>
            </w:r>
          </w:p>
          <w:p w:rsidR="00630068" w:rsidRPr="00630068" w:rsidRDefault="00630068" w:rsidP="00E31626">
            <w:pPr>
              <w:rPr>
                <w:rFonts w:ascii="Times New Roman" w:hAnsi="Times New Roman" w:cs="Times New Roman"/>
                <w:b/>
                <w:color w:val="000000"/>
                <w:sz w:val="24"/>
                <w:szCs w:val="24"/>
                <w:u w:val="single"/>
                <w:lang w:val="kk-KZ"/>
              </w:rPr>
            </w:pPr>
          </w:p>
          <w:p w:rsidR="00630068" w:rsidRPr="00851277" w:rsidRDefault="00630068" w:rsidP="00E31626">
            <w:pPr>
              <w:rPr>
                <w:rFonts w:ascii="Times New Roman" w:hAnsi="Times New Roman" w:cs="Times New Roman"/>
                <w:b/>
                <w:color w:val="000000"/>
                <w:sz w:val="24"/>
                <w:szCs w:val="24"/>
                <w:lang w:val="kk-KZ"/>
              </w:rPr>
            </w:pPr>
            <w:r w:rsidRPr="00851277">
              <w:rPr>
                <w:rFonts w:ascii="Times New Roman" w:hAnsi="Times New Roman" w:cs="Times New Roman"/>
                <w:b/>
                <w:color w:val="000000"/>
                <w:sz w:val="24"/>
                <w:szCs w:val="24"/>
                <w:lang w:val="kk-KZ"/>
              </w:rPr>
              <w:t xml:space="preserve">Бағаланатын кезеңдегі балалардың жасын ескере отырып, тәрбиеленушілердің жетістіктері мониторингінің нәтижелері (қорытынды), сілтеме </w:t>
            </w:r>
            <w:hyperlink r:id="rId26"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lang w:val="kk-KZ"/>
              </w:rPr>
              <w:t xml:space="preserve"> </w:t>
            </w:r>
          </w:p>
          <w:p w:rsidR="00D24D0E" w:rsidRPr="00851277" w:rsidRDefault="00630068" w:rsidP="00E31626">
            <w:pPr>
              <w:rPr>
                <w:rFonts w:ascii="Times New Roman" w:hAnsi="Times New Roman" w:cs="Times New Roman"/>
                <w:b/>
                <w:color w:val="000000"/>
                <w:sz w:val="24"/>
                <w:szCs w:val="24"/>
                <w:u w:val="single"/>
                <w:lang w:val="kk-KZ"/>
              </w:rPr>
            </w:pPr>
            <w:r w:rsidRPr="00851277">
              <w:rPr>
                <w:rFonts w:ascii="Times New Roman" w:hAnsi="Times New Roman" w:cs="Times New Roman"/>
                <w:b/>
                <w:color w:val="000000"/>
                <w:sz w:val="24"/>
                <w:szCs w:val="24"/>
                <w:lang w:val="kk-KZ"/>
              </w:rPr>
              <w:t>Бағаланатын кезеңдегі баланың жеке даму картасы</w:t>
            </w:r>
            <w:r w:rsidR="000E7EB2">
              <w:rPr>
                <w:rFonts w:ascii="Times New Roman" w:hAnsi="Times New Roman" w:cs="Times New Roman"/>
                <w:b/>
                <w:color w:val="000000"/>
                <w:sz w:val="24"/>
                <w:szCs w:val="24"/>
                <w:lang w:val="kk-KZ"/>
              </w:rPr>
              <w:t xml:space="preserve"> (мектепалды даярлық тобы жоқ), </w:t>
            </w:r>
            <w:r w:rsidR="000E7EB2" w:rsidRPr="00851277">
              <w:rPr>
                <w:rFonts w:ascii="Times New Roman" w:hAnsi="Times New Roman" w:cs="Times New Roman"/>
                <w:b/>
                <w:color w:val="000000"/>
                <w:sz w:val="24"/>
                <w:szCs w:val="24"/>
                <w:lang w:val="kk-KZ"/>
              </w:rPr>
              <w:t>сілтеме</w:t>
            </w:r>
          </w:p>
          <w:p w:rsidR="00D24D0E" w:rsidRPr="00851277" w:rsidRDefault="00D44E97" w:rsidP="00E31626">
            <w:pPr>
              <w:rPr>
                <w:rFonts w:ascii="Times New Roman" w:hAnsi="Times New Roman" w:cs="Times New Roman"/>
                <w:b/>
                <w:color w:val="000000"/>
                <w:sz w:val="24"/>
                <w:szCs w:val="24"/>
                <w:u w:val="single"/>
                <w:lang w:val="kk-KZ"/>
              </w:rPr>
            </w:pPr>
            <w:hyperlink r:id="rId27" w:history="1">
              <w:r w:rsidR="000E7EB2" w:rsidRPr="005B4C67">
                <w:rPr>
                  <w:rStyle w:val="a5"/>
                  <w:rFonts w:ascii="Times New Roman" w:hAnsi="Times New Roman" w:cs="Times New Roman"/>
                  <w:b/>
                  <w:sz w:val="24"/>
                  <w:szCs w:val="24"/>
                  <w:lang w:val="kk-KZ"/>
                </w:rPr>
                <w:t>https://krguo.edu.kz/loader/fromorg/690/6643</w:t>
              </w:r>
            </w:hyperlink>
            <w:r w:rsidR="000E7EB2">
              <w:rPr>
                <w:rFonts w:ascii="Times New Roman" w:hAnsi="Times New Roman" w:cs="Times New Roman"/>
                <w:b/>
                <w:color w:val="000000"/>
                <w:sz w:val="24"/>
                <w:szCs w:val="24"/>
                <w:u w:val="single"/>
                <w:lang w:val="kk-KZ"/>
              </w:rPr>
              <w:t xml:space="preserve"> </w:t>
            </w:r>
          </w:p>
          <w:p w:rsidR="00D24D0E" w:rsidRPr="00D43E39" w:rsidRDefault="00D24D0E" w:rsidP="00E31626">
            <w:pPr>
              <w:rPr>
                <w:rFonts w:ascii="Times New Roman" w:hAnsi="Times New Roman" w:cs="Times New Roman"/>
                <w:color w:val="000000"/>
                <w:sz w:val="24"/>
                <w:szCs w:val="24"/>
                <w:u w:val="single"/>
                <w:lang w:val="kk-KZ"/>
              </w:rPr>
            </w:pPr>
          </w:p>
        </w:tc>
      </w:tr>
      <w:tr w:rsidR="00D24D0E" w:rsidRPr="00D44E97" w:rsidTr="007226A2">
        <w:trPr>
          <w:trHeight w:val="519"/>
        </w:trPr>
        <w:tc>
          <w:tcPr>
            <w:tcW w:w="9918" w:type="dxa"/>
            <w:gridSpan w:val="2"/>
          </w:tcPr>
          <w:p w:rsidR="001C2A8D" w:rsidRPr="00D43E39" w:rsidRDefault="00D24D0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u w:val="single"/>
                <w:lang w:val="kk-KZ"/>
              </w:rPr>
              <w:lastRenderedPageBreak/>
              <w:t>8.</w:t>
            </w:r>
            <w:r w:rsidRPr="00D43E39">
              <w:rPr>
                <w:rFonts w:ascii="Times New Roman" w:hAnsi="Times New Roman" w:cs="Times New Roman"/>
                <w:color w:val="000000"/>
                <w:sz w:val="24"/>
                <w:szCs w:val="24"/>
                <w:lang w:val="kk-KZ"/>
              </w:rPr>
              <w:t xml:space="preserve"> білім беру процесіне қатысушылардың сауалнамасы</w:t>
            </w:r>
            <w:r w:rsidR="0070248F" w:rsidRPr="00D43E39">
              <w:rPr>
                <w:rFonts w:ascii="Times New Roman" w:hAnsi="Times New Roman" w:cs="Times New Roman"/>
                <w:color w:val="000000"/>
                <w:sz w:val="24"/>
                <w:szCs w:val="24"/>
                <w:lang w:val="kk-KZ"/>
              </w:rPr>
              <w:t xml:space="preserve"> </w:t>
            </w:r>
          </w:p>
        </w:tc>
      </w:tr>
      <w:tr w:rsidR="00E31626" w:rsidRPr="00D44E97" w:rsidTr="007226A2">
        <w:trPr>
          <w:trHeight w:val="450"/>
        </w:trPr>
        <w:tc>
          <w:tcPr>
            <w:tcW w:w="568" w:type="dxa"/>
          </w:tcPr>
          <w:p w:rsidR="00E31626" w:rsidRPr="000F1FE9" w:rsidRDefault="000F1FE9" w:rsidP="00E31626">
            <w:pP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lang w:val="kk-KZ"/>
              </w:rPr>
              <w:lastRenderedPageBreak/>
              <w:t>1</w:t>
            </w:r>
            <w:r>
              <w:rPr>
                <w:rFonts w:ascii="Times New Roman" w:hAnsi="Times New Roman" w:cs="Times New Roman"/>
                <w:color w:val="000000"/>
                <w:sz w:val="24"/>
                <w:szCs w:val="24"/>
                <w:u w:val="single"/>
              </w:rPr>
              <w:t>)</w:t>
            </w:r>
          </w:p>
        </w:tc>
        <w:tc>
          <w:tcPr>
            <w:tcW w:w="9350" w:type="dxa"/>
          </w:tcPr>
          <w:p w:rsidR="00E31626" w:rsidRPr="00D43E39" w:rsidRDefault="00E31626" w:rsidP="00E31626">
            <w:pPr>
              <w:rPr>
                <w:rFonts w:ascii="Times New Roman" w:hAnsi="Times New Roman" w:cs="Times New Roman"/>
                <w:color w:val="000000"/>
                <w:sz w:val="24"/>
                <w:szCs w:val="24"/>
                <w:u w:val="single"/>
                <w:lang w:val="kk-KZ"/>
              </w:rPr>
            </w:pPr>
          </w:p>
          <w:p w:rsidR="00E31626" w:rsidRPr="00D43E39" w:rsidRDefault="00E31626"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425035" w:rsidRPr="000F1FE9" w:rsidRDefault="00425035" w:rsidP="00425035">
            <w:pPr>
              <w:rPr>
                <w:rFonts w:ascii="Times New Roman" w:hAnsi="Times New Roman" w:cs="Times New Roman"/>
                <w:b/>
                <w:color w:val="000000"/>
                <w:sz w:val="24"/>
                <w:szCs w:val="24"/>
                <w:u w:val="single"/>
                <w:lang w:val="kk-KZ"/>
              </w:rPr>
            </w:pPr>
            <w:r w:rsidRPr="000F1FE9">
              <w:rPr>
                <w:rFonts w:ascii="Times New Roman" w:hAnsi="Times New Roman" w:cs="Times New Roman"/>
                <w:b/>
                <w:color w:val="000000"/>
                <w:sz w:val="24"/>
                <w:szCs w:val="24"/>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425035" w:rsidRPr="000F1FE9" w:rsidRDefault="00425035" w:rsidP="00425035">
            <w:pPr>
              <w:rPr>
                <w:rFonts w:ascii="Times New Roman" w:hAnsi="Times New Roman" w:cs="Times New Roman"/>
                <w:b/>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tbl>
            <w:tblPr>
              <w:tblStyle w:val="a3"/>
              <w:tblW w:w="0" w:type="auto"/>
              <w:tblLayout w:type="fixed"/>
              <w:tblLook w:val="04A0" w:firstRow="1" w:lastRow="0" w:firstColumn="1" w:lastColumn="0" w:noHBand="0" w:noVBand="1"/>
            </w:tblPr>
            <w:tblGrid>
              <w:gridCol w:w="1310"/>
              <w:gridCol w:w="1311"/>
              <w:gridCol w:w="1311"/>
              <w:gridCol w:w="1311"/>
              <w:gridCol w:w="1311"/>
              <w:gridCol w:w="1311"/>
              <w:gridCol w:w="1311"/>
            </w:tblGrid>
            <w:tr w:rsidR="00425035" w:rsidRPr="00D44E97" w:rsidTr="008F0DC1">
              <w:trPr>
                <w:trHeight w:val="345"/>
              </w:trPr>
              <w:tc>
                <w:tcPr>
                  <w:tcW w:w="1310"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респонденттер</w:t>
                  </w:r>
                </w:p>
              </w:tc>
              <w:tc>
                <w:tcPr>
                  <w:tcW w:w="1311"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Тізім бойынша</w:t>
                  </w:r>
                </w:p>
              </w:tc>
              <w:tc>
                <w:tcPr>
                  <w:tcW w:w="1311" w:type="dxa"/>
                  <w:vMerge w:val="restart"/>
                </w:tcPr>
                <w:p w:rsidR="00425035" w:rsidRPr="000F1FE9"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сауалнамаға қатысты</w:t>
                  </w:r>
                </w:p>
              </w:tc>
              <w:tc>
                <w:tcPr>
                  <w:tcW w:w="1311"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Қатысу</w:t>
                  </w:r>
                </w:p>
                <w:p w:rsidR="00425035" w:rsidRPr="00004AAE"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u w:val="single"/>
                      <w:lang w:val="kk-KZ"/>
                    </w:rPr>
                    <w:t>%</w:t>
                  </w:r>
                </w:p>
              </w:tc>
              <w:tc>
                <w:tcPr>
                  <w:tcW w:w="3933" w:type="dxa"/>
                  <w:gridSpan w:val="3"/>
                </w:tcPr>
                <w:p w:rsidR="00425035" w:rsidRPr="000F1FE9"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сауалнама нәтижелері</w:t>
                  </w:r>
                </w:p>
              </w:tc>
            </w:tr>
            <w:tr w:rsidR="00425035" w:rsidRPr="00D44E97" w:rsidTr="008F0DC1">
              <w:trPr>
                <w:trHeight w:val="480"/>
              </w:trPr>
              <w:tc>
                <w:tcPr>
                  <w:tcW w:w="1310"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vMerge/>
                </w:tcPr>
                <w:p w:rsidR="00425035" w:rsidRPr="00004AAE" w:rsidRDefault="00425035" w:rsidP="00425035">
                  <w:pPr>
                    <w:rPr>
                      <w:rFonts w:ascii="Times New Roman" w:hAnsi="Times New Roman" w:cs="Times New Roman"/>
                      <w:color w:val="000000"/>
                      <w:sz w:val="24"/>
                      <w:szCs w:val="24"/>
                      <w:lang w:val="kk-KZ"/>
                    </w:rPr>
                  </w:pPr>
                </w:p>
              </w:tc>
              <w:tc>
                <w:tcPr>
                  <w:tcW w:w="1311"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Барлық сұрақтар</w:t>
                  </w:r>
                </w:p>
              </w:tc>
              <w:tc>
                <w:tcPr>
                  <w:tcW w:w="1311" w:type="dxa"/>
                </w:tcPr>
                <w:p w:rsidR="00425035" w:rsidRPr="00425035"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оң жауаптар саны</w:t>
                  </w:r>
                </w:p>
              </w:tc>
              <w:tc>
                <w:tcPr>
                  <w:tcW w:w="1311" w:type="dxa"/>
                </w:tcPr>
                <w:p w:rsidR="00425035" w:rsidRPr="00425035"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оң жауаптардың үлесі</w:t>
                  </w:r>
                </w:p>
              </w:tc>
            </w:tr>
            <w:tr w:rsidR="00425035" w:rsidRPr="00D44E97" w:rsidTr="008F0DC1">
              <w:tc>
                <w:tcPr>
                  <w:tcW w:w="1310"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Педагогтер</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45</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45</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100</w:t>
                  </w:r>
                </w:p>
              </w:tc>
              <w:tc>
                <w:tcPr>
                  <w:tcW w:w="1311" w:type="dxa"/>
                </w:tcPr>
                <w:p w:rsidR="00425035" w:rsidRDefault="008E437C"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18</w:t>
                  </w:r>
                </w:p>
              </w:tc>
              <w:tc>
                <w:tcPr>
                  <w:tcW w:w="1311" w:type="dxa"/>
                </w:tcPr>
                <w:p w:rsidR="00425035" w:rsidRDefault="008E437C"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801</w:t>
                  </w:r>
                </w:p>
              </w:tc>
              <w:tc>
                <w:tcPr>
                  <w:tcW w:w="1311" w:type="dxa"/>
                </w:tcPr>
                <w:p w:rsidR="00425035" w:rsidRPr="00004AAE" w:rsidRDefault="008819D8" w:rsidP="00425035">
                  <w:pPr>
                    <w:spacing w:line="360" w:lineRule="auto"/>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98,8</w:t>
                  </w:r>
                </w:p>
              </w:tc>
            </w:tr>
            <w:tr w:rsidR="00425035" w:rsidRPr="00D44E97" w:rsidTr="008F0DC1">
              <w:tc>
                <w:tcPr>
                  <w:tcW w:w="1310"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Мектепалды топтарының ата аналары</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59</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59</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100</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12</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671</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94,7</w:t>
                  </w:r>
                </w:p>
              </w:tc>
            </w:tr>
          </w:tbl>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0B6A36" w:rsidRDefault="00004AAE" w:rsidP="00E31626">
            <w:pPr>
              <w:rPr>
                <w:rFonts w:ascii="Times New Roman" w:hAnsi="Times New Roman" w:cs="Times New Roman"/>
                <w:b/>
                <w:color w:val="000000"/>
                <w:sz w:val="24"/>
                <w:szCs w:val="24"/>
                <w:lang w:val="kk-KZ"/>
              </w:rPr>
            </w:pPr>
            <w:r w:rsidRPr="000B6A36">
              <w:rPr>
                <w:rFonts w:ascii="Times New Roman" w:hAnsi="Times New Roman" w:cs="Times New Roman"/>
                <w:b/>
                <w:color w:val="000000"/>
                <w:sz w:val="24"/>
                <w:szCs w:val="24"/>
                <w:lang w:val="kk-KZ"/>
              </w:rPr>
              <w:t>Білім беру процесіне қатысушылардың сауалнама нәтижелерінің жинағы  сілтеме</w:t>
            </w:r>
            <w:r w:rsidR="00345DB1">
              <w:rPr>
                <w:rFonts w:ascii="Times New Roman" w:hAnsi="Times New Roman" w:cs="Times New Roman"/>
                <w:b/>
                <w:color w:val="000000"/>
                <w:sz w:val="24"/>
                <w:szCs w:val="24"/>
                <w:lang w:val="kk-KZ"/>
              </w:rPr>
              <w:t xml:space="preserve"> </w:t>
            </w:r>
            <w:hyperlink r:id="rId28" w:history="1">
              <w:r w:rsidR="00345DB1" w:rsidRPr="0051070F">
                <w:rPr>
                  <w:rStyle w:val="a5"/>
                  <w:rFonts w:ascii="Times New Roman" w:hAnsi="Times New Roman" w:cs="Times New Roman"/>
                  <w:b/>
                  <w:sz w:val="24"/>
                  <w:szCs w:val="24"/>
                  <w:lang w:val="kk-KZ"/>
                </w:rPr>
                <w:t>https://krguo.edu.kz/loader/fromorg/690/6644</w:t>
              </w:r>
            </w:hyperlink>
            <w:r w:rsidR="00345DB1">
              <w:rPr>
                <w:rFonts w:ascii="Times New Roman" w:hAnsi="Times New Roman" w:cs="Times New Roman"/>
                <w:b/>
                <w:color w:val="000000"/>
                <w:sz w:val="24"/>
                <w:szCs w:val="24"/>
                <w:lang w:val="kk-KZ"/>
              </w:rPr>
              <w:t xml:space="preserve"> </w:t>
            </w:r>
          </w:p>
          <w:p w:rsidR="00004AAE" w:rsidRPr="00004AAE" w:rsidRDefault="00004AAE"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tc>
      </w:tr>
      <w:tr w:rsidR="001C2A8D" w:rsidRPr="00D43E39" w:rsidTr="007226A2">
        <w:trPr>
          <w:trHeight w:val="560"/>
        </w:trPr>
        <w:tc>
          <w:tcPr>
            <w:tcW w:w="9918" w:type="dxa"/>
            <w:gridSpan w:val="2"/>
          </w:tcPr>
          <w:p w:rsidR="001C2A8D" w:rsidRPr="0073338E" w:rsidRDefault="0073338E" w:rsidP="00E31626">
            <w:pPr>
              <w:rPr>
                <w:rFonts w:ascii="Times New Roman" w:hAnsi="Times New Roman" w:cs="Times New Roman"/>
                <w:color w:val="000000"/>
                <w:sz w:val="24"/>
                <w:szCs w:val="24"/>
                <w:lang w:val="kk-KZ"/>
              </w:rPr>
            </w:pPr>
            <w:r w:rsidRPr="0073338E">
              <w:rPr>
                <w:rFonts w:ascii="Times New Roman" w:hAnsi="Times New Roman" w:cs="Times New Roman"/>
                <w:color w:val="000000"/>
                <w:sz w:val="24"/>
                <w:szCs w:val="24"/>
                <w:lang w:val="kk-KZ"/>
              </w:rPr>
              <w:t>9.</w:t>
            </w:r>
          </w:p>
          <w:p w:rsidR="001C2A8D" w:rsidRPr="00D43E39" w:rsidRDefault="0073338E" w:rsidP="001C2A8D">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rPr>
              <w:t>К</w:t>
            </w:r>
            <w:r w:rsidR="001C2A8D" w:rsidRPr="00D43E39">
              <w:rPr>
                <w:rFonts w:ascii="Times New Roman" w:hAnsi="Times New Roman" w:cs="Times New Roman"/>
                <w:color w:val="000000"/>
                <w:sz w:val="24"/>
                <w:szCs w:val="24"/>
              </w:rPr>
              <w:t>емшіліктер мен ескертулер</w:t>
            </w:r>
          </w:p>
          <w:p w:rsidR="001C2A8D" w:rsidRPr="00D43E39" w:rsidRDefault="001C2A8D" w:rsidP="00E31626">
            <w:pPr>
              <w:rPr>
                <w:rFonts w:ascii="Times New Roman" w:hAnsi="Times New Roman" w:cs="Times New Roman"/>
                <w:color w:val="000000"/>
                <w:sz w:val="24"/>
                <w:szCs w:val="24"/>
                <w:u w:val="single"/>
                <w:lang w:val="kk-KZ"/>
              </w:rPr>
            </w:pPr>
          </w:p>
        </w:tc>
      </w:tr>
      <w:tr w:rsidR="001C2A8D" w:rsidRPr="00D44E97" w:rsidTr="007226A2">
        <w:trPr>
          <w:trHeight w:val="3795"/>
        </w:trPr>
        <w:tc>
          <w:tcPr>
            <w:tcW w:w="568" w:type="dxa"/>
          </w:tcPr>
          <w:p w:rsidR="001C2A8D" w:rsidRPr="00D43E39" w:rsidRDefault="001C2A8D" w:rsidP="00E31626">
            <w:pPr>
              <w:rPr>
                <w:rFonts w:ascii="Times New Roman" w:hAnsi="Times New Roman" w:cs="Times New Roman"/>
                <w:color w:val="000000"/>
                <w:sz w:val="24"/>
                <w:szCs w:val="24"/>
                <w:u w:val="single"/>
                <w:lang w:val="kk-KZ"/>
              </w:rPr>
            </w:pPr>
          </w:p>
        </w:tc>
        <w:tc>
          <w:tcPr>
            <w:tcW w:w="9350" w:type="dxa"/>
          </w:tcPr>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Оқыту мен тәрбиелеудің қазақ және орыс тілді</w:t>
            </w:r>
            <w:r w:rsidR="004429E2">
              <w:rPr>
                <w:rFonts w:ascii="Times New Roman" w:hAnsi="Times New Roman" w:cs="Times New Roman"/>
                <w:color w:val="000000"/>
                <w:sz w:val="24"/>
                <w:szCs w:val="24"/>
                <w:lang w:val="kk-KZ"/>
              </w:rPr>
              <w:t xml:space="preserve"> топтарындағы кадрлардың </w:t>
            </w:r>
            <w:r w:rsidRPr="00D43E39">
              <w:rPr>
                <w:rFonts w:ascii="Times New Roman" w:hAnsi="Times New Roman" w:cs="Times New Roman"/>
                <w:color w:val="000000"/>
                <w:sz w:val="24"/>
                <w:szCs w:val="24"/>
                <w:lang w:val="kk-KZ"/>
              </w:rPr>
              <w:t>тапшылығы.</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Бөбекжай   қазандылығының шатырын жөндеу,</w:t>
            </w:r>
          </w:p>
          <w:p w:rsidR="001C2A8D" w:rsidRPr="00D43E39" w:rsidRDefault="004429E2" w:rsidP="001C2A8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7226A2">
              <w:rPr>
                <w:rFonts w:ascii="Times New Roman" w:hAnsi="Times New Roman" w:cs="Times New Roman"/>
                <w:color w:val="000000"/>
                <w:sz w:val="24"/>
                <w:szCs w:val="24"/>
                <w:lang w:val="kk-KZ"/>
              </w:rPr>
              <w:t xml:space="preserve"> Ауланы </w:t>
            </w:r>
            <w:r w:rsidR="001C2A8D" w:rsidRPr="00D43E39">
              <w:rPr>
                <w:rFonts w:ascii="Times New Roman" w:hAnsi="Times New Roman" w:cs="Times New Roman"/>
                <w:color w:val="000000"/>
                <w:sz w:val="24"/>
                <w:szCs w:val="24"/>
                <w:lang w:val="kk-KZ"/>
              </w:rPr>
              <w:t xml:space="preserve"> көгалдандыру. </w:t>
            </w:r>
          </w:p>
          <w:p w:rsidR="001C2A8D" w:rsidRPr="00D43E39" w:rsidRDefault="004429E2" w:rsidP="001C2A8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Топтарда о</w:t>
            </w:r>
            <w:r w:rsidR="001C2A8D" w:rsidRPr="00D43E39">
              <w:rPr>
                <w:rFonts w:ascii="Times New Roman" w:hAnsi="Times New Roman" w:cs="Times New Roman"/>
                <w:color w:val="000000"/>
                <w:sz w:val="24"/>
                <w:szCs w:val="24"/>
                <w:lang w:val="kk-KZ"/>
              </w:rPr>
              <w:t>йын жабдықтарының жеткіліксіздігі (ойыншықтар, конструкторлар);</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мемлекеттік тілдегі әдістемелік әдебиеттер</w:t>
            </w:r>
            <w:r w:rsidR="004429E2">
              <w:rPr>
                <w:rFonts w:ascii="Times New Roman" w:hAnsi="Times New Roman" w:cs="Times New Roman"/>
                <w:color w:val="000000"/>
                <w:sz w:val="24"/>
                <w:szCs w:val="24"/>
                <w:lang w:val="kk-KZ"/>
              </w:rPr>
              <w:t>дің</w:t>
            </w:r>
            <w:r w:rsidRPr="00D43E39">
              <w:rPr>
                <w:rFonts w:ascii="Times New Roman" w:hAnsi="Times New Roman" w:cs="Times New Roman"/>
                <w:color w:val="000000"/>
                <w:sz w:val="24"/>
                <w:szCs w:val="24"/>
                <w:lang w:val="kk-KZ"/>
              </w:rPr>
              <w:t xml:space="preserve"> жеткіліксіз</w:t>
            </w:r>
            <w:r w:rsidR="004429E2">
              <w:rPr>
                <w:rFonts w:ascii="Times New Roman" w:hAnsi="Times New Roman" w:cs="Times New Roman"/>
                <w:color w:val="000000"/>
                <w:sz w:val="24"/>
                <w:szCs w:val="24"/>
                <w:lang w:val="kk-KZ"/>
              </w:rPr>
              <w:t>дігі</w:t>
            </w:r>
            <w:r w:rsidRPr="00D43E39">
              <w:rPr>
                <w:rFonts w:ascii="Times New Roman" w:hAnsi="Times New Roman" w:cs="Times New Roman"/>
                <w:color w:val="000000"/>
                <w:sz w:val="24"/>
                <w:szCs w:val="24"/>
                <w:lang w:val="kk-KZ"/>
              </w:rPr>
              <w:t>.</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Педагогтар тарапынан бұқаралық ақпарат құралдарындағы мерзімді басылымдардағы жарияланымдарда белсенділік байқалмайды.</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Дидактикалық қамтамасыз ету жеткіліксіз.</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Жоғары санатты тәжірибелі педагогтар зейнеткерлікке шығады, осыған байланысты педагогтердің сапалы құрамының деңгейі төмендейді. Педагог кадрлардың жұмыс өтілі бойынша "жасару" үрдісі байқалады, бұл білім беру процесін сапалы жоғары деңгейде жүзеге асыруға мүмкіндік бермейді.</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Жиһаз бен жабдықтың тозуы,</w:t>
            </w:r>
          </w:p>
          <w:p w:rsidR="001C2A8D" w:rsidRPr="00D43E39" w:rsidRDefault="001C2A8D" w:rsidP="001C2A8D">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Оқытудың техникалық құралдарының ескіруі.</w:t>
            </w:r>
          </w:p>
          <w:p w:rsidR="001C2A8D" w:rsidRPr="00D43E39" w:rsidRDefault="001C2A8D" w:rsidP="001C2A8D">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lang w:val="kk-KZ"/>
              </w:rPr>
            </w:pPr>
          </w:p>
        </w:tc>
      </w:tr>
      <w:tr w:rsidR="0070248F" w:rsidRPr="00D43E39" w:rsidTr="007226A2">
        <w:trPr>
          <w:trHeight w:val="480"/>
        </w:trPr>
        <w:tc>
          <w:tcPr>
            <w:tcW w:w="9918" w:type="dxa"/>
            <w:gridSpan w:val="2"/>
          </w:tcPr>
          <w:p w:rsidR="0070248F" w:rsidRPr="0073338E" w:rsidRDefault="00DD342A" w:rsidP="00E31626">
            <w:pPr>
              <w:rPr>
                <w:rFonts w:ascii="Times New Roman" w:hAnsi="Times New Roman" w:cs="Times New Roman"/>
                <w:color w:val="000000"/>
                <w:sz w:val="24"/>
                <w:szCs w:val="24"/>
                <w:lang w:val="kk-KZ"/>
              </w:rPr>
            </w:pPr>
            <w:r w:rsidRPr="0073338E">
              <w:rPr>
                <w:rFonts w:ascii="Times New Roman" w:hAnsi="Times New Roman" w:cs="Times New Roman"/>
                <w:color w:val="000000"/>
                <w:sz w:val="24"/>
                <w:szCs w:val="24"/>
                <w:lang w:val="kk-KZ"/>
              </w:rPr>
              <w:lastRenderedPageBreak/>
              <w:t>10. Шешу жолдары</w:t>
            </w:r>
          </w:p>
          <w:p w:rsidR="0070248F" w:rsidRPr="00D43E39" w:rsidRDefault="0070248F" w:rsidP="00E31626">
            <w:pPr>
              <w:rPr>
                <w:rFonts w:ascii="Times New Roman" w:hAnsi="Times New Roman" w:cs="Times New Roman"/>
                <w:color w:val="000000"/>
                <w:sz w:val="24"/>
                <w:szCs w:val="24"/>
                <w:u w:val="single"/>
                <w:lang w:val="kk-KZ"/>
              </w:rPr>
            </w:pPr>
          </w:p>
        </w:tc>
      </w:tr>
      <w:tr w:rsidR="0070248F" w:rsidRPr="00D44E97" w:rsidTr="007226A2">
        <w:trPr>
          <w:trHeight w:val="6135"/>
        </w:trPr>
        <w:tc>
          <w:tcPr>
            <w:tcW w:w="568" w:type="dxa"/>
          </w:tcPr>
          <w:p w:rsidR="0070248F" w:rsidRPr="00D43E39" w:rsidRDefault="0070248F" w:rsidP="00E31626">
            <w:pPr>
              <w:rPr>
                <w:rFonts w:ascii="Times New Roman" w:hAnsi="Times New Roman" w:cs="Times New Roman"/>
                <w:color w:val="000000"/>
                <w:sz w:val="24"/>
                <w:szCs w:val="24"/>
                <w:u w:val="single"/>
                <w:lang w:val="kk-KZ"/>
              </w:rPr>
            </w:pPr>
          </w:p>
        </w:tc>
        <w:tc>
          <w:tcPr>
            <w:tcW w:w="9350" w:type="dxa"/>
          </w:tcPr>
          <w:p w:rsidR="0070248F" w:rsidRPr="00D43E39" w:rsidRDefault="0070248F" w:rsidP="0070248F">
            <w:pPr>
              <w:rPr>
                <w:rFonts w:ascii="Times New Roman" w:hAnsi="Times New Roman" w:cs="Times New Roman"/>
                <w:color w:val="000000"/>
                <w:sz w:val="24"/>
                <w:szCs w:val="24"/>
                <w:u w:val="single"/>
                <w:lang w:val="kk-KZ"/>
              </w:rPr>
            </w:pPr>
          </w:p>
          <w:p w:rsidR="002460B5" w:rsidRPr="00D43E39" w:rsidRDefault="002460B5"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Жыл тәрбиешісі", "М</w:t>
            </w:r>
            <w:r w:rsidR="00DD342A" w:rsidRPr="00D43E39">
              <w:rPr>
                <w:rFonts w:ascii="Times New Roman" w:hAnsi="Times New Roman" w:cs="Times New Roman"/>
                <w:color w:val="000000"/>
                <w:sz w:val="24"/>
                <w:szCs w:val="24"/>
                <w:lang w:val="kk-KZ"/>
              </w:rPr>
              <w:t>ектепке дейінгі ұйымның үздік педагогы"конкурстарына қатысу арқылы жас педагогтардың кәсіби құзыреттілігін арттыру. Әр түрлі жұ</w:t>
            </w:r>
            <w:r w:rsidRPr="00D43E39">
              <w:rPr>
                <w:rFonts w:ascii="Times New Roman" w:hAnsi="Times New Roman" w:cs="Times New Roman"/>
                <w:color w:val="000000"/>
                <w:sz w:val="24"/>
                <w:szCs w:val="24"/>
                <w:lang w:val="kk-KZ"/>
              </w:rPr>
              <w:t>мыс түрлері арқылы педагогтердің</w:t>
            </w:r>
            <w:r w:rsidR="00DD342A" w:rsidRPr="00D43E39">
              <w:rPr>
                <w:rFonts w:ascii="Times New Roman" w:hAnsi="Times New Roman" w:cs="Times New Roman"/>
                <w:color w:val="000000"/>
                <w:sz w:val="24"/>
                <w:szCs w:val="24"/>
                <w:lang w:val="kk-KZ"/>
              </w:rPr>
              <w:t xml:space="preserve"> қызығушылығын арттыру: әдістемелік бірлестіктерге бару, барлық педагогтердің БАҚ-тағы жарияланымдарға қатысуына ықпал ететін дөңгелек үстел, семинарлар, конференциялар</w:t>
            </w:r>
            <w:r w:rsidR="004429E2">
              <w:rPr>
                <w:rFonts w:ascii="Times New Roman" w:hAnsi="Times New Roman" w:cs="Times New Roman"/>
                <w:color w:val="000000"/>
                <w:sz w:val="24"/>
                <w:szCs w:val="24"/>
                <w:lang w:val="kk-KZ"/>
              </w:rPr>
              <w:t xml:space="preserve"> өтлізу</w:t>
            </w:r>
            <w:r w:rsidR="00DD342A" w:rsidRPr="00D43E39">
              <w:rPr>
                <w:rFonts w:ascii="Times New Roman" w:hAnsi="Times New Roman" w:cs="Times New Roman"/>
                <w:color w:val="000000"/>
                <w:sz w:val="24"/>
                <w:szCs w:val="24"/>
                <w:lang w:val="kk-KZ"/>
              </w:rPr>
              <w:t>.</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Бөбекжа</w:t>
            </w:r>
            <w:r w:rsidR="002460B5" w:rsidRPr="00D43E39">
              <w:rPr>
                <w:rFonts w:ascii="Times New Roman" w:hAnsi="Times New Roman" w:cs="Times New Roman"/>
                <w:color w:val="000000"/>
                <w:sz w:val="24"/>
                <w:szCs w:val="24"/>
                <w:lang w:val="kk-KZ"/>
              </w:rPr>
              <w:t>й қазандылығының</w:t>
            </w:r>
            <w:r w:rsidRPr="00D43E39">
              <w:rPr>
                <w:rFonts w:ascii="Times New Roman" w:hAnsi="Times New Roman" w:cs="Times New Roman"/>
                <w:color w:val="000000"/>
                <w:sz w:val="24"/>
                <w:szCs w:val="24"/>
                <w:lang w:val="kk-KZ"/>
              </w:rPr>
              <w:t xml:space="preserve"> шатыр</w:t>
            </w:r>
            <w:r w:rsidR="002460B5" w:rsidRPr="00D43E39">
              <w:rPr>
                <w:rFonts w:ascii="Times New Roman" w:hAnsi="Times New Roman" w:cs="Times New Roman"/>
                <w:color w:val="000000"/>
                <w:sz w:val="24"/>
                <w:szCs w:val="24"/>
                <w:lang w:val="kk-KZ"/>
              </w:rPr>
              <w:t>ын жөндеу</w:t>
            </w:r>
            <w:r w:rsidRPr="00D43E39">
              <w:rPr>
                <w:rFonts w:ascii="Times New Roman" w:hAnsi="Times New Roman" w:cs="Times New Roman"/>
                <w:color w:val="000000"/>
                <w:sz w:val="24"/>
                <w:szCs w:val="24"/>
                <w:lang w:val="kk-KZ"/>
              </w:rPr>
              <w:t>.</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Ойын жабдықтарын, ойыншықтарды және т.б. сатып алу</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Мемлекеттік тілдегі әдебиеттерді сатып алу. </w:t>
            </w:r>
          </w:p>
          <w:p w:rsidR="007226A2"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ЖПД дидактикалық қамтамасыз етуді жақсарту үшін қаражат табу. </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Тәлімгерлік институты арқылы жас педагогтердің кәсіби құзыретт</w:t>
            </w:r>
            <w:r w:rsidR="007226A2">
              <w:rPr>
                <w:rFonts w:ascii="Times New Roman" w:hAnsi="Times New Roman" w:cs="Times New Roman"/>
                <w:color w:val="000000"/>
                <w:sz w:val="24"/>
                <w:szCs w:val="24"/>
                <w:lang w:val="kk-KZ"/>
              </w:rPr>
              <w:t>ілігін дамыту деңгейін арттыру.</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педагогтерге санаттың біліктілік деңгейін арттыру мақсатында әдістемелік бірлестіктерге, біліктілікті арттыру курстарына қатысу, аттестаттаудан өту арқылы кәсіби шеберліктің өсуіне ықпал ету.</w:t>
            </w:r>
          </w:p>
          <w:p w:rsidR="0070248F" w:rsidRPr="00D43E39" w:rsidRDefault="00DD342A" w:rsidP="0070248F">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 Жаңа технологиялық жабдықтар</w:t>
            </w:r>
            <w:r w:rsidR="007226A2">
              <w:rPr>
                <w:rFonts w:ascii="Times New Roman" w:hAnsi="Times New Roman" w:cs="Times New Roman"/>
                <w:color w:val="000000"/>
                <w:sz w:val="24"/>
                <w:szCs w:val="24"/>
                <w:lang w:val="kk-KZ"/>
              </w:rPr>
              <w:t xml:space="preserve"> сатып алу арқылы бөбекжайд</w:t>
            </w:r>
            <w:r w:rsidRPr="00D43E39">
              <w:rPr>
                <w:rFonts w:ascii="Times New Roman" w:hAnsi="Times New Roman" w:cs="Times New Roman"/>
                <w:color w:val="000000"/>
                <w:sz w:val="24"/>
                <w:szCs w:val="24"/>
                <w:lang w:val="kk-KZ"/>
              </w:rPr>
              <w:t>ың материалдық базасын жақсарту;</w:t>
            </w:r>
          </w:p>
          <w:p w:rsidR="0070248F" w:rsidRPr="00D43E39" w:rsidRDefault="0070248F" w:rsidP="0070248F">
            <w:pPr>
              <w:rPr>
                <w:rFonts w:ascii="Times New Roman" w:hAnsi="Times New Roman" w:cs="Times New Roman"/>
                <w:color w:val="000000"/>
                <w:sz w:val="24"/>
                <w:szCs w:val="24"/>
                <w:u w:val="single"/>
                <w:lang w:val="kk-KZ"/>
              </w:rPr>
            </w:pPr>
          </w:p>
          <w:p w:rsidR="0070248F" w:rsidRPr="00D43E39" w:rsidRDefault="0070248F" w:rsidP="00E31626">
            <w:pPr>
              <w:rPr>
                <w:rFonts w:ascii="Times New Roman" w:hAnsi="Times New Roman" w:cs="Times New Roman"/>
                <w:color w:val="000000"/>
                <w:sz w:val="24"/>
                <w:szCs w:val="24"/>
                <w:u w:val="single"/>
                <w:lang w:val="kk-KZ"/>
              </w:rPr>
            </w:pPr>
          </w:p>
        </w:tc>
      </w:tr>
      <w:tr w:rsidR="002460B5" w:rsidRPr="00D44E97" w:rsidTr="007226A2">
        <w:trPr>
          <w:trHeight w:val="683"/>
        </w:trPr>
        <w:tc>
          <w:tcPr>
            <w:tcW w:w="568" w:type="dxa"/>
          </w:tcPr>
          <w:p w:rsidR="002460B5" w:rsidRPr="007226A2" w:rsidRDefault="002460B5" w:rsidP="007226A2">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1</w:t>
            </w:r>
            <w:r w:rsidR="007226A2">
              <w:rPr>
                <w:rFonts w:ascii="Times New Roman" w:hAnsi="Times New Roman" w:cs="Times New Roman"/>
                <w:color w:val="000000"/>
                <w:sz w:val="24"/>
                <w:szCs w:val="24"/>
                <w:lang w:val="kk-KZ"/>
              </w:rPr>
              <w:t>1</w:t>
            </w:r>
            <w:r w:rsidRPr="007226A2">
              <w:rPr>
                <w:rFonts w:ascii="Times New Roman" w:hAnsi="Times New Roman" w:cs="Times New Roman"/>
                <w:color w:val="000000"/>
                <w:sz w:val="24"/>
                <w:szCs w:val="24"/>
                <w:lang w:val="kk-KZ"/>
              </w:rPr>
              <w:t>.</w:t>
            </w:r>
          </w:p>
        </w:tc>
        <w:tc>
          <w:tcPr>
            <w:tcW w:w="9350" w:type="dxa"/>
          </w:tcPr>
          <w:p w:rsidR="002460B5" w:rsidRPr="00D43E39" w:rsidRDefault="007226A2" w:rsidP="002460B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lang w:val="kk-KZ"/>
              </w:rPr>
              <w:t>Қ</w:t>
            </w:r>
            <w:r w:rsidR="002460B5" w:rsidRPr="00D43E39">
              <w:rPr>
                <w:rFonts w:ascii="Times New Roman" w:hAnsi="Times New Roman" w:cs="Times New Roman"/>
                <w:color w:val="000000"/>
                <w:sz w:val="24"/>
                <w:szCs w:val="24"/>
                <w:lang w:val="kk-KZ"/>
              </w:rPr>
              <w:t>орытындылар мен ұсыныстар</w:t>
            </w:r>
          </w:p>
          <w:p w:rsidR="002460B5" w:rsidRPr="00D43E39" w:rsidRDefault="002460B5" w:rsidP="002460B5">
            <w:pPr>
              <w:rPr>
                <w:rFonts w:ascii="Times New Roman" w:hAnsi="Times New Roman" w:cs="Times New Roman"/>
                <w:color w:val="000000"/>
                <w:sz w:val="24"/>
                <w:szCs w:val="24"/>
                <w:u w:val="single"/>
                <w:lang w:val="kk-KZ"/>
              </w:rPr>
            </w:pP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Кәсіби шеберлікті арттыру үшін жақсы нәтижелерді ынталандыратын моральдық-психологиялық климат құрылды. </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Балабақшаның педагогикалық ұжымы ұйымшыл, болашағы зор, шығармашылық;</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мектепке дейінгі ұйымда тәрбие жұмысы жолға қойылған (балалар мен ересектердің конкурстарға қатысуы).</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Мектепке дейінгі ұйымның Веб-сайты, сондай-ақ Интернет желісіне кіру мүмкіндігі бар.</w:t>
            </w:r>
          </w:p>
          <w:p w:rsidR="002460B5" w:rsidRPr="00D43E39" w:rsidRDefault="00BE0C00" w:rsidP="002460B5">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 Мемлекеттік тілдегі ұйымдар желісін кеңейту шеңберінде келесі жылы бөбекжайда қазақ тілінде оқытатын топтарды ұлғайту жоспарлануда.</w:t>
            </w: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E31626">
            <w:pPr>
              <w:rPr>
                <w:rFonts w:ascii="Times New Roman" w:hAnsi="Times New Roman" w:cs="Times New Roman"/>
                <w:color w:val="000000"/>
                <w:sz w:val="24"/>
                <w:szCs w:val="24"/>
                <w:u w:val="single"/>
                <w:lang w:val="kk-KZ"/>
              </w:rPr>
            </w:pPr>
          </w:p>
        </w:tc>
      </w:tr>
    </w:tbl>
    <w:p w:rsidR="00E31626" w:rsidRPr="00D43E39" w:rsidRDefault="00E31626">
      <w:pPr>
        <w:rPr>
          <w:rFonts w:ascii="Times New Roman" w:hAnsi="Times New Roman" w:cs="Times New Roman"/>
          <w:color w:val="000000"/>
          <w:sz w:val="24"/>
          <w:szCs w:val="24"/>
          <w:u w:val="single"/>
          <w:lang w:val="kk-KZ"/>
        </w:rPr>
      </w:pPr>
    </w:p>
    <w:p w:rsidR="00F20CF4" w:rsidRPr="00D43E39" w:rsidRDefault="00F20CF4">
      <w:pPr>
        <w:rPr>
          <w:rFonts w:ascii="Times New Roman" w:hAnsi="Times New Roman" w:cs="Times New Roman"/>
          <w:color w:val="000000"/>
          <w:sz w:val="24"/>
          <w:szCs w:val="24"/>
          <w:u w:val="single"/>
          <w:lang w:val="kk-KZ"/>
        </w:rPr>
      </w:pPr>
    </w:p>
    <w:p w:rsidR="00A4710D" w:rsidRPr="00D43E39" w:rsidRDefault="00A4710D">
      <w:pPr>
        <w:rPr>
          <w:rFonts w:ascii="Times New Roman" w:hAnsi="Times New Roman" w:cs="Times New Roman"/>
          <w:sz w:val="24"/>
          <w:szCs w:val="24"/>
          <w:u w:val="single"/>
          <w:lang w:val="kk-KZ"/>
        </w:rPr>
      </w:pPr>
    </w:p>
    <w:sectPr w:rsidR="00A4710D" w:rsidRPr="00D43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9C"/>
    <w:multiLevelType w:val="multilevel"/>
    <w:tmpl w:val="AB3CCA7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3F33F1E"/>
    <w:multiLevelType w:val="multilevel"/>
    <w:tmpl w:val="4C7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1719"/>
    <w:multiLevelType w:val="multilevel"/>
    <w:tmpl w:val="3FB6B500"/>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C1E0A"/>
    <w:multiLevelType w:val="multilevel"/>
    <w:tmpl w:val="458E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159B7"/>
    <w:multiLevelType w:val="multilevel"/>
    <w:tmpl w:val="184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27D77"/>
    <w:multiLevelType w:val="multilevel"/>
    <w:tmpl w:val="33E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177DB"/>
    <w:multiLevelType w:val="hybridMultilevel"/>
    <w:tmpl w:val="9434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45FFA"/>
    <w:multiLevelType w:val="hybridMultilevel"/>
    <w:tmpl w:val="C9C8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7F442B"/>
    <w:multiLevelType w:val="hybridMultilevel"/>
    <w:tmpl w:val="FA60F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8A15A5"/>
    <w:multiLevelType w:val="multilevel"/>
    <w:tmpl w:val="362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83B5B"/>
    <w:multiLevelType w:val="hybridMultilevel"/>
    <w:tmpl w:val="6CCE8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3"/>
  </w:num>
  <w:num w:numId="6">
    <w:abstractNumId w:val="1"/>
  </w:num>
  <w:num w:numId="7">
    <w:abstractNumId w:val="9"/>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43"/>
    <w:rsid w:val="00004AAE"/>
    <w:rsid w:val="000309D5"/>
    <w:rsid w:val="00044974"/>
    <w:rsid w:val="00054976"/>
    <w:rsid w:val="00057946"/>
    <w:rsid w:val="0006228B"/>
    <w:rsid w:val="000B2018"/>
    <w:rsid w:val="000B6A36"/>
    <w:rsid w:val="000B7971"/>
    <w:rsid w:val="000E02A9"/>
    <w:rsid w:val="000E7EB2"/>
    <w:rsid w:val="000F1FE9"/>
    <w:rsid w:val="0011272D"/>
    <w:rsid w:val="00113573"/>
    <w:rsid w:val="00125EBF"/>
    <w:rsid w:val="001360DB"/>
    <w:rsid w:val="001363E1"/>
    <w:rsid w:val="001708DE"/>
    <w:rsid w:val="00191293"/>
    <w:rsid w:val="001C2A8D"/>
    <w:rsid w:val="001C4643"/>
    <w:rsid w:val="00201190"/>
    <w:rsid w:val="00216500"/>
    <w:rsid w:val="0024360C"/>
    <w:rsid w:val="002460B5"/>
    <w:rsid w:val="002708C3"/>
    <w:rsid w:val="00270D6F"/>
    <w:rsid w:val="00271B55"/>
    <w:rsid w:val="002C4248"/>
    <w:rsid w:val="002C675A"/>
    <w:rsid w:val="002E0508"/>
    <w:rsid w:val="002E3757"/>
    <w:rsid w:val="002E5600"/>
    <w:rsid w:val="002F64EB"/>
    <w:rsid w:val="00307A04"/>
    <w:rsid w:val="003311AA"/>
    <w:rsid w:val="0034007A"/>
    <w:rsid w:val="00345DB1"/>
    <w:rsid w:val="003541AA"/>
    <w:rsid w:val="003554EF"/>
    <w:rsid w:val="00395999"/>
    <w:rsid w:val="003A08AC"/>
    <w:rsid w:val="004003DA"/>
    <w:rsid w:val="00425035"/>
    <w:rsid w:val="00436B6E"/>
    <w:rsid w:val="004429E2"/>
    <w:rsid w:val="0048011D"/>
    <w:rsid w:val="004F3775"/>
    <w:rsid w:val="00555D98"/>
    <w:rsid w:val="00556C9D"/>
    <w:rsid w:val="005760E7"/>
    <w:rsid w:val="00586DEA"/>
    <w:rsid w:val="00587837"/>
    <w:rsid w:val="005C7EB8"/>
    <w:rsid w:val="005F783C"/>
    <w:rsid w:val="00630068"/>
    <w:rsid w:val="00632305"/>
    <w:rsid w:val="00662320"/>
    <w:rsid w:val="006F5640"/>
    <w:rsid w:val="0070248F"/>
    <w:rsid w:val="00721667"/>
    <w:rsid w:val="007226A2"/>
    <w:rsid w:val="0073338E"/>
    <w:rsid w:val="00786D88"/>
    <w:rsid w:val="007C4A23"/>
    <w:rsid w:val="007D4C42"/>
    <w:rsid w:val="00810A82"/>
    <w:rsid w:val="0081572A"/>
    <w:rsid w:val="0083225D"/>
    <w:rsid w:val="00841DDB"/>
    <w:rsid w:val="00851277"/>
    <w:rsid w:val="008819D8"/>
    <w:rsid w:val="00884818"/>
    <w:rsid w:val="008C5055"/>
    <w:rsid w:val="008E437C"/>
    <w:rsid w:val="008F0DC1"/>
    <w:rsid w:val="00905080"/>
    <w:rsid w:val="00911B2E"/>
    <w:rsid w:val="0097405E"/>
    <w:rsid w:val="009A10AB"/>
    <w:rsid w:val="009C371A"/>
    <w:rsid w:val="009D3119"/>
    <w:rsid w:val="009E6874"/>
    <w:rsid w:val="009E702E"/>
    <w:rsid w:val="00A005AD"/>
    <w:rsid w:val="00A246AC"/>
    <w:rsid w:val="00A248B7"/>
    <w:rsid w:val="00A46C2C"/>
    <w:rsid w:val="00A4710D"/>
    <w:rsid w:val="00A75166"/>
    <w:rsid w:val="00A833DA"/>
    <w:rsid w:val="00A87A99"/>
    <w:rsid w:val="00AC6F2D"/>
    <w:rsid w:val="00AE3D18"/>
    <w:rsid w:val="00B113A3"/>
    <w:rsid w:val="00B742BB"/>
    <w:rsid w:val="00BB6B6B"/>
    <w:rsid w:val="00BE0C00"/>
    <w:rsid w:val="00C100FD"/>
    <w:rsid w:val="00C55E28"/>
    <w:rsid w:val="00C9228F"/>
    <w:rsid w:val="00CA5016"/>
    <w:rsid w:val="00CC5B6A"/>
    <w:rsid w:val="00CF2BB7"/>
    <w:rsid w:val="00D24D0E"/>
    <w:rsid w:val="00D43E39"/>
    <w:rsid w:val="00D44E97"/>
    <w:rsid w:val="00D4536D"/>
    <w:rsid w:val="00D56A32"/>
    <w:rsid w:val="00DB1A42"/>
    <w:rsid w:val="00DC517B"/>
    <w:rsid w:val="00DD342A"/>
    <w:rsid w:val="00DE2CA8"/>
    <w:rsid w:val="00DE3BA0"/>
    <w:rsid w:val="00DF14F5"/>
    <w:rsid w:val="00E01A24"/>
    <w:rsid w:val="00E11E3F"/>
    <w:rsid w:val="00E14CF0"/>
    <w:rsid w:val="00E31626"/>
    <w:rsid w:val="00E44320"/>
    <w:rsid w:val="00E4744A"/>
    <w:rsid w:val="00E65F6D"/>
    <w:rsid w:val="00E70768"/>
    <w:rsid w:val="00E8178A"/>
    <w:rsid w:val="00E94D57"/>
    <w:rsid w:val="00EF28A4"/>
    <w:rsid w:val="00F156D6"/>
    <w:rsid w:val="00F20CF4"/>
    <w:rsid w:val="00F44406"/>
    <w:rsid w:val="00F56730"/>
    <w:rsid w:val="00F76208"/>
    <w:rsid w:val="00F84DA0"/>
    <w:rsid w:val="00F93835"/>
    <w:rsid w:val="00FE0021"/>
    <w:rsid w:val="00FE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8669"/>
  <w15:chartTrackingRefBased/>
  <w15:docId w15:val="{69AF9953-7A1D-4649-BB22-97F096B0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05AD"/>
    <w:pPr>
      <w:ind w:left="720"/>
      <w:contextualSpacing/>
    </w:pPr>
  </w:style>
  <w:style w:type="paragraph" w:customStyle="1" w:styleId="Default">
    <w:name w:val="Default"/>
    <w:qFormat/>
    <w:rsid w:val="000E02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5760E7"/>
    <w:rPr>
      <w:color w:val="0563C1" w:themeColor="hyperlink"/>
      <w:u w:val="single"/>
    </w:rPr>
  </w:style>
  <w:style w:type="paragraph" w:styleId="a6">
    <w:name w:val="Normal (Web)"/>
    <w:basedOn w:val="a"/>
    <w:uiPriority w:val="99"/>
    <w:unhideWhenUsed/>
    <w:rsid w:val="002708C3"/>
    <w:pPr>
      <w:spacing w:after="223"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7607">
      <w:bodyDiv w:val="1"/>
      <w:marLeft w:val="0"/>
      <w:marRight w:val="0"/>
      <w:marTop w:val="0"/>
      <w:marBottom w:val="0"/>
      <w:divBdr>
        <w:top w:val="none" w:sz="0" w:space="0" w:color="auto"/>
        <w:left w:val="none" w:sz="0" w:space="0" w:color="auto"/>
        <w:bottom w:val="none" w:sz="0" w:space="0" w:color="auto"/>
        <w:right w:val="none" w:sz="0" w:space="0" w:color="auto"/>
      </w:divBdr>
      <w:divsChild>
        <w:div w:id="734862439">
          <w:marLeft w:val="0"/>
          <w:marRight w:val="0"/>
          <w:marTop w:val="0"/>
          <w:marBottom w:val="0"/>
          <w:divBdr>
            <w:top w:val="none" w:sz="0" w:space="0" w:color="auto"/>
            <w:left w:val="none" w:sz="0" w:space="0" w:color="auto"/>
            <w:bottom w:val="none" w:sz="0" w:space="0" w:color="auto"/>
            <w:right w:val="none" w:sz="0" w:space="0" w:color="auto"/>
          </w:divBdr>
          <w:divsChild>
            <w:div w:id="1363747623">
              <w:marLeft w:val="0"/>
              <w:marRight w:val="0"/>
              <w:marTop w:val="0"/>
              <w:marBottom w:val="0"/>
              <w:divBdr>
                <w:top w:val="none" w:sz="0" w:space="0" w:color="auto"/>
                <w:left w:val="none" w:sz="0" w:space="0" w:color="auto"/>
                <w:bottom w:val="none" w:sz="0" w:space="0" w:color="auto"/>
                <w:right w:val="none" w:sz="0" w:space="0" w:color="auto"/>
              </w:divBdr>
              <w:divsChild>
                <w:div w:id="18205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50142">
          <w:marLeft w:val="0"/>
          <w:marRight w:val="0"/>
          <w:marTop w:val="0"/>
          <w:marBottom w:val="0"/>
          <w:divBdr>
            <w:top w:val="none" w:sz="0" w:space="0" w:color="auto"/>
            <w:left w:val="none" w:sz="0" w:space="0" w:color="auto"/>
            <w:bottom w:val="none" w:sz="0" w:space="0" w:color="auto"/>
            <w:right w:val="none" w:sz="0" w:space="0" w:color="auto"/>
          </w:divBdr>
          <w:divsChild>
            <w:div w:id="1659071148">
              <w:marLeft w:val="0"/>
              <w:marRight w:val="0"/>
              <w:marTop w:val="0"/>
              <w:marBottom w:val="0"/>
              <w:divBdr>
                <w:top w:val="none" w:sz="0" w:space="0" w:color="auto"/>
                <w:left w:val="none" w:sz="0" w:space="0" w:color="auto"/>
                <w:bottom w:val="none" w:sz="0" w:space="0" w:color="auto"/>
                <w:right w:val="none" w:sz="0" w:space="0" w:color="auto"/>
              </w:divBdr>
              <w:divsChild>
                <w:div w:id="420833533">
                  <w:marLeft w:val="0"/>
                  <w:marRight w:val="0"/>
                  <w:marTop w:val="0"/>
                  <w:marBottom w:val="0"/>
                  <w:divBdr>
                    <w:top w:val="none" w:sz="0" w:space="0" w:color="auto"/>
                    <w:left w:val="none" w:sz="0" w:space="0" w:color="auto"/>
                    <w:bottom w:val="none" w:sz="0" w:space="0" w:color="auto"/>
                    <w:right w:val="none" w:sz="0" w:space="0" w:color="auto"/>
                  </w:divBdr>
                  <w:divsChild>
                    <w:div w:id="968122609">
                      <w:marLeft w:val="-240"/>
                      <w:marRight w:val="-240"/>
                      <w:marTop w:val="0"/>
                      <w:marBottom w:val="0"/>
                      <w:divBdr>
                        <w:top w:val="none" w:sz="0" w:space="0" w:color="auto"/>
                        <w:left w:val="none" w:sz="0" w:space="0" w:color="auto"/>
                        <w:bottom w:val="none" w:sz="0" w:space="0" w:color="auto"/>
                        <w:right w:val="none" w:sz="0" w:space="0" w:color="auto"/>
                      </w:divBdr>
                      <w:divsChild>
                        <w:div w:id="1055275387">
                          <w:marLeft w:val="0"/>
                          <w:marRight w:val="0"/>
                          <w:marTop w:val="0"/>
                          <w:marBottom w:val="0"/>
                          <w:divBdr>
                            <w:top w:val="none" w:sz="0" w:space="0" w:color="auto"/>
                            <w:left w:val="none" w:sz="0" w:space="0" w:color="auto"/>
                            <w:bottom w:val="none" w:sz="0" w:space="0" w:color="auto"/>
                            <w:right w:val="none" w:sz="0" w:space="0" w:color="auto"/>
                          </w:divBdr>
                          <w:divsChild>
                            <w:div w:id="411244337">
                              <w:marLeft w:val="0"/>
                              <w:marRight w:val="465"/>
                              <w:marTop w:val="105"/>
                              <w:marBottom w:val="600"/>
                              <w:divBdr>
                                <w:top w:val="none" w:sz="0" w:space="0" w:color="auto"/>
                                <w:left w:val="none" w:sz="0" w:space="0" w:color="auto"/>
                                <w:bottom w:val="none" w:sz="0" w:space="0" w:color="auto"/>
                                <w:right w:val="none" w:sz="0" w:space="0" w:color="auto"/>
                              </w:divBdr>
                              <w:divsChild>
                                <w:div w:id="17774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10604">
      <w:bodyDiv w:val="1"/>
      <w:marLeft w:val="0"/>
      <w:marRight w:val="0"/>
      <w:marTop w:val="0"/>
      <w:marBottom w:val="0"/>
      <w:divBdr>
        <w:top w:val="none" w:sz="0" w:space="0" w:color="auto"/>
        <w:left w:val="none" w:sz="0" w:space="0" w:color="auto"/>
        <w:bottom w:val="none" w:sz="0" w:space="0" w:color="auto"/>
        <w:right w:val="none" w:sz="0" w:space="0" w:color="auto"/>
      </w:divBdr>
    </w:div>
    <w:div w:id="885530923">
      <w:bodyDiv w:val="1"/>
      <w:marLeft w:val="0"/>
      <w:marRight w:val="0"/>
      <w:marTop w:val="0"/>
      <w:marBottom w:val="0"/>
      <w:divBdr>
        <w:top w:val="none" w:sz="0" w:space="0" w:color="auto"/>
        <w:left w:val="none" w:sz="0" w:space="0" w:color="auto"/>
        <w:bottom w:val="none" w:sz="0" w:space="0" w:color="auto"/>
        <w:right w:val="none" w:sz="0" w:space="0" w:color="auto"/>
      </w:divBdr>
      <w:divsChild>
        <w:div w:id="1583104780">
          <w:marLeft w:val="0"/>
          <w:marRight w:val="0"/>
          <w:marTop w:val="0"/>
          <w:marBottom w:val="0"/>
          <w:divBdr>
            <w:top w:val="none" w:sz="0" w:space="0" w:color="auto"/>
            <w:left w:val="none" w:sz="0" w:space="0" w:color="auto"/>
            <w:bottom w:val="none" w:sz="0" w:space="0" w:color="auto"/>
            <w:right w:val="none" w:sz="0" w:space="0" w:color="auto"/>
          </w:divBdr>
          <w:divsChild>
            <w:div w:id="679743368">
              <w:marLeft w:val="0"/>
              <w:marRight w:val="0"/>
              <w:marTop w:val="0"/>
              <w:marBottom w:val="0"/>
              <w:divBdr>
                <w:top w:val="none" w:sz="0" w:space="0" w:color="auto"/>
                <w:left w:val="none" w:sz="0" w:space="0" w:color="auto"/>
                <w:bottom w:val="none" w:sz="0" w:space="0" w:color="auto"/>
                <w:right w:val="none" w:sz="0" w:space="0" w:color="auto"/>
              </w:divBdr>
            </w:div>
          </w:divsChild>
        </w:div>
        <w:div w:id="1958022744">
          <w:marLeft w:val="0"/>
          <w:marRight w:val="0"/>
          <w:marTop w:val="0"/>
          <w:marBottom w:val="0"/>
          <w:divBdr>
            <w:top w:val="none" w:sz="0" w:space="0" w:color="auto"/>
            <w:left w:val="none" w:sz="0" w:space="0" w:color="auto"/>
            <w:bottom w:val="none" w:sz="0" w:space="0" w:color="auto"/>
            <w:right w:val="none" w:sz="0" w:space="0" w:color="auto"/>
          </w:divBdr>
          <w:divsChild>
            <w:div w:id="964580321">
              <w:marLeft w:val="0"/>
              <w:marRight w:val="0"/>
              <w:marTop w:val="0"/>
              <w:marBottom w:val="0"/>
              <w:divBdr>
                <w:top w:val="none" w:sz="0" w:space="0" w:color="auto"/>
                <w:left w:val="none" w:sz="0" w:space="0" w:color="auto"/>
                <w:bottom w:val="none" w:sz="0" w:space="0" w:color="auto"/>
                <w:right w:val="none" w:sz="0" w:space="0" w:color="auto"/>
              </w:divBdr>
              <w:divsChild>
                <w:div w:id="2118523293">
                  <w:marLeft w:val="0"/>
                  <w:marRight w:val="0"/>
                  <w:marTop w:val="0"/>
                  <w:marBottom w:val="0"/>
                  <w:divBdr>
                    <w:top w:val="none" w:sz="0" w:space="0" w:color="auto"/>
                    <w:left w:val="none" w:sz="0" w:space="0" w:color="auto"/>
                    <w:bottom w:val="none" w:sz="0" w:space="0" w:color="auto"/>
                    <w:right w:val="none" w:sz="0" w:space="0" w:color="auto"/>
                  </w:divBdr>
                  <w:divsChild>
                    <w:div w:id="553204650">
                      <w:marLeft w:val="-240"/>
                      <w:marRight w:val="-240"/>
                      <w:marTop w:val="0"/>
                      <w:marBottom w:val="0"/>
                      <w:divBdr>
                        <w:top w:val="none" w:sz="0" w:space="0" w:color="auto"/>
                        <w:left w:val="none" w:sz="0" w:space="0" w:color="auto"/>
                        <w:bottom w:val="none" w:sz="0" w:space="0" w:color="auto"/>
                        <w:right w:val="none" w:sz="0" w:space="0" w:color="auto"/>
                      </w:divBdr>
                      <w:divsChild>
                        <w:div w:id="655770406">
                          <w:marLeft w:val="0"/>
                          <w:marRight w:val="0"/>
                          <w:marTop w:val="0"/>
                          <w:marBottom w:val="0"/>
                          <w:divBdr>
                            <w:top w:val="none" w:sz="0" w:space="0" w:color="auto"/>
                            <w:left w:val="none" w:sz="0" w:space="0" w:color="auto"/>
                            <w:bottom w:val="none" w:sz="0" w:space="0" w:color="auto"/>
                            <w:right w:val="none" w:sz="0" w:space="0" w:color="auto"/>
                          </w:divBdr>
                          <w:divsChild>
                            <w:div w:id="1572303350">
                              <w:marLeft w:val="0"/>
                              <w:marRight w:val="465"/>
                              <w:marTop w:val="105"/>
                              <w:marBottom w:val="600"/>
                              <w:divBdr>
                                <w:top w:val="none" w:sz="0" w:space="0" w:color="auto"/>
                                <w:left w:val="none" w:sz="0" w:space="0" w:color="auto"/>
                                <w:bottom w:val="none" w:sz="0" w:space="0" w:color="auto"/>
                                <w:right w:val="none" w:sz="0" w:space="0" w:color="auto"/>
                              </w:divBdr>
                              <w:divsChild>
                                <w:div w:id="743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572595">
      <w:bodyDiv w:val="1"/>
      <w:marLeft w:val="0"/>
      <w:marRight w:val="0"/>
      <w:marTop w:val="0"/>
      <w:marBottom w:val="0"/>
      <w:divBdr>
        <w:top w:val="none" w:sz="0" w:space="0" w:color="auto"/>
        <w:left w:val="none" w:sz="0" w:space="0" w:color="auto"/>
        <w:bottom w:val="none" w:sz="0" w:space="0" w:color="auto"/>
        <w:right w:val="none" w:sz="0" w:space="0" w:color="auto"/>
      </w:divBdr>
      <w:divsChild>
        <w:div w:id="330253442">
          <w:marLeft w:val="0"/>
          <w:marRight w:val="0"/>
          <w:marTop w:val="0"/>
          <w:marBottom w:val="0"/>
          <w:divBdr>
            <w:top w:val="none" w:sz="0" w:space="0" w:color="auto"/>
            <w:left w:val="none" w:sz="0" w:space="0" w:color="auto"/>
            <w:bottom w:val="none" w:sz="0" w:space="0" w:color="auto"/>
            <w:right w:val="none" w:sz="0" w:space="0" w:color="auto"/>
          </w:divBdr>
          <w:divsChild>
            <w:div w:id="1046374291">
              <w:marLeft w:val="0"/>
              <w:marRight w:val="0"/>
              <w:marTop w:val="0"/>
              <w:marBottom w:val="0"/>
              <w:divBdr>
                <w:top w:val="none" w:sz="0" w:space="0" w:color="auto"/>
                <w:left w:val="none" w:sz="0" w:space="0" w:color="auto"/>
                <w:bottom w:val="none" w:sz="0" w:space="0" w:color="auto"/>
                <w:right w:val="none" w:sz="0" w:space="0" w:color="auto"/>
              </w:divBdr>
              <w:divsChild>
                <w:div w:id="19552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319">
          <w:marLeft w:val="0"/>
          <w:marRight w:val="0"/>
          <w:marTop w:val="0"/>
          <w:marBottom w:val="0"/>
          <w:divBdr>
            <w:top w:val="none" w:sz="0" w:space="0" w:color="auto"/>
            <w:left w:val="none" w:sz="0" w:space="0" w:color="auto"/>
            <w:bottom w:val="none" w:sz="0" w:space="0" w:color="auto"/>
            <w:right w:val="none" w:sz="0" w:space="0" w:color="auto"/>
          </w:divBdr>
          <w:divsChild>
            <w:div w:id="924533804">
              <w:marLeft w:val="0"/>
              <w:marRight w:val="0"/>
              <w:marTop w:val="0"/>
              <w:marBottom w:val="0"/>
              <w:divBdr>
                <w:top w:val="none" w:sz="0" w:space="0" w:color="auto"/>
                <w:left w:val="none" w:sz="0" w:space="0" w:color="auto"/>
                <w:bottom w:val="none" w:sz="0" w:space="0" w:color="auto"/>
                <w:right w:val="none" w:sz="0" w:space="0" w:color="auto"/>
              </w:divBdr>
              <w:divsChild>
                <w:div w:id="325519489">
                  <w:marLeft w:val="0"/>
                  <w:marRight w:val="0"/>
                  <w:marTop w:val="0"/>
                  <w:marBottom w:val="0"/>
                  <w:divBdr>
                    <w:top w:val="none" w:sz="0" w:space="0" w:color="auto"/>
                    <w:left w:val="none" w:sz="0" w:space="0" w:color="auto"/>
                    <w:bottom w:val="none" w:sz="0" w:space="0" w:color="auto"/>
                    <w:right w:val="none" w:sz="0" w:space="0" w:color="auto"/>
                  </w:divBdr>
                  <w:divsChild>
                    <w:div w:id="733164745">
                      <w:marLeft w:val="-240"/>
                      <w:marRight w:val="-240"/>
                      <w:marTop w:val="0"/>
                      <w:marBottom w:val="0"/>
                      <w:divBdr>
                        <w:top w:val="none" w:sz="0" w:space="0" w:color="auto"/>
                        <w:left w:val="none" w:sz="0" w:space="0" w:color="auto"/>
                        <w:bottom w:val="none" w:sz="0" w:space="0" w:color="auto"/>
                        <w:right w:val="none" w:sz="0" w:space="0" w:color="auto"/>
                      </w:divBdr>
                      <w:divsChild>
                        <w:div w:id="713502160">
                          <w:marLeft w:val="0"/>
                          <w:marRight w:val="0"/>
                          <w:marTop w:val="0"/>
                          <w:marBottom w:val="0"/>
                          <w:divBdr>
                            <w:top w:val="none" w:sz="0" w:space="0" w:color="auto"/>
                            <w:left w:val="none" w:sz="0" w:space="0" w:color="auto"/>
                            <w:bottom w:val="none" w:sz="0" w:space="0" w:color="auto"/>
                            <w:right w:val="none" w:sz="0" w:space="0" w:color="auto"/>
                          </w:divBdr>
                          <w:divsChild>
                            <w:div w:id="1167400329">
                              <w:marLeft w:val="0"/>
                              <w:marRight w:val="465"/>
                              <w:marTop w:val="105"/>
                              <w:marBottom w:val="600"/>
                              <w:divBdr>
                                <w:top w:val="none" w:sz="0" w:space="0" w:color="auto"/>
                                <w:left w:val="none" w:sz="0" w:space="0" w:color="auto"/>
                                <w:bottom w:val="none" w:sz="0" w:space="0" w:color="auto"/>
                                <w:right w:val="none" w:sz="0" w:space="0" w:color="auto"/>
                              </w:divBdr>
                              <w:divsChild>
                                <w:div w:id="6644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0375">
      <w:bodyDiv w:val="1"/>
      <w:marLeft w:val="0"/>
      <w:marRight w:val="0"/>
      <w:marTop w:val="0"/>
      <w:marBottom w:val="0"/>
      <w:divBdr>
        <w:top w:val="none" w:sz="0" w:space="0" w:color="auto"/>
        <w:left w:val="none" w:sz="0" w:space="0" w:color="auto"/>
        <w:bottom w:val="none" w:sz="0" w:space="0" w:color="auto"/>
        <w:right w:val="none" w:sz="0" w:space="0" w:color="auto"/>
      </w:divBdr>
      <w:divsChild>
        <w:div w:id="1031877074">
          <w:marLeft w:val="0"/>
          <w:marRight w:val="0"/>
          <w:marTop w:val="0"/>
          <w:marBottom w:val="0"/>
          <w:divBdr>
            <w:top w:val="none" w:sz="0" w:space="0" w:color="auto"/>
            <w:left w:val="none" w:sz="0" w:space="0" w:color="auto"/>
            <w:bottom w:val="none" w:sz="0" w:space="0" w:color="auto"/>
            <w:right w:val="none" w:sz="0" w:space="0" w:color="auto"/>
          </w:divBdr>
          <w:divsChild>
            <w:div w:id="1641181847">
              <w:marLeft w:val="0"/>
              <w:marRight w:val="0"/>
              <w:marTop w:val="0"/>
              <w:marBottom w:val="0"/>
              <w:divBdr>
                <w:top w:val="none" w:sz="0" w:space="0" w:color="auto"/>
                <w:left w:val="none" w:sz="0" w:space="0" w:color="auto"/>
                <w:bottom w:val="none" w:sz="0" w:space="0" w:color="auto"/>
                <w:right w:val="none" w:sz="0" w:space="0" w:color="auto"/>
              </w:divBdr>
              <w:divsChild>
                <w:div w:id="479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629">
          <w:marLeft w:val="0"/>
          <w:marRight w:val="0"/>
          <w:marTop w:val="0"/>
          <w:marBottom w:val="0"/>
          <w:divBdr>
            <w:top w:val="none" w:sz="0" w:space="0" w:color="auto"/>
            <w:left w:val="none" w:sz="0" w:space="0" w:color="auto"/>
            <w:bottom w:val="none" w:sz="0" w:space="0" w:color="auto"/>
            <w:right w:val="none" w:sz="0" w:space="0" w:color="auto"/>
          </w:divBdr>
          <w:divsChild>
            <w:div w:id="853345056">
              <w:marLeft w:val="0"/>
              <w:marRight w:val="0"/>
              <w:marTop w:val="0"/>
              <w:marBottom w:val="0"/>
              <w:divBdr>
                <w:top w:val="none" w:sz="0" w:space="0" w:color="auto"/>
                <w:left w:val="none" w:sz="0" w:space="0" w:color="auto"/>
                <w:bottom w:val="none" w:sz="0" w:space="0" w:color="auto"/>
                <w:right w:val="none" w:sz="0" w:space="0" w:color="auto"/>
              </w:divBdr>
              <w:divsChild>
                <w:div w:id="72776337">
                  <w:marLeft w:val="0"/>
                  <w:marRight w:val="0"/>
                  <w:marTop w:val="0"/>
                  <w:marBottom w:val="0"/>
                  <w:divBdr>
                    <w:top w:val="none" w:sz="0" w:space="0" w:color="auto"/>
                    <w:left w:val="none" w:sz="0" w:space="0" w:color="auto"/>
                    <w:bottom w:val="none" w:sz="0" w:space="0" w:color="auto"/>
                    <w:right w:val="none" w:sz="0" w:space="0" w:color="auto"/>
                  </w:divBdr>
                  <w:divsChild>
                    <w:div w:id="1318456181">
                      <w:marLeft w:val="-240"/>
                      <w:marRight w:val="-240"/>
                      <w:marTop w:val="0"/>
                      <w:marBottom w:val="0"/>
                      <w:divBdr>
                        <w:top w:val="none" w:sz="0" w:space="0" w:color="auto"/>
                        <w:left w:val="none" w:sz="0" w:space="0" w:color="auto"/>
                        <w:bottom w:val="none" w:sz="0" w:space="0" w:color="auto"/>
                        <w:right w:val="none" w:sz="0" w:space="0" w:color="auto"/>
                      </w:divBdr>
                      <w:divsChild>
                        <w:div w:id="1968120696">
                          <w:marLeft w:val="0"/>
                          <w:marRight w:val="0"/>
                          <w:marTop w:val="0"/>
                          <w:marBottom w:val="0"/>
                          <w:divBdr>
                            <w:top w:val="none" w:sz="0" w:space="0" w:color="auto"/>
                            <w:left w:val="none" w:sz="0" w:space="0" w:color="auto"/>
                            <w:bottom w:val="none" w:sz="0" w:space="0" w:color="auto"/>
                            <w:right w:val="none" w:sz="0" w:space="0" w:color="auto"/>
                          </w:divBdr>
                          <w:divsChild>
                            <w:div w:id="802887421">
                              <w:marLeft w:val="0"/>
                              <w:marRight w:val="465"/>
                              <w:marTop w:val="105"/>
                              <w:marBottom w:val="600"/>
                              <w:divBdr>
                                <w:top w:val="none" w:sz="0" w:space="0" w:color="auto"/>
                                <w:left w:val="none" w:sz="0" w:space="0" w:color="auto"/>
                                <w:bottom w:val="none" w:sz="0" w:space="0" w:color="auto"/>
                                <w:right w:val="none" w:sz="0" w:space="0" w:color="auto"/>
                              </w:divBdr>
                              <w:divsChild>
                                <w:div w:id="21450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83582">
      <w:bodyDiv w:val="1"/>
      <w:marLeft w:val="0"/>
      <w:marRight w:val="0"/>
      <w:marTop w:val="0"/>
      <w:marBottom w:val="0"/>
      <w:divBdr>
        <w:top w:val="none" w:sz="0" w:space="0" w:color="auto"/>
        <w:left w:val="none" w:sz="0" w:space="0" w:color="auto"/>
        <w:bottom w:val="none" w:sz="0" w:space="0" w:color="auto"/>
        <w:right w:val="none" w:sz="0" w:space="0" w:color="auto"/>
      </w:divBdr>
      <w:divsChild>
        <w:div w:id="376007346">
          <w:marLeft w:val="0"/>
          <w:marRight w:val="0"/>
          <w:marTop w:val="0"/>
          <w:marBottom w:val="0"/>
          <w:divBdr>
            <w:top w:val="none" w:sz="0" w:space="0" w:color="auto"/>
            <w:left w:val="none" w:sz="0" w:space="0" w:color="auto"/>
            <w:bottom w:val="none" w:sz="0" w:space="0" w:color="auto"/>
            <w:right w:val="none" w:sz="0" w:space="0" w:color="auto"/>
          </w:divBdr>
          <w:divsChild>
            <w:div w:id="1243368821">
              <w:marLeft w:val="0"/>
              <w:marRight w:val="0"/>
              <w:marTop w:val="0"/>
              <w:marBottom w:val="0"/>
              <w:divBdr>
                <w:top w:val="none" w:sz="0" w:space="0" w:color="auto"/>
                <w:left w:val="none" w:sz="0" w:space="0" w:color="auto"/>
                <w:bottom w:val="none" w:sz="0" w:space="0" w:color="auto"/>
                <w:right w:val="none" w:sz="0" w:space="0" w:color="auto"/>
              </w:divBdr>
              <w:divsChild>
                <w:div w:id="10569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60740">
          <w:marLeft w:val="0"/>
          <w:marRight w:val="0"/>
          <w:marTop w:val="0"/>
          <w:marBottom w:val="0"/>
          <w:divBdr>
            <w:top w:val="none" w:sz="0" w:space="0" w:color="auto"/>
            <w:left w:val="none" w:sz="0" w:space="0" w:color="auto"/>
            <w:bottom w:val="none" w:sz="0" w:space="0" w:color="auto"/>
            <w:right w:val="none" w:sz="0" w:space="0" w:color="auto"/>
          </w:divBdr>
          <w:divsChild>
            <w:div w:id="1411541451">
              <w:marLeft w:val="0"/>
              <w:marRight w:val="0"/>
              <w:marTop w:val="0"/>
              <w:marBottom w:val="0"/>
              <w:divBdr>
                <w:top w:val="none" w:sz="0" w:space="0" w:color="auto"/>
                <w:left w:val="none" w:sz="0" w:space="0" w:color="auto"/>
                <w:bottom w:val="none" w:sz="0" w:space="0" w:color="auto"/>
                <w:right w:val="none" w:sz="0" w:space="0" w:color="auto"/>
              </w:divBdr>
              <w:divsChild>
                <w:div w:id="1155417518">
                  <w:marLeft w:val="0"/>
                  <w:marRight w:val="0"/>
                  <w:marTop w:val="0"/>
                  <w:marBottom w:val="0"/>
                  <w:divBdr>
                    <w:top w:val="none" w:sz="0" w:space="0" w:color="auto"/>
                    <w:left w:val="none" w:sz="0" w:space="0" w:color="auto"/>
                    <w:bottom w:val="none" w:sz="0" w:space="0" w:color="auto"/>
                    <w:right w:val="none" w:sz="0" w:space="0" w:color="auto"/>
                  </w:divBdr>
                  <w:divsChild>
                    <w:div w:id="115759893">
                      <w:marLeft w:val="-240"/>
                      <w:marRight w:val="-240"/>
                      <w:marTop w:val="0"/>
                      <w:marBottom w:val="0"/>
                      <w:divBdr>
                        <w:top w:val="none" w:sz="0" w:space="0" w:color="auto"/>
                        <w:left w:val="none" w:sz="0" w:space="0" w:color="auto"/>
                        <w:bottom w:val="none" w:sz="0" w:space="0" w:color="auto"/>
                        <w:right w:val="none" w:sz="0" w:space="0" w:color="auto"/>
                      </w:divBdr>
                      <w:divsChild>
                        <w:div w:id="853878146">
                          <w:marLeft w:val="0"/>
                          <w:marRight w:val="0"/>
                          <w:marTop w:val="0"/>
                          <w:marBottom w:val="0"/>
                          <w:divBdr>
                            <w:top w:val="none" w:sz="0" w:space="0" w:color="auto"/>
                            <w:left w:val="none" w:sz="0" w:space="0" w:color="auto"/>
                            <w:bottom w:val="none" w:sz="0" w:space="0" w:color="auto"/>
                            <w:right w:val="none" w:sz="0" w:space="0" w:color="auto"/>
                          </w:divBdr>
                          <w:divsChild>
                            <w:div w:id="1138256314">
                              <w:marLeft w:val="0"/>
                              <w:marRight w:val="465"/>
                              <w:marTop w:val="105"/>
                              <w:marBottom w:val="600"/>
                              <w:divBdr>
                                <w:top w:val="none" w:sz="0" w:space="0" w:color="auto"/>
                                <w:left w:val="none" w:sz="0" w:space="0" w:color="auto"/>
                                <w:bottom w:val="none" w:sz="0" w:space="0" w:color="auto"/>
                                <w:right w:val="none" w:sz="0" w:space="0" w:color="auto"/>
                              </w:divBdr>
                              <w:divsChild>
                                <w:div w:id="1960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loader/fromorg/690/5815" TargetMode="External"/><Relationship Id="rId13" Type="http://schemas.openxmlformats.org/officeDocument/2006/relationships/hyperlink" Target="https://krguo.edu.kz/loader/fromorg/690/6640" TargetMode="External"/><Relationship Id="rId18" Type="http://schemas.openxmlformats.org/officeDocument/2006/relationships/hyperlink" Target="https://krguo.edu.kz/loader/fromorg/690/6641" TargetMode="External"/><Relationship Id="rId26" Type="http://schemas.openxmlformats.org/officeDocument/2006/relationships/hyperlink" Target="https://krguo.edu.kz/loader/fromorg/690/6643" TargetMode="External"/><Relationship Id="rId3" Type="http://schemas.openxmlformats.org/officeDocument/2006/relationships/settings" Target="settings.xml"/><Relationship Id="rId21" Type="http://schemas.openxmlformats.org/officeDocument/2006/relationships/hyperlink" Target="https://krguo.edu.kz/loader/fromorg/690/6643" TargetMode="External"/><Relationship Id="rId7" Type="http://schemas.openxmlformats.org/officeDocument/2006/relationships/hyperlink" Target="https://krguo.edu.kz/loader/fromorg/690/6637" TargetMode="External"/><Relationship Id="rId12" Type="http://schemas.openxmlformats.org/officeDocument/2006/relationships/hyperlink" Target="https://krguo.edu.kz/loader/fromorg/690/6639" TargetMode="External"/><Relationship Id="rId17" Type="http://schemas.openxmlformats.org/officeDocument/2006/relationships/hyperlink" Target="https://krguo.edu.kz/loader/fromorg/690/6640" TargetMode="External"/><Relationship Id="rId25" Type="http://schemas.openxmlformats.org/officeDocument/2006/relationships/hyperlink" Target="https://krguo.edu.kz/loader/fromorg/690/6643" TargetMode="External"/><Relationship Id="rId2" Type="http://schemas.openxmlformats.org/officeDocument/2006/relationships/styles" Target="styles.xml"/><Relationship Id="rId16" Type="http://schemas.openxmlformats.org/officeDocument/2006/relationships/hyperlink" Target="https://krguo.edu.kz/loader/fromorg/690/6640" TargetMode="External"/><Relationship Id="rId20" Type="http://schemas.openxmlformats.org/officeDocument/2006/relationships/hyperlink" Target="https://krguo.edu.kz/loader/fromorg/690/664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rguo.edu.kz/loader/fromorg/690/6637" TargetMode="External"/><Relationship Id="rId11" Type="http://schemas.openxmlformats.org/officeDocument/2006/relationships/hyperlink" Target="https://krguo.edu.kz/loader/fromorg/690/6638" TargetMode="External"/><Relationship Id="rId24" Type="http://schemas.openxmlformats.org/officeDocument/2006/relationships/hyperlink" Target="https://krguo.edu.kz/loader/fromorg/690/6643" TargetMode="External"/><Relationship Id="rId5" Type="http://schemas.openxmlformats.org/officeDocument/2006/relationships/hyperlink" Target="https://krguo.edu.kz/loader/fromorg/690/6637" TargetMode="External"/><Relationship Id="rId15" Type="http://schemas.openxmlformats.org/officeDocument/2006/relationships/hyperlink" Target="https://krguo.edu.kz/loader/fromorg/690/6640" TargetMode="External"/><Relationship Id="rId23" Type="http://schemas.openxmlformats.org/officeDocument/2006/relationships/hyperlink" Target="https://krguo.edu.kz/loader/fromorg/690/6643" TargetMode="External"/><Relationship Id="rId28" Type="http://schemas.openxmlformats.org/officeDocument/2006/relationships/hyperlink" Target="https://krguo.edu.kz/loader/fromorg/690/6644" TargetMode="External"/><Relationship Id="rId10" Type="http://schemas.openxmlformats.org/officeDocument/2006/relationships/hyperlink" Target="https://krguo.edu.kz/loader/fromorg/690/6638" TargetMode="External"/><Relationship Id="rId19" Type="http://schemas.openxmlformats.org/officeDocument/2006/relationships/hyperlink" Target="https://krguo.edu.kz/loader/fromorg/690/6641" TargetMode="External"/><Relationship Id="rId4" Type="http://schemas.openxmlformats.org/officeDocument/2006/relationships/webSettings" Target="webSettings.xml"/><Relationship Id="rId9" Type="http://schemas.openxmlformats.org/officeDocument/2006/relationships/hyperlink" Target="https://krguo.edu.kz/loader/fromorg/690/6637" TargetMode="External"/><Relationship Id="rId14" Type="http://schemas.openxmlformats.org/officeDocument/2006/relationships/hyperlink" Target="https://krguo.edu.kz/loader/fromorg/690/6640" TargetMode="External"/><Relationship Id="rId22" Type="http://schemas.openxmlformats.org/officeDocument/2006/relationships/hyperlink" Target="https://krguo.edu.kz/loader/fromorg/690/6643" TargetMode="External"/><Relationship Id="rId27" Type="http://schemas.openxmlformats.org/officeDocument/2006/relationships/hyperlink" Target="https://krguo.edu.kz/loader/fromorg/690/664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1819</TotalTime>
  <Pages>22</Pages>
  <Words>8516</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2023-06-19T08:28:00Z</dcterms:created>
  <dcterms:modified xsi:type="dcterms:W3CDTF">2023-07-27T07:22:00Z</dcterms:modified>
</cp:coreProperties>
</file>