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707" w:rsidRPr="00AB169A" w:rsidRDefault="00C52707" w:rsidP="00C527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69A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ТЧЕТ</w:t>
      </w:r>
    </w:p>
    <w:p w:rsidR="00C52707" w:rsidRPr="00AB169A" w:rsidRDefault="00C52707" w:rsidP="00C527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69A">
        <w:rPr>
          <w:rFonts w:ascii="Times New Roman" w:hAnsi="Times New Roman" w:cs="Times New Roman"/>
          <w:b/>
          <w:sz w:val="28"/>
          <w:szCs w:val="28"/>
        </w:rPr>
        <w:t xml:space="preserve">о деятельности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КГКП </w:t>
      </w:r>
      <w:r w:rsidRPr="00E73E7E">
        <w:rPr>
          <w:rFonts w:ascii="Times New Roman" w:hAnsi="Times New Roman" w:cs="Times New Roman"/>
          <w:b/>
          <w:sz w:val="28"/>
          <w:szCs w:val="28"/>
        </w:rPr>
        <w:t xml:space="preserve">я/с </w:t>
      </w:r>
      <w:r w:rsidRPr="00AB169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Колобок</w:t>
      </w:r>
      <w:r w:rsidRPr="00AB169A">
        <w:rPr>
          <w:rFonts w:ascii="Times New Roman" w:hAnsi="Times New Roman" w:cs="Times New Roman"/>
          <w:b/>
          <w:sz w:val="28"/>
          <w:szCs w:val="28"/>
        </w:rPr>
        <w:t>»</w:t>
      </w:r>
    </w:p>
    <w:p w:rsidR="00C52707" w:rsidRPr="00AB169A" w:rsidRDefault="00C52707" w:rsidP="00C527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69A">
        <w:rPr>
          <w:rFonts w:ascii="Times New Roman" w:hAnsi="Times New Roman" w:cs="Times New Roman"/>
          <w:b/>
          <w:sz w:val="28"/>
          <w:szCs w:val="28"/>
        </w:rPr>
        <w:t>по вопросам оказания государственных услуг</w:t>
      </w:r>
    </w:p>
    <w:p w:rsidR="00C52707" w:rsidRPr="00AB169A" w:rsidRDefault="00C52707" w:rsidP="00C527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69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январь – февраль 2023 года</w:t>
      </w:r>
      <w:r w:rsidRPr="00AB169A">
        <w:rPr>
          <w:rFonts w:ascii="Times New Roman" w:hAnsi="Times New Roman" w:cs="Times New Roman"/>
          <w:b/>
          <w:sz w:val="28"/>
          <w:szCs w:val="28"/>
        </w:rPr>
        <w:t>.</w:t>
      </w:r>
    </w:p>
    <w:p w:rsidR="00C52707" w:rsidRPr="00DF2C65" w:rsidRDefault="00C52707" w:rsidP="00C52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В КГКП я/с «Колобок» за январь – февраль 2023 года оказано  4 государственных услуги    в электроном виде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C52707" w:rsidRPr="00AB169A" w:rsidRDefault="00C52707" w:rsidP="00C527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B169A">
        <w:rPr>
          <w:sz w:val="28"/>
          <w:szCs w:val="28"/>
        </w:rPr>
        <w:t>Все правила</w:t>
      </w:r>
      <w:r>
        <w:rPr>
          <w:sz w:val="28"/>
          <w:szCs w:val="28"/>
        </w:rPr>
        <w:t xml:space="preserve"> по оказанию государственных услуг</w:t>
      </w:r>
      <w:r w:rsidRPr="00AB169A">
        <w:rPr>
          <w:sz w:val="28"/>
          <w:szCs w:val="28"/>
        </w:rPr>
        <w:t xml:space="preserve"> размещены на сайте Отдела образования и </w:t>
      </w:r>
      <w:r>
        <w:rPr>
          <w:sz w:val="28"/>
          <w:szCs w:val="28"/>
        </w:rPr>
        <w:t>стендах в дошкольной организации.</w:t>
      </w:r>
    </w:p>
    <w:p w:rsidR="00C52707" w:rsidRPr="00AB169A" w:rsidRDefault="00C52707" w:rsidP="00C52707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В организации </w:t>
      </w:r>
      <w:r w:rsidRPr="00AB169A">
        <w:rPr>
          <w:sz w:val="28"/>
          <w:szCs w:val="28"/>
        </w:rPr>
        <w:t>с</w:t>
      </w:r>
      <w:r>
        <w:rPr>
          <w:sz w:val="28"/>
          <w:szCs w:val="28"/>
          <w:lang w:val="kk-KZ"/>
        </w:rPr>
        <w:t>оздан и функционируют уголок</w:t>
      </w:r>
      <w:r w:rsidRPr="00AB169A">
        <w:rPr>
          <w:sz w:val="28"/>
          <w:szCs w:val="28"/>
          <w:lang w:val="kk-KZ"/>
        </w:rPr>
        <w:t xml:space="preserve"> самообслуживания, для получения электронных услуг. Созданы условия для получения государтсвенных услуг людям с ограниченными возможностями.</w:t>
      </w:r>
    </w:p>
    <w:p w:rsidR="00C52707" w:rsidRPr="00AB169A" w:rsidRDefault="00C52707" w:rsidP="00C52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</w:t>
      </w:r>
      <w:r w:rsidRPr="00AB169A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B169A">
        <w:rPr>
          <w:rFonts w:ascii="Times New Roman" w:hAnsi="Times New Roman" w:cs="Times New Roman"/>
          <w:sz w:val="28"/>
          <w:szCs w:val="28"/>
        </w:rPr>
        <w:t>, вовлеченны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B169A">
        <w:rPr>
          <w:rFonts w:ascii="Times New Roman" w:hAnsi="Times New Roman" w:cs="Times New Roman"/>
          <w:sz w:val="28"/>
          <w:szCs w:val="28"/>
        </w:rPr>
        <w:t xml:space="preserve"> в процесс оказания государственных услуг, на постоянной основе </w:t>
      </w:r>
      <w:r>
        <w:rPr>
          <w:rFonts w:ascii="Times New Roman" w:hAnsi="Times New Roman" w:cs="Times New Roman"/>
          <w:sz w:val="28"/>
          <w:szCs w:val="28"/>
        </w:rPr>
        <w:t xml:space="preserve">принимают участие в </w:t>
      </w:r>
      <w:r w:rsidRPr="00AB169A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B169A">
        <w:rPr>
          <w:rFonts w:ascii="Times New Roman" w:hAnsi="Times New Roman" w:cs="Times New Roman"/>
          <w:sz w:val="28"/>
          <w:szCs w:val="28"/>
        </w:rPr>
        <w:t>, направленны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B169A">
        <w:rPr>
          <w:rFonts w:ascii="Times New Roman" w:hAnsi="Times New Roman" w:cs="Times New Roman"/>
          <w:sz w:val="28"/>
          <w:szCs w:val="28"/>
        </w:rPr>
        <w:t xml:space="preserve"> на повышени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B169A">
        <w:rPr>
          <w:rFonts w:ascii="Times New Roman" w:hAnsi="Times New Roman" w:cs="Times New Roman"/>
          <w:sz w:val="28"/>
          <w:szCs w:val="28"/>
        </w:rPr>
        <w:t xml:space="preserve"> правового уровня и формирования навыков применения НПА при оказании государственных услуг. </w:t>
      </w:r>
    </w:p>
    <w:p w:rsidR="00C52707" w:rsidRDefault="00C52707" w:rsidP="00C52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9A">
        <w:rPr>
          <w:rFonts w:ascii="Times New Roman" w:hAnsi="Times New Roman" w:cs="Times New Roman"/>
          <w:sz w:val="28"/>
          <w:szCs w:val="28"/>
        </w:rPr>
        <w:t xml:space="preserve"> Вся работа, проводимая в сфере оказания государственных услуг, направлена на достижение главной цели – повышение качества оказания государственных услуг, предоставляемых </w:t>
      </w:r>
      <w:r>
        <w:rPr>
          <w:rFonts w:ascii="Times New Roman" w:hAnsi="Times New Roman" w:cs="Times New Roman"/>
          <w:sz w:val="28"/>
          <w:szCs w:val="28"/>
        </w:rPr>
        <w:t xml:space="preserve">КГКП я/с </w:t>
      </w:r>
      <w:r w:rsidRPr="00AB169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Колобок</w:t>
      </w:r>
      <w:r w:rsidRPr="00AB169A">
        <w:rPr>
          <w:rFonts w:ascii="Times New Roman" w:hAnsi="Times New Roman" w:cs="Times New Roman"/>
          <w:sz w:val="28"/>
          <w:szCs w:val="28"/>
        </w:rPr>
        <w:t>».</w:t>
      </w:r>
    </w:p>
    <w:p w:rsidR="00C52707" w:rsidRDefault="00C52707" w:rsidP="00C527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52707" w:rsidRDefault="00C52707" w:rsidP="00C527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52707" w:rsidRDefault="00C52707" w:rsidP="00C527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707" w:rsidRPr="00AB169A" w:rsidRDefault="00C52707" w:rsidP="00C527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директора КГКП я/с </w:t>
      </w:r>
      <w:r w:rsidRPr="00BB346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Колобок</w:t>
      </w:r>
      <w:r w:rsidRPr="00BB346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Беднер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С.Г. </w:t>
      </w:r>
    </w:p>
    <w:p w:rsidR="00C52707" w:rsidRDefault="00C52707" w:rsidP="00C527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42865" w:rsidRDefault="00042865"/>
    <w:sectPr w:rsidR="00042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2707"/>
    <w:rsid w:val="00042865"/>
    <w:rsid w:val="00C52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114-18</dc:creator>
  <cp:keywords/>
  <dc:description/>
  <cp:lastModifiedBy>114-18</cp:lastModifiedBy>
  <cp:revision>2</cp:revision>
  <dcterms:created xsi:type="dcterms:W3CDTF">2023-02-27T02:48:00Z</dcterms:created>
  <dcterms:modified xsi:type="dcterms:W3CDTF">2023-02-27T02:48:00Z</dcterms:modified>
</cp:coreProperties>
</file>