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9AD" w:rsidRDefault="00A02F46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9AD" w:rsidRPr="00A02F46" w:rsidRDefault="00A02F46">
      <w:pPr>
        <w:spacing w:after="0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О государственных услугах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000000"/>
          <w:sz w:val="28"/>
          <w:lang w:val="ru-RU"/>
        </w:rPr>
        <w:t>Закон Республики Казахстан от 15 апреля 2013 года № 88-</w:t>
      </w:r>
      <w:r>
        <w:rPr>
          <w:color w:val="000000"/>
          <w:sz w:val="28"/>
        </w:rPr>
        <w:t>V</w:t>
      </w:r>
      <w:r w:rsidRPr="00A02F46">
        <w:rPr>
          <w:color w:val="000000"/>
          <w:sz w:val="28"/>
          <w:lang w:val="ru-RU"/>
        </w:rPr>
        <w:t>.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Вниманию пользователей!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Для удобства пользования РЦПИ создано ОГЛАВЛЕНИЕ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Настоящий Закон регулирует общественные отношения в сфере оказания государственных услуг.</w:t>
      </w:r>
    </w:p>
    <w:p w:rsidR="001C49AD" w:rsidRPr="00A02F46" w:rsidRDefault="00A02F46">
      <w:pPr>
        <w:spacing w:after="0"/>
        <w:rPr>
          <w:lang w:val="ru-RU"/>
        </w:rPr>
      </w:pPr>
      <w:bookmarkStart w:id="0" w:name="z2"/>
      <w:r w:rsidRPr="00A02F46">
        <w:rPr>
          <w:b/>
          <w:color w:val="000000"/>
          <w:lang w:val="ru-RU"/>
        </w:rPr>
        <w:t xml:space="preserve"> Глава 1. ОБЩИЕ ПОЛОЖЕНИЯ</w:t>
      </w:r>
    </w:p>
    <w:bookmarkEnd w:id="0"/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1. Основные понятия, используемые в настоящем Законе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" w:name="z8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2" w:name="z139"/>
      <w:bookmarkEnd w:id="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1-1)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2"/>
    <w:p w:rsidR="001C49AD" w:rsidRPr="00A02F46" w:rsidRDefault="001C49AD">
      <w:pPr>
        <w:spacing w:after="0"/>
        <w:rPr>
          <w:lang w:val="ru-RU"/>
        </w:rPr>
      </w:pP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1-2)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3" w:name="z8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принцип "одного окна" – форма централизованного оказания государственной услуги, предусматривающая минимальное участие услугополучателя в сборе и подготовке документов при оказании государственной услуги и ограничение его непосредственного контакта с услугодателями;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4" w:name="z87"/>
      <w:bookmarkEnd w:id="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5" w:name="z88"/>
      <w:bookmarkEnd w:id="4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</w:t>
      </w:r>
      <w:r w:rsidRPr="00A02F46">
        <w:rPr>
          <w:color w:val="000000"/>
          <w:sz w:val="28"/>
          <w:lang w:val="ru-RU"/>
        </w:rPr>
        <w:lastRenderedPageBreak/>
        <w:t>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6" w:name="z177"/>
      <w:bookmarkEnd w:id="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4-1) общественно значимая услуга – государственная услуга, осуществляемая на непрерывной основе и направленная на удовлетворение законных интересов общества;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7" w:name="z89"/>
      <w:bookmarkEnd w:id="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7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6) исключен Законом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7) исключен Законом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8" w:name="z92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8) реестр государственных услуг – классифицированный перечень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9" w:name="z93"/>
      <w:bookmarkEnd w:id="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9)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0" w:name="z94"/>
      <w:bookmarkEnd w:id="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10)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1" w:name="z141"/>
      <w:bookmarkEnd w:id="10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10-1) пилотный проект в сфере оказания государственных услуг – процесс по апробации изменения процессов, подходов при оказании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2" w:name="z95"/>
      <w:bookmarkEnd w:id="1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11) общественный мониторинг качества оказания государственных услуг – деятельность физических лиц, некоммерческих организаций по сбору, анализу информации об уровне качества оказания государственных услуг и выработке рекомендаций;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3" w:name="z96"/>
      <w:bookmarkEnd w:id="12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12) оценка качества оказания государственных услуг – деятельность по определению эффективности мер по обеспечению услугополучателей доступными и качественными государственными услугами, оказываемыми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4" w:name="z97"/>
      <w:bookmarkEnd w:id="1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13) государственный контроль за качеством оказания государственных услуг – деятельность по проверке, профилактическому контролю и мониторингу соблюдения законодательства Республики Казахстан в сфере оказания государственных услуг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</w:t>
      </w:r>
      <w:r w:rsidRPr="00A02F46">
        <w:rPr>
          <w:color w:val="000000"/>
          <w:sz w:val="28"/>
          <w:lang w:val="ru-RU"/>
        </w:rPr>
        <w:lastRenderedPageBreak/>
        <w:t>значения, акимами районов в городе, городов районного значения, поселков, сел, сельских округов, а также физическими и юридическими лицами, оказывающими государственные услуги в соответствии с законодательством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5" w:name="z98"/>
      <w:bookmarkEnd w:id="14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14) уполномоченный орган по оценке и контролю за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bookmarkEnd w:id="15"/>
    <w:p w:rsidR="001C49AD" w:rsidRPr="00A02F46" w:rsidRDefault="001C49AD">
      <w:pPr>
        <w:spacing w:after="0"/>
        <w:rPr>
          <w:lang w:val="ru-RU"/>
        </w:rPr>
      </w:pP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15) автоматизация процесса оказания государственной услуги – процедура преобразования административных процессов услугодателя для обеспечения оказания государственной услуги в электронной форме;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16) исключен Законом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6" w:name="z10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17) уполномоченный орган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7" w:name="z142"/>
      <w:bookmarkEnd w:id="1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17-1) проактивная услуга – государственная услуга, оказываемая без заявления услугополучателя по инициативе услугодателя;</w:t>
      </w:r>
    </w:p>
    <w:bookmarkEnd w:id="17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17-2) реинжиниринг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8" w:name="z17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17-3) стационарное абонентское устройство – средство связи, обеспечивающее передачу или прием на расстоянии заданной абонентом информации при помощи электрических сигналов, передаваемых по проводам, или радиосигналов;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9" w:name="z179"/>
      <w:bookmarkEnd w:id="1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17-4)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19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18) исключен Законом РК от 24.05.2018 </w:t>
      </w:r>
      <w:r w:rsidRPr="00A02F46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20" w:name="z10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19)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0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1 с изменениями, внесенными законами РК от 23.11.2015 </w:t>
      </w:r>
      <w:r w:rsidRPr="00A02F46">
        <w:rPr>
          <w:color w:val="000000"/>
          <w:sz w:val="28"/>
          <w:lang w:val="ru-RU"/>
        </w:rPr>
        <w:t>№ 417-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 w:rsidRPr="00A02F46">
        <w:rPr>
          <w:color w:val="000000"/>
          <w:sz w:val="28"/>
          <w:lang w:val="ru-RU"/>
        </w:rPr>
        <w:t>№ 419-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17.11.2015 </w:t>
      </w:r>
      <w:r w:rsidRPr="00A02F46">
        <w:rPr>
          <w:color w:val="000000"/>
          <w:sz w:val="28"/>
          <w:lang w:val="ru-RU"/>
        </w:rPr>
        <w:t>№ 408-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24.05.2018 </w:t>
      </w:r>
      <w:r w:rsidRPr="00A02F46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A02F46">
        <w:rPr>
          <w:color w:val="FF0000"/>
          <w:sz w:val="28"/>
          <w:lang w:val="ru-RU"/>
        </w:rPr>
        <w:lastRenderedPageBreak/>
        <w:t xml:space="preserve">первого официального опубликования);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2. Законодательство Республики Казахстан в сфере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21" w:name="z5"/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Законодательство Республики Казахстан в сфере оказания государственных услуг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22" w:name="z6"/>
      <w:bookmarkEnd w:id="2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2"/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3. Основные принципы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Государственные услуги оказываются на основе следующих основных принципов: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равного доступа услугополучателям без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недопустимости проявлений бюрократизма и волокиты при оказании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подотчетности и прозрачности в сфере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качества и доступности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постоянного совершенствования процесса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экономичности и эффективности при оказании государственных услуг.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4. Права услугополучателей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23" w:name="z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Услугополучатели имеют право:</w:t>
      </w:r>
    </w:p>
    <w:bookmarkEnd w:id="23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получать в доступной форме от услугодателя полную и достоверную информацию о порядке предоставления государственной услуги;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получать государственную услугу в соответствии с подзаконным нормативным правовым актом, определяющим порядок оказания государственной услуги;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24" w:name="z120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обжаловать решения, действия (бездействие)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услугодателя и (или) их должностных лиц, Государственной корпорации и (или) ее работников по вопросам оказания государственных услуг в порядке, установленном законодательными актами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25" w:name="z134"/>
      <w:bookmarkEnd w:id="24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получать государственную услугу в бумажной и (или) электронной форме в соответствии с законодательством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26" w:name="z180"/>
      <w:bookmarkEnd w:id="2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4-1) получать государственные услуги по принципу "одного заявления";</w:t>
      </w:r>
    </w:p>
    <w:bookmarkEnd w:id="26"/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участвовать в публичных обсуждениях проектов подзаконных нормативных правовых актов, определяющих порядок оказания государственных услуг, в порядке, предусмотренном статьей 15 настоящего Закона;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обращаться в суд с иском о защите нарушенных прав, свобод и законных интересов в сфере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27" w:name="z170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7) использовать электронные документы в отношении себя и несовершеннолетних членов семьи из сервиса цифровых документов в соответствии с подзаконным нормативным правовым актом, определяющим порядок оказания государственной услуги.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28" w:name="z10"/>
      <w:bookmarkEnd w:id="27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Иностранцы, лица без гражданства и иностранные юридические лица получают государственные услуги наравне с гражданами и юридическими лицами Республики Казахстан, если иное не предусмотрено законами Республики Казахстан.</w:t>
      </w:r>
    </w:p>
    <w:bookmarkEnd w:id="28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4 с изменениями, внесенными законами РК от 17.11.2015 № 408-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03.12.2015 № 433-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A02F46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5. Права и обязанности услугодателей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29" w:name="z12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Услугодатели имеют право:</w:t>
      </w:r>
    </w:p>
    <w:bookmarkEnd w:id="29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получать от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информацию, необходимую для оказания государственных услуг;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2) исключен Законом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30" w:name="z1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Услугодатели обязаны:</w:t>
      </w:r>
    </w:p>
    <w:bookmarkEnd w:id="30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создавать необходимые условия для лиц с ограниченными возможностями при получении ими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предоставлять полную и достоверную информацию о порядке оказания государственных услуг услугополучателям в доступной форме;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31" w:name="z12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предоставлять центральным государственным органам, местным исполнительным органам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округов, иным услугодателям, Государственной корпорации документы и информацию, необходимые для оказания государственных услуг, в том числе </w:t>
      </w:r>
      <w:r w:rsidRPr="00A02F46">
        <w:rPr>
          <w:color w:val="000000"/>
          <w:sz w:val="28"/>
          <w:lang w:val="ru-RU"/>
        </w:rPr>
        <w:lastRenderedPageBreak/>
        <w:t>посредством интеграции информационных систем, в соответствии с законодательством Республики Казахстан;</w:t>
      </w:r>
    </w:p>
    <w:bookmarkEnd w:id="31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подзаконным нормативным правовым актом, определяющим порядок оказания государственной услуги , за исключением государственных услуг, оказываемых в течение одного рабочего дня;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повышать квалификацию работников в сфере оказания государственных услуг, а также обучать навыкам общения с лицами с инвалидностью;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32" w:name="z125"/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7) рассматривать жалобы услугополучателей и информировать их о результатах рассмотрения в сроки, установленные настоящим Законом;</w:t>
      </w:r>
    </w:p>
    <w:bookmarkEnd w:id="32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8) обеспечивать возможность получения информации услугополучателями о стадии исполнения государственной услуги;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9) принимать меры, направленные на восстановление нарушенных прав, свобод и законных интересов услугополучателей;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10) обеспечивать бесперебойное функционирование информационных систем, используемых для оказания государственных услуг, а также содержащих необходимые актуальные сведения для их оказания;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11)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33" w:name="z13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12) получать письменное согласие или согласие, подтвержденное электронной цифровой подписью, либо согласие посредством абонентского устройства сотовой связи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3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13) использовать электронные документы из сервиса цифровых документов для оказания государственных услуг в случаях, предусмотренных подзаконными нормативными правовыми актами, определяющими порядок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34" w:name="z18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14) отказывать в оказании государственных услуг в случаях и по основаниям, которые установлены законами Республики Казахстан.</w:t>
      </w:r>
    </w:p>
    <w:bookmarkEnd w:id="34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При оказании государственных услуг не допускается истребования от услугополучателей: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документов и сведений, которые могут быть получены из информационных систем, используемых для оказания государственных услуг, или сервиса цифровых документов;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35" w:name="z12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нотариально засвидетельствованных копий документов, оригиналы которых представлены для сверки услугодателю, Государственной корпорации, за исключением случаев, предусмотренных законодательством Республики Казахстан, регулирующим вопросы пенсионного и социального обеспечения.</w:t>
      </w:r>
    </w:p>
    <w:bookmarkEnd w:id="35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5 с изменениями, внесенными законами РК от 17.11.2015 </w:t>
      </w:r>
      <w:r w:rsidRPr="00A02F46">
        <w:rPr>
          <w:color w:val="000000"/>
          <w:sz w:val="28"/>
          <w:lang w:val="ru-RU"/>
        </w:rPr>
        <w:t>№ 408-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03.12.2015 № 433-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A02F46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 w:rsidRPr="00A02F46">
        <w:rPr>
          <w:color w:val="000000"/>
          <w:sz w:val="28"/>
          <w:lang w:val="ru-RU"/>
        </w:rPr>
        <w:t>№ 129-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rPr>
          <w:lang w:val="ru-RU"/>
        </w:rPr>
      </w:pPr>
      <w:bookmarkStart w:id="36" w:name="z14"/>
      <w:r w:rsidRPr="00A02F46">
        <w:rPr>
          <w:b/>
          <w:color w:val="000000"/>
          <w:lang w:val="ru-RU"/>
        </w:rPr>
        <w:t xml:space="preserve"> Глава 2. ГОСУДАРСТВЕННОЕ РЕГУЛИРОВАНИЕ</w:t>
      </w:r>
      <w:r w:rsidRPr="00A02F46">
        <w:rPr>
          <w:lang w:val="ru-RU"/>
        </w:rPr>
        <w:br/>
      </w:r>
      <w:r w:rsidRPr="00A02F46">
        <w:rPr>
          <w:b/>
          <w:color w:val="000000"/>
          <w:lang w:val="ru-RU"/>
        </w:rPr>
        <w:t>В СФЕРЕ ОКАЗАНИЯ ГОСУДАРСТВЕННЫХ УСЛУГ</w:t>
      </w:r>
    </w:p>
    <w:bookmarkEnd w:id="36"/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6. Компетенция Правительства Республики Казахстан в сфере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Правительство Республики Казахстан: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разрабатывает основные направления государственной политики в сфере оказания государственных услуг и организует их осуществление;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2) исключен Законом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2-1) исключен Законом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- 9) исключены Законом РК от 29.09.2014 № 239-</w:t>
      </w:r>
      <w:r>
        <w:rPr>
          <w:color w:val="000000"/>
          <w:sz w:val="28"/>
        </w:rPr>
        <w:t>V</w:t>
      </w:r>
      <w:r w:rsidRPr="00A02F46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10) выполняет иные функции, возложенные на него Конституцией, настоящим Законом, иными законами Республики Казахстан и актами Президента Республики Казахстан.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6 с изменениями, внесенными законами РК от 29.09.2014 </w:t>
      </w:r>
      <w:r w:rsidRPr="00A02F46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 w:rsidRPr="00A02F46">
        <w:rPr>
          <w:color w:val="000000"/>
          <w:sz w:val="28"/>
          <w:lang w:val="ru-RU"/>
        </w:rPr>
        <w:t>№ 408-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7. Компетенция уполномоченного органа по оценке и контролю за качеством оказания государственных услуг</w:t>
      </w:r>
    </w:p>
    <w:p w:rsidR="001C49AD" w:rsidRPr="00A02F46" w:rsidRDefault="001C49AD">
      <w:pPr>
        <w:spacing w:after="0"/>
        <w:rPr>
          <w:lang w:val="ru-RU"/>
        </w:rPr>
      </w:pP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Уполномоченный орган по оценке и контролю за качеством оказания государственных услуг: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обеспечивает реализацию государственной политики в сфере оказания государственных услуг в пределах своей компетенции;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осуществляет государственный контроль за качеством оказания государственных услуг, на основе анализа и мониторинга вырабатывает предложения, направленные на предупреждение нарушений при их оказании и обеспечение прав и законных интересов услугополучателей;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разрабатывает и утверждает правила государственного контроля за качеством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запрашивает информацию о результатах внутреннего контроля за качеством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разрабатывает и утверждает методику оценки качества оказания государственных услуг по согласованию с уполномоченным органом в сфере информатизации;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осуществляет формирование, мониторинг реализации и оценку результатов государственного социального заказа по проведению общественного мониторинга качества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7) исключен Законом РК от 02.11.2015 № 384-</w:t>
      </w:r>
      <w:r>
        <w:rPr>
          <w:color w:val="000000"/>
          <w:sz w:val="28"/>
        </w:rPr>
        <w:t>V</w:t>
      </w:r>
      <w:r w:rsidRPr="00A02F46">
        <w:rPr>
          <w:color w:val="000000"/>
          <w:sz w:val="28"/>
          <w:lang w:val="ru-RU"/>
        </w:rPr>
        <w:t xml:space="preserve"> (вводится в действие с 01.01.2016);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8) оказывает информационную, консультативную, методическую поддержку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9) осуществляет иные функции, предусмотренные настоящим Законом, иными законами Республики Казахстан, актами Президента Республики Казахстан.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7 с изменениями, внесенными законами РК от 02.11.2015 № 384-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23.11.2015 </w:t>
      </w:r>
      <w:r w:rsidRPr="00A02F46">
        <w:rPr>
          <w:color w:val="000000"/>
          <w:sz w:val="28"/>
          <w:lang w:val="ru-RU"/>
        </w:rPr>
        <w:t>№ 417-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13.06.2018 </w:t>
      </w:r>
      <w:r w:rsidRPr="00A02F46">
        <w:rPr>
          <w:color w:val="000000"/>
          <w:sz w:val="28"/>
          <w:lang w:val="ru-RU"/>
        </w:rPr>
        <w:t>№ 160-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 w:rsidRPr="00A02F46">
        <w:rPr>
          <w:color w:val="000000"/>
          <w:sz w:val="28"/>
          <w:lang w:val="ru-RU"/>
        </w:rPr>
        <w:t>№ 134-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8. Компетенция уполномоченного органа в сфере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Уполномоченный орган в сфере оказания государственных услуг: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обеспечивает реализацию государственной политики в сфере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разрабатывает и утверждает правила ведения реестра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37" w:name="z144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2-1) утверждает реестр государственных услуг и вносит в него изменения и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управления;</w:t>
      </w:r>
    </w:p>
    <w:bookmarkEnd w:id="37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осуществляет разработку и ведение реестра государственных услуг;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4) исключен Законом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осуществляет согласование проектов подзаконных нормативных правовых актов, определяющих порядок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проводит мониторинг деятельности центральных государственных органов по разработке подзаконных нормативных правовых актов, определяющих порядок оказания государственных услуг;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7) исключен Законом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8) разрабатывает и утверждает порядок формирования, сроки представления и типовую форму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38" w:name="z172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8-1) разрабатывает и утверждает правила сбора, обработки и хранения биометрических данных физических лиц для их биометрической аутентификации при оказании государственных услуг по согласованию с уполномоченным органом в сфере защиты персональных данных;</w:t>
      </w:r>
    </w:p>
    <w:bookmarkEnd w:id="38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9) разрабатывает предложения по совершенствованию подзаконных нормативных правовых актов, определяющих порядок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8 с изменениями, внесенными законами РК от 29.09.2014 </w:t>
      </w:r>
      <w:r w:rsidRPr="00A02F46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A02F46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9. Компетенция уполномоченного органа в сфере информатизации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Уполномоченный орган в сфере информатизации: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обеспечивает реализацию государственной политики в сфере оказания государственных услуг в пределах своей компетенции;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исключен Законом РК от 17.11.2015 № 408-</w:t>
      </w:r>
      <w:r>
        <w:rPr>
          <w:color w:val="000000"/>
          <w:sz w:val="28"/>
        </w:rPr>
        <w:t>V</w:t>
      </w:r>
      <w:r w:rsidRPr="00A02F46">
        <w:rPr>
          <w:color w:val="000000"/>
          <w:sz w:val="28"/>
          <w:lang w:val="ru-RU"/>
        </w:rPr>
        <w:t xml:space="preserve"> (вводится в действие с 01.03.2016);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исключен Законом РК от 17.11.2015 № 408-</w:t>
      </w:r>
      <w:r>
        <w:rPr>
          <w:color w:val="000000"/>
          <w:sz w:val="28"/>
        </w:rPr>
        <w:t>V</w:t>
      </w:r>
      <w:r w:rsidRPr="00A02F46">
        <w:rPr>
          <w:color w:val="000000"/>
          <w:sz w:val="28"/>
          <w:lang w:val="ru-RU"/>
        </w:rPr>
        <w:t xml:space="preserve"> (вводится в действие с 01.03.2016);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исключен Законом РК от 17.11.2015 № 408-</w:t>
      </w:r>
      <w:r>
        <w:rPr>
          <w:color w:val="000000"/>
          <w:sz w:val="28"/>
        </w:rPr>
        <w:t>V</w:t>
      </w:r>
      <w:r w:rsidRPr="00A02F46">
        <w:rPr>
          <w:color w:val="000000"/>
          <w:sz w:val="28"/>
          <w:lang w:val="ru-RU"/>
        </w:rPr>
        <w:t xml:space="preserve"> (вводится в действие с 01.03.2016);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исключен Законом РК от 17.11.2015 № 408-</w:t>
      </w:r>
      <w:r>
        <w:rPr>
          <w:color w:val="000000"/>
          <w:sz w:val="28"/>
        </w:rPr>
        <w:t>V</w:t>
      </w:r>
      <w:r w:rsidRPr="00A02F46">
        <w:rPr>
          <w:color w:val="000000"/>
          <w:sz w:val="28"/>
          <w:lang w:val="ru-RU"/>
        </w:rPr>
        <w:t xml:space="preserve"> (вводится в действие с 01.03.2016);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исключен Законом РК от 17.11.2015 № 408-</w:t>
      </w:r>
      <w:r>
        <w:rPr>
          <w:color w:val="000000"/>
          <w:sz w:val="28"/>
        </w:rPr>
        <w:t>V</w:t>
      </w:r>
      <w:r w:rsidRPr="00A02F46">
        <w:rPr>
          <w:color w:val="000000"/>
          <w:sz w:val="28"/>
          <w:lang w:val="ru-RU"/>
        </w:rPr>
        <w:t xml:space="preserve"> (вводится в действие с 01.03.2016);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7) исключен Законом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8) организует и координирует работу Единого контакт-центра;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8-1) исключен Законом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9) утверждает правила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услугодателями;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10) исключен Законом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11) осуществляет согласование проектов подзаконных нормативных правовых актов, определяющих порядок оказания государственных услуг, предусматривающих электронную форму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12)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в электронной форме;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12-1) осуществляет проверку деятельности Государственной корпорации в пределах компетенции;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12-2) вправе получать от государственных органов и организаций сведения о деятельности Государственной корпорации;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39" w:name="z14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12-3) координирует деятельность центральных государственных органов, местных исполнительных органов по реинжинирингу оказания государственных услуг в соответствии с правилами цифровой трансформации государственного управления, утвержденными Правительством Республики Казахстан (далее – правила цифровой трансформации государственного управления);</w:t>
      </w:r>
    </w:p>
    <w:bookmarkEnd w:id="39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13) исключен Законом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40" w:name="z14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13-1) утверждает порядок оказания проактивных услуг;</w:t>
      </w:r>
    </w:p>
    <w:bookmarkEnd w:id="40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9 с изменениями, внесенными законами РК от 29.09.2014 </w:t>
      </w:r>
      <w:r w:rsidRPr="00A02F46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 w:rsidRPr="00A02F46">
        <w:rPr>
          <w:color w:val="000000"/>
          <w:sz w:val="28"/>
          <w:lang w:val="ru-RU"/>
        </w:rPr>
        <w:t>№ 408-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24.11.2015 № 419-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9-1. Компетенция уполномоченного органа, определяемого Правительством Республики Казахстан из числа центральных государственных органов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Уполномоченный орган: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разрабатывает и утверждает правила деятельности Государственной корпорации;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2) исключен Законом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осуществляет организацию и контроль за деятельностью Государственной корпорации;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координирует деятельность Государственной корпорации и ее взаимодействие с услугодателями;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5) исключен Законом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осуществляет согласование проектов подзаконных нормативных правовых актов, определяющих порядок оказания государственных услуг через Государственную корпорацию;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7)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через Государственную корпорацию;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8) определяет порядок ценообразования на услуги, оказываемые Государственной корпорацией.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Глава 2 дополнена статьей 9-1 в соответствии с Законом РК от 17.11.2015 </w:t>
      </w:r>
      <w:r w:rsidRPr="00A02F46">
        <w:rPr>
          <w:color w:val="000000"/>
          <w:sz w:val="28"/>
          <w:lang w:val="ru-RU"/>
        </w:rPr>
        <w:t>№ 408-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с изменениями, внесенными законами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10. Компетенция центральных государственных органов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Центральные государственные органы: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разрабатывают и утверждают подзаконные нормативные правовые акты, определяющие порядок оказания государственных услуг;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2) исключен Законом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обеспечивают повышение качества, доступность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обеспечивают доступность подзаконных нормативных правовых актов, определяющих порядок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обеспечивают информированность услугополучателей в доступной форме о порядке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рассматривают обращения услугополучателей по вопросам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7) принимают меры, направленные на восстановление нарушенных прав, свобод и законных интересов услугополучателей;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8) обеспечивают повышение квалификации работников в сфере оказания государственных услуг, общения с лицами с инвалидностью;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41" w:name="z12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9) осуществляют реинжиниринг оказания государственных услуг в соответствии с правилами цифровой трансформации государственного управления;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42" w:name="z147"/>
      <w:bookmarkEnd w:id="4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9-1) после внесения в реестр государственных услуг новой государственной услуги принимают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43" w:name="z127"/>
      <w:bookmarkEnd w:id="42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10)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44" w:name="z137"/>
      <w:bookmarkEnd w:id="4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11) обеспечивают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44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12)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13) предоставляют информацию о порядке оказания государственных услуг в Единый контакт-центр;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45" w:name="z182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13-1) координируют деятельность своих территориальных подразделений, а также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соблюдению законодательства Республики Казахстан, регулирующего порядок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46" w:name="z128"/>
      <w:bookmarkEnd w:id="4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14) проводят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46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15)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10 с изменениями, внесенными законами РК от 29.09.2014 </w:t>
      </w:r>
      <w:r w:rsidRPr="00A02F46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 w:rsidRPr="00A02F46">
        <w:rPr>
          <w:color w:val="000000"/>
          <w:sz w:val="28"/>
          <w:lang w:val="ru-RU"/>
        </w:rPr>
        <w:t>№ 408-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24.11.2015 № 419-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03.12.2015 № 433-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 w:rsidRPr="00A02F46">
        <w:rPr>
          <w:color w:val="000000"/>
          <w:sz w:val="28"/>
          <w:lang w:val="ru-RU"/>
        </w:rPr>
        <w:t>№ 129-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11. Компетенция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обеспечивают повышение качества, доступность оказания государственных услуг на территории соответствующей административно-территориальной единицы;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обеспечивают доступность подзаконных нормативных правовых актов, определяющих порядок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обеспечивают информированность услугополучателей в доступной форме о порядке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рассматривают обращения услугополучателей по вопросам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принимают меры, направленные на восстановление нарушенных прав, свобод и законных интересов услугополучателей;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обеспечивают повышение квалификации работников в сфере оказания государственных услуг, общения с лицами с инвалидностью;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47" w:name="z12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7) осуществляют реинжиниринг оказания государственных услуг в соответствии с правилами цифровой трансформации государственного управления;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48" w:name="z130"/>
      <w:bookmarkEnd w:id="47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8)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49" w:name="z138"/>
      <w:bookmarkEnd w:id="4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9) обеспечивают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49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10)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11) предоставляют информацию о порядке оказания государственных услуг в Единый контакт-центр;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12) проводят внутренний контроль за качеством оказания государственных услуг в соответствии с законодательством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13)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50" w:name="z13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14) осуществляют в интересах местного государственного управления иные полномочия, возлагаемые законодательством Республики Казахстан.</w:t>
      </w:r>
    </w:p>
    <w:bookmarkEnd w:id="50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11 с изменениями, внесенными законами РК от 17.11.2015 </w:t>
      </w:r>
      <w:r w:rsidRPr="00A02F46">
        <w:rPr>
          <w:color w:val="000000"/>
          <w:sz w:val="28"/>
          <w:lang w:val="ru-RU"/>
        </w:rPr>
        <w:t>№ 408-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24.11.2015 № 419-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03.12.2015 № 433-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 w:rsidRPr="00A02F46">
        <w:rPr>
          <w:color w:val="000000"/>
          <w:sz w:val="28"/>
          <w:lang w:val="ru-RU"/>
        </w:rPr>
        <w:t>№ 129-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11-1. Организация деятельности Государственной корпорации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51" w:name="z10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Государственная корпорация является единым провайдером, осуществляющим деятельность в сфере оказания государственных услуг физическим и (или) юридическим лицам по принципу "одного окна", регистрации залога движимого имущества, не подлежащего обязательной государственной регистрации, физических и юридических лиц, технического обследования зданий, сооружений и (или) их составляющих, государственной регистрации прав на недвижимое имущество, ведения государственного земельного кадастра, пенсионного и социального обеспечения, государственной регистрации юридических лиц, являющихся коммерческими организациями, и учетной регистрации их филиалов и представительств.</w:t>
      </w:r>
    </w:p>
    <w:bookmarkEnd w:id="51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Иным лицам запрещается осуществление деятельности единого провайдера.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52" w:name="z110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Государственная корпорация создается в форме акционерного общества, является некоммерческой организацией.</w:t>
      </w:r>
    </w:p>
    <w:bookmarkEnd w:id="52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Государственная корпорация имеет свои филиалы.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53" w:name="z11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3. Единственным акционером Государственной корпорации является Правительство Республики Казахстан. Уполномоченный орган Государственной корпорации определяется решением Правительства Республики Казахстан из числа центральных государственных органов.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54" w:name="z112"/>
      <w:bookmarkEnd w:id="5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4. Государственная корпорация:</w:t>
      </w:r>
    </w:p>
    <w:bookmarkEnd w:id="54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обеспечивает повышение качества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обеспечивает соблюдение подзаконных нормативных правовых актов, определяющих порядок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обеспечивает информированность услугополучателей о порядке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55" w:name="z14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3-1) работники Государственной корпорации, имеющие доступ к персональным данным граждан, а также участвующие в процессе оказания государственных услуг, подлежат проверке в порядке, определяемом уполномоченным органом в сфере информатизации по согласованию с Комитетом национальной безопасности Республики Казахстан;</w:t>
      </w:r>
    </w:p>
    <w:bookmarkEnd w:id="55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рассматривает обращения услугополучателей по вопросам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обеспечивает повышение квалификации работников в сфере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оказывает государственные услуги физическим и (или) юридическим лицам по принципу "одного окна" в соответствии с законодательством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56" w:name="z14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6-1) предоставляет уполномоченному органу по оценке и контролю за качеством оказания государственных услуг информацию по государственным услугам, оказываемым через Государственную корпорацию, для проведения оценки качества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57" w:name="z173"/>
      <w:bookmarkEnd w:id="5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6-2) осуществляет сбор, обработку и хранение биометрических данных физических лиц для их биометрической аутентификации при оказании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58" w:name="z174"/>
      <w:bookmarkEnd w:id="57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6-3) осуществляет ведение базы биометрических данных физических лиц для их биометрической аутентификации при оказании государственных услуг;</w:t>
      </w:r>
    </w:p>
    <w:bookmarkEnd w:id="58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Глава 2 дополнена статьей 11-1 в соответствии с Законом РК от 17.11.2015 </w:t>
      </w:r>
      <w:r w:rsidRPr="00A02F46">
        <w:rPr>
          <w:color w:val="000000"/>
          <w:sz w:val="28"/>
          <w:lang w:val="ru-RU"/>
        </w:rPr>
        <w:t>№ 408-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с изменениями, внесенными законами РК от 24.05.2018 </w:t>
      </w:r>
      <w:r w:rsidRPr="00A02F46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 w:rsidRPr="00A02F46">
        <w:rPr>
          <w:color w:val="000000"/>
          <w:sz w:val="28"/>
          <w:lang w:val="ru-RU"/>
        </w:rPr>
        <w:t>№ 241-</w:t>
      </w:r>
      <w:r>
        <w:rPr>
          <w:color w:val="000000"/>
          <w:sz w:val="28"/>
        </w:rPr>
        <w:t>V</w:t>
      </w:r>
      <w:r w:rsidRPr="00A02F46">
        <w:rPr>
          <w:color w:val="000000"/>
          <w:sz w:val="28"/>
          <w:lang w:val="ru-RU"/>
        </w:rPr>
        <w:t>І</w:t>
      </w:r>
      <w:r w:rsidRPr="00A02F46">
        <w:rPr>
          <w:color w:val="FF0000"/>
          <w:sz w:val="28"/>
          <w:lang w:val="ru-RU"/>
        </w:rPr>
        <w:t xml:space="preserve"> (вводится в действие с 01.07.2019);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A02F46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rPr>
          <w:lang w:val="ru-RU"/>
        </w:rPr>
      </w:pPr>
      <w:bookmarkStart w:id="59" w:name="z21"/>
      <w:r w:rsidRPr="00A02F46">
        <w:rPr>
          <w:b/>
          <w:color w:val="000000"/>
          <w:lang w:val="ru-RU"/>
        </w:rPr>
        <w:t xml:space="preserve"> Глава 3. РЕЕСТР, ПОДЗАКОННЫЙ НОРМАТИВНЫЙ ПРАВОВОЙ АКТ, ОПРЕДЕЛЯЮЩИЙ ПОРЯДОК ОКАЗАНИЯ ГОСУДАРСТВЕННЫХ УСЛУГ</w:t>
      </w:r>
    </w:p>
    <w:bookmarkEnd w:id="59"/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Заголовок главы 3 с изменением, внесенным Законом РК от 25.11.2019 № 272-</w:t>
      </w:r>
      <w:r>
        <w:rPr>
          <w:color w:val="FF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12. Реестр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60" w:name="z2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Государственные услуги подлежат включению в реестр государственных услуг.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61" w:name="z24"/>
      <w:bookmarkEnd w:id="60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Порядок ведения реестра государственных услуг, а также его структура определяются уполномоченным органом в сфере оказания государственных услуг.</w:t>
      </w:r>
    </w:p>
    <w:bookmarkEnd w:id="61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12 с изменением, внесенным Законом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13. Общие требования к разработке и утверждению подзаконного нормативного правового акта, определяющего порядок оказания государственной услуги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Заголовок статьи 13 с изменением, внесенным Законом РК от 25.11.2019 № 272-</w:t>
      </w:r>
      <w:r>
        <w:rPr>
          <w:color w:val="FF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62" w:name="z2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Для обеспечения единых требований к качеству оказания государственных услуг центральными государственными органами разрабатываются и утверждаются подзаконные нормативные правовые акты, определяющие порядок оказания государственных услуг, в том числе для государственных услуг, оказываемых загранучреждениями Республики Казахстан,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63" w:name="z151"/>
      <w:bookmarkEnd w:id="62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Разработка и согласование проектов подзаконных нормативных правовых актов, определяющих порядок оказания государственных услуг, осуществляются в соответствии с Законом Республики Казахстан "О правовых актах".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64" w:name="z27"/>
      <w:bookmarkEnd w:id="63"/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Проект подзаконного нормативного правового акта, определяющего порядок оказания государственной услуги, подлежит публичному обсуждению в порядке, определяемом статьей 15 настоящего Закона.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65" w:name="z28"/>
      <w:bookmarkEnd w:id="64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3. Принятие, изменение, дополнение и отмена подзаконных нормативных правовых актов, определяющих порядок оказания государственных услуг, осуществляются на основе предложений уполномоченного органа по оценке и контролю за качеством оказания государственных услуг, уполномоченного органа в сфере оказания государственных услуг, уполномоченного органа в сфере информатизации,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по итогам общественного мониторинга качества оказания государственных услуг и (или) рассмотрения обращений услугополучателей по вопросам оказания государственных услуг.</w:t>
      </w:r>
    </w:p>
    <w:bookmarkEnd w:id="65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13 с изменениями, внесенными законами РК от 29.09.2014 </w:t>
      </w:r>
      <w:r w:rsidRPr="00A02F46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06.04.2016 </w:t>
      </w:r>
      <w:r w:rsidRPr="00A02F46">
        <w:rPr>
          <w:color w:val="000000"/>
          <w:sz w:val="28"/>
          <w:lang w:val="ru-RU"/>
        </w:rPr>
        <w:t>№ 484-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14. Требования к содержанию подзаконного нормативного правового акта, определяющего порядок оказания государственной услуги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Заголовок статьи 14 в редакции Закона РК от 25.11.2019 № 272-</w:t>
      </w:r>
      <w:r>
        <w:rPr>
          <w:color w:val="FF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Подзаконный нормативный правовой акт, определяющий порядок оказания государственной услуги, предусматривает: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1) исключен Законом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описание порядка: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действий структурных подразделений (работников) услугодателя в процессе оказания государственной услуги;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взаимодействия структурных подразделений (работников) услугодателя в процессе оказания государственной услуги;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взаимодействия с Государственной корпорацией и (или) иными услугодателями, а также использования информационных систем в процессе оказания государственной услуги;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66" w:name="z18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выдачи результата оказания государственной услуги;</w:t>
      </w:r>
    </w:p>
    <w:bookmarkEnd w:id="66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порядок направления информации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и услугодателям;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67" w:name="z152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3-1) приложение с перечнем основных требований к оказанию государственной услуги, которое содержит: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68" w:name="z153"/>
      <w:bookmarkEnd w:id="67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наименование государственной услуги;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69" w:name="z154"/>
      <w:bookmarkEnd w:id="6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наименование услугодателя;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70" w:name="z155"/>
      <w:bookmarkEnd w:id="69"/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способы предоставления государственной услуги; 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71" w:name="z156"/>
      <w:bookmarkEnd w:id="70"/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срок оказания государственной услуги; 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72" w:name="z157"/>
      <w:bookmarkEnd w:id="71"/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форму оказания государственной услуги; 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73" w:name="z158"/>
      <w:bookmarkEnd w:id="72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результат оказания государственной услуги;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74" w:name="z159"/>
      <w:bookmarkEnd w:id="7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75" w:name="z184"/>
      <w:bookmarkEnd w:id="74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график работы услугодателя, Государственной корпорации и объектов информации;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76" w:name="z185"/>
      <w:bookmarkEnd w:id="7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перечень документов и сведений, истребуемых у услугополучателя для оказания государственной услуги;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77" w:name="z162"/>
      <w:bookmarkEnd w:id="7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основания для отказа в оказании государственной услуги, установленные законами Республики Казахстан;</w:t>
      </w:r>
    </w:p>
    <w:bookmarkEnd w:id="77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14 с изменениями, внесенными законами РК от 17.11.2015 </w:t>
      </w:r>
      <w:r w:rsidRPr="00A02F46">
        <w:rPr>
          <w:color w:val="000000"/>
          <w:sz w:val="28"/>
          <w:lang w:val="ru-RU"/>
        </w:rPr>
        <w:t>№ 408-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15. Публичное обсуждение проектов подзаконных нормативных правовых актов, определяющих порядок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Заголовок статьи 15 - в редакции Закона РК от 25.11.2019 № 272-</w:t>
      </w:r>
      <w:r>
        <w:rPr>
          <w:color w:val="FF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78" w:name="z3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Публичное обсуждение проектов подзаконных нормативных правовых актов, определяющих порядок оказания государственных услуг, проводится с целью учета замечаний и предложений физических и юридических лиц, права, свободы и законные интересы которых затрагиваются подзаконными нормативными правовыми актами, определяющими порядок оказания государственных услуг.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79" w:name="z32"/>
      <w:bookmarkEnd w:id="7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Центральный государственный орган, разрабатывающий подзаконный нормативный правовой акт, определяющий порядок оказания государственной услуги, размещает проект подзаконного нормативного правового акта, определяющего порядок оказания государственной услуги, для его публичного обсуждения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обеспечивает иными способами информирование услугополучателей о проекте подзаконного нормативного правового акта, определяющего порядок оказания государственной услуги.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80" w:name="z33"/>
      <w:bookmarkEnd w:id="7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3. Публичное обсуждение проекта подзаконного нормативного правового акта, определяющего порядок оказания государственной услуги, осуществляется в течение десяти рабочих дней со дня его размещения для публичного обсуждения.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81" w:name="z34"/>
      <w:bookmarkEnd w:id="80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4. Центральный государственный орган, разрабатывающий проект подзаконного нормативного правового акта, определяющего порядок оказания государственной услуги, составляет отчет о завершении публичного обсуждения проекта подзаконного нормативного правового акта, определяющего порядок оказания государственной услуги, который подлежит размещению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bookmarkEnd w:id="81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Отчет о завершении публичного обсуждения проекта подзаконного нормативного правового акта, определяющего порядок оказания государственной услуги, содержит: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перечень и краткое содержание замечаний и предложений, полученных в ходе публичного обсуждения, с приложением обоснований по принятым и (или) непринятым замечаниям и предложениям;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информацию о способе ознакомления с проектом подзаконного нормативного правового акта, определяющего порядок оказания государственной услуги, доработанного с учетом поступивших замечаний и предложений.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Замечания и предложения физических и юридических лиц к проекту подзаконного нормативного правового акта, определяющего порядок оказания государственной услуги, поступившие по истечении срока, указанного в пункте 3 настоящей статьи, не подлежат рассмотрению.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Проект подзаконного нормативного правового акта, определяющего порядок оказания государственной услуги, доработанный по результатам публичного обсуждения, и отчет о завершении публичного обсуждения проекта подзаконного нормативного правового акта, определяющего порядок оказания государственной услуги, направляются на согласование в заинтересованные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82" w:name="z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5. Проекты нормативных правовых актов по внесению изменений и (или) дополнений в утвержденные подзаконные нормативные правовые акты, определяющие порядок оказания государственных услуг, в обязательном порядке подлежат публичному обсуждению в порядке, установленном настоящей статьей.</w:t>
      </w:r>
    </w:p>
    <w:bookmarkEnd w:id="82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15 с изменениями, внесенными законами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16. Требования к разработке регламента государственной услуги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16 исключена Законом РК от 25.11.2019 № 272-</w:t>
      </w:r>
      <w:r>
        <w:rPr>
          <w:color w:val="FF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17. Требования к содержанию регламента государственной услуги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17 исключена Законом РК от 25.11.2019 № 272-</w:t>
      </w:r>
      <w:r>
        <w:rPr>
          <w:color w:val="FF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1C49AD" w:rsidRPr="00A02F46" w:rsidRDefault="00A02F46">
      <w:pPr>
        <w:spacing w:after="0"/>
        <w:rPr>
          <w:lang w:val="ru-RU"/>
        </w:rPr>
      </w:pPr>
      <w:bookmarkStart w:id="83" w:name="z40"/>
      <w:r w:rsidRPr="00A02F46">
        <w:rPr>
          <w:b/>
          <w:color w:val="000000"/>
          <w:lang w:val="ru-RU"/>
        </w:rPr>
        <w:t xml:space="preserve"> Глава 4. ОКАЗАНИЕ ГОСУДАРСТВЕННЫХ УСЛУГ</w:t>
      </w:r>
    </w:p>
    <w:bookmarkEnd w:id="83"/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18. Оказание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Государственные услуги оказываются: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услугодателями;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через Государственную корпорацию;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84" w:name="z17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посредством веб-портала "электронного правительства";</w:t>
      </w:r>
    </w:p>
    <w:bookmarkEnd w:id="84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посредством стационарного абонентского устройства;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85" w:name="z18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посредством абонентского устройства сотовой связи;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86" w:name="z187"/>
      <w:bookmarkEnd w:id="8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посредством объектов информатизации, определенных центральными государственными органами.</w:t>
      </w:r>
    </w:p>
    <w:bookmarkEnd w:id="86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18 с изменениями, внесенными законами РК от 17.11.2015 № 408-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24.11.2015 № 419-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A02F46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19. Оказание государственных услуг услугодателями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Требования и порядок оказания государственных услуг услугодателями определяются подзаконным нормативным правовым актом, определяющим порядок оказания государственных услуг.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В случаях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19 с изменениями, внесенными законами РК от 06.04.2016 </w:t>
      </w:r>
      <w:r w:rsidRPr="00A02F46">
        <w:rPr>
          <w:color w:val="000000"/>
          <w:sz w:val="28"/>
          <w:lang w:val="ru-RU"/>
        </w:rPr>
        <w:t>№ 484-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19-1. Отказ в оказании государственных услуг услугодателями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87" w:name="z11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При отказе в оказании государственной услуги услугодатель направляет услугополучателю ответ с указанием причин отказа.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88" w:name="z116"/>
      <w:bookmarkEnd w:id="87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Услугодатели отказывают в оказании государственных услуг по следующим основаниям:</w:t>
      </w:r>
    </w:p>
    <w:bookmarkEnd w:id="88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89" w:name="z17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90" w:name="z117"/>
      <w:bookmarkEnd w:id="8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91" w:name="z118"/>
      <w:bookmarkEnd w:id="90"/>
      <w:r w:rsidRPr="00A02F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4. Действие пункта 2 настоящей статьи не распространяется на случаи получения лицензии в порядке, установленном Законом Республики Казахстан "О разрешениях и уведомлениях".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92" w:name="z119"/>
      <w:bookmarkEnd w:id="9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5. Законами Республики Казахстан могут устанавливаться иные основания для отказа в оказании государственных услуг.</w:t>
      </w:r>
    </w:p>
    <w:bookmarkEnd w:id="92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Глава 4 дополнена статьей 19-1 в соответствии с Законом РК от 06.04.2016 № 484-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по истечении тридцати календарных дней после дня его первого официального опубликования); с изменением, внесенным Законом РК от 30.12.2021 </w:t>
      </w:r>
      <w:r w:rsidRPr="00A02F46">
        <w:rPr>
          <w:color w:val="000000"/>
          <w:sz w:val="28"/>
          <w:lang w:val="ru-RU"/>
        </w:rPr>
        <w:t>№ 96-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20. Оказание государственных услуг через Государственную корпорацию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93" w:name="z44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При оказании государственных услуг через Государственную корпорацию, оказание которых предусматривает отправку заявления и документов услугополучателя услугодателям на бумажном носителе, день приема заявлений и документов не входит в срок оказания государственной услуги, установленный подзаконным нормативным правовым актом, определяющим порядок оказания государственной услуги.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94" w:name="z45"/>
      <w:bookmarkEnd w:id="9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Работник Государственной корпорации обязан принять заявление услугополучателя при наличии у него 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услуги.</w:t>
      </w:r>
    </w:p>
    <w:bookmarkEnd w:id="94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а также документов с истекшим сроком действия работник Государственной корпорации отказывает в приеме заявления.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95" w:name="z4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3.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96" w:name="z47"/>
      <w:bookmarkEnd w:id="9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4. При оказании государственных услуг через Государственную корпорацию взаимодействие с услугодателями осуществляется с использованием информационной системы мониторинга оказания государственных услуг.</w:t>
      </w:r>
    </w:p>
    <w:bookmarkEnd w:id="96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5. Исключен Законом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97" w:name="z4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6. Работники Государственной корпорации при оказании государственных услуг обязаны получать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97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20 в редакции Закона РК от 17.11.2015 </w:t>
      </w:r>
      <w:r w:rsidRPr="00A02F46">
        <w:rPr>
          <w:color w:val="000000"/>
          <w:sz w:val="28"/>
          <w:lang w:val="ru-RU"/>
        </w:rPr>
        <w:t>№ 408-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с изменениями, внесенными законами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21. Оказание государственных услуг в электронной форме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98" w:name="z5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Оказание государственных услуг в электронной форме осуществляется посредством веб-портала "электронного правительства" и объектов информатизации, интегрированных с сервисами, размещенными на шлюзе "электронного правительства", внешнем шлюзе "электронного правительства", в соответствии с законодательством Республики Казахстан.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99" w:name="z52"/>
      <w:bookmarkEnd w:id="9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Результатом оказания государственной услуги в электронной форме является выдача электронного документа или документа на бумажном носителе либо сведения из информационной системы "электронного правительства".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00" w:name="z104"/>
      <w:bookmarkEnd w:id="9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2-1. Результаты оказания государственных услуг в электронной форме, полученных посредством абонентского устройства сотовой связи, направляются в кабинет пользователя на веб-портале "электронного правительства" в форме электронного документа, а также по выбору услугополучателя на его абонентский номер в виде короткого текстового сообщения.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01" w:name="z105"/>
      <w:bookmarkEnd w:id="100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2-2. Обязательные реквизиты результатов оказания государственных услуг в электронной форме, полученных посредством абонентского устройства сотовой связи, а также порядок проверки их достоверности регулируются законодательством Республики Казахстан об информатизации.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02" w:name="z106"/>
      <w:bookmarkEnd w:id="10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2-3. Результаты оказания государственных услуг в электронной форме, полученных посредством абонентского устройства сотовой связи, используются услугополучателем для подтверждения фактов, имеющих юридическое значение, без необходимости их представления на бумажном носителе.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03" w:name="z53"/>
      <w:bookmarkEnd w:id="102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3. При оказании государственной услуги в электронной форме через Государственную корпорацию на основании письменного согласия услугополучателя его запрос в форме электронного документа заверяется электронной цифровой подписью работника Государственной корпорации, выданной ему для использования в служебных целях.</w:t>
      </w:r>
    </w:p>
    <w:bookmarkEnd w:id="103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4. Исключен Законом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04" w:name="z11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5. Для оказания государственных услуг в электронной форме государственные органы обязаны на постоянной основе поддерживать в актуальном состоянии электронные информационные ресурсы, находящиеся в их информационных системах.</w:t>
      </w:r>
    </w:p>
    <w:bookmarkEnd w:id="104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21 с изменениями, внесенными законами РК от 17.11.2015 № 408-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24.11.2015 № 419-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A02F46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21-1. Оказание проактивных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05" w:name="z18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Оказание проактивных услуг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данным.</w:t>
      </w:r>
    </w:p>
    <w:bookmarkEnd w:id="105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Глава 4 дополнена статьей 21-1 в соответствии с Законом РК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Закона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22. Реинжиниринг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06" w:name="z18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Реинжиниринг оказания государственных услуг осуществляется центральными государственными органами, государственной корпорацией, местными исполнительными органами на постоянной основе в соответствии с правилами цифровой трансформации государственного управления.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07" w:name="z190"/>
      <w:bookmarkEnd w:id="10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Реализация пилотных проектов в сфере оказания государственных услуг уполномоченного органа в сфере оказания государственных услуг и заинтересованных центральных государственных органов</w:t>
      </w:r>
      <w:r>
        <w:rPr>
          <w:color w:val="000000"/>
          <w:sz w:val="28"/>
        </w:rPr>
        <w:t> </w:t>
      </w:r>
      <w:r w:rsidRPr="00A02F46">
        <w:rPr>
          <w:color w:val="000000"/>
          <w:sz w:val="28"/>
          <w:lang w:val="ru-RU"/>
        </w:rPr>
        <w:t>–</w:t>
      </w:r>
      <w:r>
        <w:rPr>
          <w:color w:val="000000"/>
          <w:sz w:val="28"/>
        </w:rPr>
        <w:t> </w:t>
      </w:r>
      <w:r w:rsidRPr="00A02F46">
        <w:rPr>
          <w:color w:val="000000"/>
          <w:sz w:val="28"/>
          <w:lang w:val="ru-RU"/>
        </w:rPr>
        <w:t>разработчиков подзаконного нормативного правового акта, определяющего порядок оказания государственной услуги, осуществляется на основании совместного решения.</w:t>
      </w:r>
    </w:p>
    <w:bookmarkEnd w:id="107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22 - в редакции Закона РК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23. Информирование услугополучателей о порядке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08" w:name="z57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Информация о порядке оказания государственных услуг предоставляется посредством:</w:t>
      </w:r>
    </w:p>
    <w:bookmarkEnd w:id="108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размещения подзаконных нормативных правовых актов, определяющих порядок оказания государственных услуг, в местах нахождения услугодателей и Государственной корпорации;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обращения физических и юридических лиц к услугодателям;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размещения подзаконных нормативных правовых актов, определяющих порядок оказания государственных услуг, на веб-портале "электронного правительства", интернет-ресурсах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услугодателей и других средствах массовой информации;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обращения в Единый контакт-центр.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09" w:name="z5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и услугодатели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10" w:name="z59"/>
      <w:bookmarkEnd w:id="10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услугодатели и Государственная корпорация обязаны незамедлительно предоставлять услугополучателям информацию о порядке оказания государственных услуг с необходимыми разъяснениями при их обращении.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11" w:name="z60"/>
      <w:bookmarkEnd w:id="110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4. Информация о стадии оказания государственной услуги предоставляется услугополучателю при его обращении в Единый контакт-центр и (или) к услугодателю.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12" w:name="z61"/>
      <w:bookmarkEnd w:id="11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ежегодно размещают на веб-портале "электронного правительства", интернет-ресурсах и других средствах массовой информации отчет о деятельности по вопросам оказания государственных услуг.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13" w:name="z62"/>
      <w:bookmarkEnd w:id="112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не реже одного раза в год проводят публичные обсуждения отчетов о деятельности в сфере оказания государственных услуг с участием услугодателей, заинтересованных физических и юридических лиц. Итоги публичных обсуждений используются для повышения качества оказания государственных услуг и совершенствования подзаконных нормативных правовых актов, определяющих порядок оказания государственных услуг.</w:t>
      </w:r>
    </w:p>
    <w:bookmarkEnd w:id="113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23 с изменениями, внесенными законами РК от 17.11.2015 № 408-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24.11.2015 № 419-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с 01.01.2016);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24. Плата за оказание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14" w:name="z64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Государственные услуги в Республике Казахстан оказываются на платной или бесплатной основе в соответствии с законами Республики Казахстан.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15" w:name="z65"/>
      <w:bookmarkEnd w:id="114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Не допускается установление для услугополучателя платы за оказание государственных услуг, бесплатное предоставление которых гарантировано законами Республики Казахстан.</w:t>
      </w:r>
    </w:p>
    <w:bookmarkEnd w:id="115"/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25. Особенности рассмотрения жалоб по вопросам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16" w:name="z67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Жалобы услугополучателей по вопросам оказания государственных услуг подлежат рассмотрению в соответствии с законодательством Республики Казахстан с учетом особенностей, установленных настоящим Законом.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17" w:name="z68"/>
      <w:bookmarkEnd w:id="11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Жалоба услугополучателя,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117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18" w:name="z69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3. Уполномоченный орган по оценке и контролю за качеством оказания государственных услуг по итогам рассмотрения жалобы обязан:</w:t>
      </w:r>
    </w:p>
    <w:bookmarkEnd w:id="118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обеспечить комплексное изучение причин неудовлетворения услугополучателя принятым решением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 по его жалобе;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в случае установления факта несоблюдения законодательства Республики Казахстан в сфере оказания государственных услуг со стороны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 направить в их адрес предложения для принятия мер по восстановлению нарушенных прав, свобод и законных интересов услугополучателя;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осуществлять контроль своевременности и полноты удовлетворения жалобы услугополучателя со стороны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19" w:name="z70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4.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десять рабочих дней в случаях необходимости:</w:t>
      </w:r>
    </w:p>
    <w:bookmarkEnd w:id="119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проведения дополнительного изучения или проверки по жалобе либо проверки с выездом на место;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получения дополнительной информации.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25 с изменениями, внесенными законами РК от 17.11.2015 № 408-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rPr>
          <w:lang w:val="ru-RU"/>
        </w:rPr>
      </w:pPr>
      <w:bookmarkStart w:id="120" w:name="z71"/>
      <w:r w:rsidRPr="00A02F46">
        <w:rPr>
          <w:b/>
          <w:color w:val="000000"/>
          <w:lang w:val="ru-RU"/>
        </w:rPr>
        <w:t xml:space="preserve"> Глава 5. Государственный контроль за качеством оказания</w:t>
      </w:r>
      <w:r w:rsidRPr="00A02F46">
        <w:rPr>
          <w:lang w:val="ru-RU"/>
        </w:rPr>
        <w:br/>
      </w:r>
      <w:r w:rsidRPr="00A02F46">
        <w:rPr>
          <w:b/>
          <w:color w:val="000000"/>
          <w:lang w:val="ru-RU"/>
        </w:rPr>
        <w:t>государственных услуг. Оценка и общественный мониторинг</w:t>
      </w:r>
      <w:r w:rsidRPr="00A02F46">
        <w:rPr>
          <w:lang w:val="ru-RU"/>
        </w:rPr>
        <w:br/>
      </w:r>
      <w:r w:rsidRPr="00A02F46">
        <w:rPr>
          <w:b/>
          <w:color w:val="000000"/>
          <w:lang w:val="ru-RU"/>
        </w:rPr>
        <w:t>качества оказания государственных услуг</w:t>
      </w:r>
    </w:p>
    <w:bookmarkEnd w:id="120"/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Заголовок главы 5 в редакции Закона РК от 23.11.2015 № 417-</w:t>
      </w:r>
      <w:r>
        <w:rPr>
          <w:color w:val="FF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26. Принципы проведения государственного контроля за качеством оказания государственных услуг, оценки и общественного мониторинга качества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Проведение государственного контроля за качеством оказания государственных услуг, оценки и общественного мониторинга качества оказания государственных услуг основывается на принципах: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законности;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объективности;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беспристрастности;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достоверности;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5) всесторонности;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6) прозрачности.</w:t>
      </w:r>
    </w:p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26 в редакции Закона РК от 23.11.2015 </w:t>
      </w:r>
      <w:r w:rsidRPr="00A02F46">
        <w:rPr>
          <w:color w:val="000000"/>
          <w:sz w:val="28"/>
          <w:lang w:val="ru-RU"/>
        </w:rPr>
        <w:t>№ 417-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27. Особенности проведения государственного контроля за качеством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21" w:name="z74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Государственный контроль за качеством оказания государственных услуг осуществляется в соответствии с законодательством Республики Казахстан.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22" w:name="z75"/>
      <w:bookmarkEnd w:id="12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Объектом государственного контроля за качеством оказания государственных услуг является деятельность в сфере оказания государственных услуг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физических и юридических лиц, оказывающих государственные услуги в соответствии с законодательством Республики Казахстан.</w:t>
      </w:r>
    </w:p>
    <w:bookmarkEnd w:id="122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27 в редакции Закона РК от 23.11.2015 </w:t>
      </w:r>
      <w:r w:rsidRPr="00A02F46">
        <w:rPr>
          <w:color w:val="000000"/>
          <w:sz w:val="28"/>
          <w:lang w:val="ru-RU"/>
        </w:rPr>
        <w:t>№ 417-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28. Порядок проведения оценки качества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Оценка качества оказания государственных услуг, за исключением государственных услуг, оказываемых в электронной форме, осуществляется уполномоченным органом по оценке и контролю за качеством оказания государственных услуг в порядке, установленном законодательством Республики Казахстан.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23" w:name="z133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Оценка качества государственных услуг, оказываемых в электронной форме, осуществляется уполномоченным органом в сфере информатизации в порядке, установленном законодательством Республики Казахстан.</w:t>
      </w:r>
    </w:p>
    <w:bookmarkEnd w:id="123"/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29. Общественный мониторинг качества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24" w:name="z7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1. Общественный мониторинг качества оказания государственных услуг проводится физическими лицами, некоммерческими организациями по собственной инициативе и за свой счет.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25" w:name="z222"/>
      <w:bookmarkEnd w:id="124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Общественный мониторинг качества оказания государственных услуг также проводится по государственному социальному заказу уполномоченного органа по оценке и контролю за качеством оказания государственных услуг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26" w:name="z79"/>
      <w:bookmarkEnd w:id="125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2. При проведении общественного мониторинга качества оказания государственных услуг физические лица, некоммерческие организации вправе запрашивать у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Государственной корпорации необходимую информацию, относящуюся к сфере оказания государственных услуг, в случае отсутствия данной информации на их интернет-ресурсах, за исключением информации, составляющей государственные секреты, коммерческую и иную охраняемую законом тайну в соответствии с законодательством Республики Казахстан.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27" w:name="z80"/>
      <w:bookmarkEnd w:id="126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3. По результатам общественного мониторинга качества оказания государственных услуг физические лица, некоммерческие организации составляют заключение. Заключение общественного мониторинга качества оказания государственных услуг включает:</w:t>
      </w:r>
    </w:p>
    <w:bookmarkEnd w:id="127"/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1) информацию о соблюдении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Государственной корпорацией, а также услугодателями требований законодательства Республики Казахстан в сфере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2)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3) предложения по повышению качества оказания государственных услуг;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4) предложения по внесению изменений и дополнений в подзаконные нормативные правовые акты, определяющие порядок оказания государственных услуг.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28" w:name="z191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Критерии оценки качества оказания общественно значимых услуг устанавливаются в рамках социологических исследований или мониторинга качества их оказания.</w:t>
      </w:r>
    </w:p>
    <w:p w:rsidR="001C49AD" w:rsidRPr="00A02F46" w:rsidRDefault="00A02F46">
      <w:pPr>
        <w:spacing w:after="0"/>
        <w:jc w:val="both"/>
        <w:rPr>
          <w:lang w:val="ru-RU"/>
        </w:rPr>
      </w:pPr>
      <w:bookmarkStart w:id="129" w:name="z81"/>
      <w:bookmarkEnd w:id="128"/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4.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Государственная корпорация, а также услугодатели принимают меры по повышению качества оказания государственных услуг с учетом заключения общественного мониторинга качества оказания государственных услуг.</w:t>
      </w:r>
    </w:p>
    <w:bookmarkEnd w:id="129"/>
    <w:p w:rsidR="001C49AD" w:rsidRPr="00A02F46" w:rsidRDefault="00A02F4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2F46">
        <w:rPr>
          <w:color w:val="FF0000"/>
          <w:sz w:val="28"/>
          <w:lang w:val="ru-RU"/>
        </w:rPr>
        <w:t xml:space="preserve"> Сноска. Статья 29 с изменениями, внесенными законами РК от 17.11.2015 </w:t>
      </w:r>
      <w:r w:rsidRPr="00A02F46">
        <w:rPr>
          <w:color w:val="000000"/>
          <w:sz w:val="28"/>
          <w:lang w:val="ru-RU"/>
        </w:rPr>
        <w:t>№ 408-</w:t>
      </w:r>
      <w:r>
        <w:rPr>
          <w:color w:val="000000"/>
          <w:sz w:val="28"/>
        </w:rPr>
        <w:t>V</w:t>
      </w:r>
      <w:r w:rsidRPr="00A02F46">
        <w:rPr>
          <w:color w:val="FF0000"/>
          <w:sz w:val="28"/>
          <w:lang w:val="ru-RU"/>
        </w:rPr>
        <w:t xml:space="preserve"> (</w:t>
      </w:r>
      <w:r w:rsidRPr="00A02F46">
        <w:rPr>
          <w:color w:val="000000"/>
          <w:sz w:val="28"/>
          <w:lang w:val="ru-RU"/>
        </w:rPr>
        <w:t>вводится</w:t>
      </w:r>
      <w:r w:rsidRPr="00A02F46">
        <w:rPr>
          <w:color w:val="FF0000"/>
          <w:sz w:val="28"/>
          <w:lang w:val="ru-RU"/>
        </w:rPr>
        <w:t xml:space="preserve"> в действие с 01.03.2016); от 25.11.2019 </w:t>
      </w:r>
      <w:r w:rsidRPr="00A02F46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A02F46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 w:rsidRPr="00A02F46">
        <w:rPr>
          <w:color w:val="000000"/>
          <w:sz w:val="28"/>
          <w:lang w:val="ru-RU"/>
        </w:rPr>
        <w:t>№ 134-</w:t>
      </w:r>
      <w:r>
        <w:rPr>
          <w:color w:val="000000"/>
          <w:sz w:val="28"/>
        </w:rPr>
        <w:t>VII</w:t>
      </w:r>
      <w:r w:rsidRPr="00A02F46">
        <w:rPr>
          <w:color w:val="FF0000"/>
          <w:sz w:val="28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 w:rsidRPr="00A02F46">
        <w:rPr>
          <w:lang w:val="ru-RU"/>
        </w:rPr>
        <w:br/>
      </w:r>
    </w:p>
    <w:p w:rsidR="001C49AD" w:rsidRPr="00A02F46" w:rsidRDefault="00A02F46">
      <w:pPr>
        <w:spacing w:after="0"/>
        <w:rPr>
          <w:lang w:val="ru-RU"/>
        </w:rPr>
      </w:pPr>
      <w:bookmarkStart w:id="130" w:name="z82"/>
      <w:r w:rsidRPr="00A02F46">
        <w:rPr>
          <w:b/>
          <w:color w:val="000000"/>
          <w:lang w:val="ru-RU"/>
        </w:rPr>
        <w:t xml:space="preserve"> Глава 6. ЗАКЛЮЧИТЕЛЬНЫЕ ПОЛОЖЕНИЯ</w:t>
      </w:r>
    </w:p>
    <w:bookmarkEnd w:id="130"/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30. Ответственность за нарушение законодательства Республики Казахстан в сфере оказания государственных услуг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Нарушение законодательства Республики Казахстан в сфере оказания государственных услуг влечет ответственность, установленную законами Республики Казахстан.</w:t>
      </w:r>
    </w:p>
    <w:p w:rsidR="001C49AD" w:rsidRPr="00A02F46" w:rsidRDefault="00A02F46">
      <w:pPr>
        <w:spacing w:after="0"/>
        <w:jc w:val="both"/>
        <w:rPr>
          <w:lang w:val="ru-RU"/>
        </w:rPr>
      </w:pPr>
      <w:r w:rsidRPr="00A02F46">
        <w:rPr>
          <w:b/>
          <w:color w:val="000000"/>
          <w:sz w:val="28"/>
          <w:lang w:val="ru-RU"/>
        </w:rPr>
        <w:t>Статья 31. Порядок введения в действие настоящего Закона</w:t>
      </w:r>
    </w:p>
    <w:p w:rsidR="001C49AD" w:rsidRPr="00A02F46" w:rsidRDefault="00A02F4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2F46">
        <w:rPr>
          <w:color w:val="000000"/>
          <w:sz w:val="28"/>
          <w:lang w:val="ru-RU"/>
        </w:rPr>
        <w:t xml:space="preserve"> Настоящий Закон вводится в действие по истечении тридцати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3960"/>
      </w:tblGrid>
      <w:tr w:rsidR="001C49AD" w:rsidRPr="00A02F46">
        <w:trPr>
          <w:gridAfter w:val="1"/>
          <w:wAfter w:w="396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9AD" w:rsidRPr="00A02F46" w:rsidRDefault="00A02F46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1C49AD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9AD" w:rsidRDefault="00A02F46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A02F4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Президент</w:t>
            </w:r>
            <w:proofErr w:type="spellEnd"/>
          </w:p>
          <w:p w:rsidR="001C49AD" w:rsidRDefault="001C49AD">
            <w:pPr>
              <w:spacing w:after="20"/>
              <w:ind w:left="20"/>
              <w:jc w:val="both"/>
            </w:pPr>
          </w:p>
          <w:p w:rsidR="001C49AD" w:rsidRDefault="00A02F46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9AD" w:rsidRDefault="00A02F46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1C49AD" w:rsidRDefault="00A02F46">
      <w:pPr>
        <w:spacing w:after="0"/>
      </w:pPr>
      <w:r>
        <w:br/>
      </w:r>
      <w:r>
        <w:br/>
      </w:r>
    </w:p>
    <w:p w:rsidR="001C49AD" w:rsidRPr="00A02F46" w:rsidRDefault="00A02F46">
      <w:pPr>
        <w:pStyle w:val="disclaimer"/>
        <w:rPr>
          <w:lang w:val="ru-RU"/>
        </w:rPr>
      </w:pPr>
      <w:r w:rsidRPr="00A02F46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1C49AD" w:rsidRPr="00A02F46" w:rsidSect="00A02F46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AD"/>
    <w:rsid w:val="001C49AD"/>
    <w:rsid w:val="00A02F46"/>
    <w:rsid w:val="00CD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6C806-6646-45D0-B059-34EDA01E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1C49AD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1C49A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1C49AD"/>
    <w:pPr>
      <w:jc w:val="center"/>
    </w:pPr>
    <w:rPr>
      <w:sz w:val="18"/>
      <w:szCs w:val="18"/>
    </w:rPr>
  </w:style>
  <w:style w:type="paragraph" w:customStyle="1" w:styleId="DocDefaults">
    <w:name w:val="DocDefaults"/>
    <w:rsid w:val="001C49AD"/>
  </w:style>
  <w:style w:type="paragraph" w:styleId="ae">
    <w:name w:val="Balloon Text"/>
    <w:basedOn w:val="a"/>
    <w:link w:val="af"/>
    <w:uiPriority w:val="99"/>
    <w:semiHidden/>
    <w:unhideWhenUsed/>
    <w:rsid w:val="00A0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02F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11473</Words>
  <Characters>65400</Characters>
  <Application>Microsoft Office Word</Application>
  <DocSecurity>0</DocSecurity>
  <Lines>545</Lines>
  <Paragraphs>153</Paragraphs>
  <ScaleCrop>false</ScaleCrop>
  <Company>SPecialiST RePack</Company>
  <LinksUpToDate>false</LinksUpToDate>
  <CharactersWithSpaces>76720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2023-01-19T04:25:00Z</dcterms:created>
  <dcterms:modified xsi:type="dcterms:W3CDTF">2023-01-19T04:25:00Z</dcterms:modified>
</cp:coreProperties>
</file>