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37 on Linux -->
    <w:p w:rsidRDefault="00EF4E93" w:rsidP="00EF4E93" w:rsidR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="00D9323B">
        <w:rPr>
          <w:color w:val="3399FF"/>
          <w:lang w:val="kk-KZ"/>
        </w:rPr>
        <w:t>Қарағанды</w:t>
      </w:r>
      <w:r>
        <w:rPr>
          <w:color w:val="3399FF"/>
          <w:lang w:val="kk-KZ"/>
        </w:rPr>
        <w:t xml:space="preserve">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="00D9323B">
        <w:rPr>
          <w:color w:val="3399FF"/>
          <w:lang w:val="kk-KZ"/>
        </w:rPr>
        <w:t>Караганда</w:t>
      </w:r>
    </w:p>
    <w:p w:rsidRDefault="00D9323B" w:rsidP="00934587" w:rsidR="00D9323B">
      <w:pPr>
        <w:rPr>
          <w:lang w:val="kk-KZ"/>
        </w:rPr>
      </w:pPr>
    </w:p>
    <w:p w:rsidRDefault="00D9323B" w:rsidP="00934587" w:rsidR="00D9323B">
      <w:pPr>
        <w:rPr>
          <w:lang w:val="kk-KZ"/>
        </w:rPr>
      </w:pPr>
    </w:p>
    <w:p w:rsidRDefault="00D83297" w:rsidP="00D83297" w:rsidR="00D83297" w:rsidRPr="0050511D">
      <w:pPr>
        <w:overflowPunct/>
        <w:autoSpaceDE/>
        <w:autoSpaceDN/>
        <w:adjustRightInd/>
        <w:jc w:val="center"/>
        <w:rPr>
          <w:color w:val="000000"/>
          <w:sz w:val="28"/>
          <w:szCs w:val="22"/>
          <w:lang w:eastAsia="en-US"/>
        </w:rPr>
      </w:pPr>
      <w:r w:rsidRPr="0050511D">
        <w:rPr>
          <w:b/>
          <w:color w:val="000000"/>
          <w:sz w:val="28"/>
          <w:szCs w:val="22"/>
          <w:lang w:eastAsia="en-US"/>
        </w:rPr>
        <w:t xml:space="preserve">О внесении изменений в постановление </w:t>
      </w:r>
      <w:proofErr w:type="spellStart"/>
      <w:r w:rsidRPr="0050511D">
        <w:rPr>
          <w:b/>
          <w:color w:val="000000"/>
          <w:sz w:val="28"/>
          <w:szCs w:val="22"/>
          <w:lang w:eastAsia="en-US"/>
        </w:rPr>
        <w:t>акимата</w:t>
      </w:r>
      <w:proofErr w:type="spellEnd"/>
      <w:r w:rsidRPr="0050511D">
        <w:rPr>
          <w:b/>
          <w:color w:val="000000"/>
          <w:sz w:val="28"/>
          <w:szCs w:val="22"/>
          <w:lang w:eastAsia="en-US"/>
        </w:rPr>
        <w:t xml:space="preserve"> Карагандинской области </w:t>
      </w:r>
      <w:r w:rsidRPr="0050511D">
        <w:rPr>
          <w:b/>
          <w:sz w:val="28"/>
          <w:szCs w:val="22"/>
          <w:lang w:eastAsia="en-US"/>
        </w:rPr>
        <w:t>от 17 марта 2022 года № 16</w:t>
      </w:r>
      <w:r>
        <w:rPr>
          <w:b/>
          <w:sz w:val="28"/>
          <w:szCs w:val="22"/>
          <w:lang w:eastAsia="en-US"/>
        </w:rPr>
        <w:t xml:space="preserve">/01 </w:t>
      </w:r>
      <w:r w:rsidRPr="0050511D">
        <w:rPr>
          <w:b/>
          <w:sz w:val="28"/>
          <w:szCs w:val="22"/>
          <w:lang w:eastAsia="en-US"/>
        </w:rPr>
        <w:t>«</w:t>
      </w:r>
      <w:r w:rsidRPr="0050511D">
        <w:rPr>
          <w:b/>
          <w:color w:val="000000"/>
          <w:sz w:val="28"/>
          <w:szCs w:val="22"/>
          <w:lang w:eastAsia="en-US"/>
        </w:rPr>
        <w:t xml:space="preserve">Об утверждении </w:t>
      </w:r>
      <w:bookmarkStart w:name="z4" w:id="0"/>
      <w:r w:rsidRPr="0050511D">
        <w:rPr>
          <w:b/>
          <w:color w:val="000000"/>
          <w:sz w:val="28"/>
          <w:szCs w:val="22"/>
          <w:lang w:eastAsia="en-US"/>
        </w:rPr>
        <w:t>государственного образовательного заказа на дошкольное воспитание и обучение, размера родительской платы»</w:t>
      </w:r>
    </w:p>
    <w:p w:rsidRDefault="00D83297" w:rsidP="00D83297" w:rsidR="00D83297" w:rsidRPr="0050511D">
      <w:pPr>
        <w:overflowPunct/>
        <w:autoSpaceDE/>
        <w:autoSpaceDN/>
        <w:adjustRightInd/>
        <w:rPr>
          <w:color w:val="000000"/>
          <w:sz w:val="28"/>
          <w:szCs w:val="22"/>
          <w:lang w:eastAsia="en-US"/>
        </w:rPr>
      </w:pPr>
    </w:p>
    <w:p w:rsidRDefault="00D83297" w:rsidP="00D83297" w:rsidR="00D83297" w:rsidRPr="0050511D">
      <w:pPr>
        <w:overflowPunct/>
        <w:autoSpaceDE/>
        <w:autoSpaceDN/>
        <w:adjustRightInd/>
        <w:rPr>
          <w:color w:val="000000"/>
          <w:sz w:val="28"/>
          <w:szCs w:val="22"/>
          <w:lang w:eastAsia="en-US"/>
        </w:rPr>
      </w:pPr>
    </w:p>
    <w:p w:rsidRDefault="00D83297" w:rsidP="00D83297" w:rsidR="00D83297" w:rsidRPr="0050511D">
      <w:pPr>
        <w:overflowPunct/>
        <w:autoSpaceDE/>
        <w:autoSpaceDN/>
        <w:adjustRightInd/>
        <w:ind w:firstLine="567"/>
        <w:jc w:val="both"/>
        <w:rPr>
          <w:sz w:val="22"/>
          <w:szCs w:val="22"/>
          <w:lang w:eastAsia="en-US"/>
        </w:rPr>
      </w:pPr>
      <w:proofErr w:type="spellStart"/>
      <w:r w:rsidRPr="0050511D">
        <w:rPr>
          <w:color w:val="000000"/>
          <w:sz w:val="28"/>
          <w:szCs w:val="22"/>
          <w:lang w:eastAsia="en-US"/>
        </w:rPr>
        <w:t>Акимат</w:t>
      </w:r>
      <w:proofErr w:type="spellEnd"/>
      <w:r w:rsidRPr="0050511D">
        <w:rPr>
          <w:color w:val="000000"/>
          <w:sz w:val="28"/>
          <w:szCs w:val="22"/>
          <w:lang w:eastAsia="en-US"/>
        </w:rPr>
        <w:t xml:space="preserve"> Карагандинской области </w:t>
      </w:r>
      <w:r w:rsidRPr="0050511D">
        <w:rPr>
          <w:b/>
          <w:color w:val="000000"/>
          <w:sz w:val="28"/>
          <w:szCs w:val="22"/>
          <w:lang w:eastAsia="en-US"/>
        </w:rPr>
        <w:t>ПОСТАНОВЛЯЕТ:</w:t>
      </w:r>
    </w:p>
    <w:p w:rsidRDefault="00D83297" w:rsidP="00D83297" w:rsidR="00D83297" w:rsidRPr="0050511D">
      <w:pPr>
        <w:numPr>
          <w:ilvl w:val="0"/>
          <w:numId w:val="7"/>
        </w:numPr>
        <w:tabs>
          <w:tab w:pos="993" w:val="left"/>
        </w:tabs>
        <w:overflowPunct/>
        <w:autoSpaceDE/>
        <w:autoSpaceDN/>
        <w:adjustRightInd/>
        <w:ind w:firstLine="567" w:left="0"/>
        <w:contextualSpacing/>
        <w:jc w:val="both"/>
        <w:rPr>
          <w:color w:val="000000"/>
          <w:sz w:val="28"/>
          <w:szCs w:val="22"/>
          <w:lang w:eastAsia="en-US"/>
        </w:rPr>
      </w:pPr>
      <w:bookmarkStart w:name="z5" w:id="1"/>
      <w:bookmarkStart w:name="z9" w:id="2"/>
      <w:bookmarkEnd w:id="0"/>
      <w:r w:rsidRPr="0050511D">
        <w:rPr>
          <w:color w:val="000000"/>
          <w:sz w:val="28"/>
          <w:szCs w:val="22"/>
          <w:lang w:eastAsia="en-US"/>
        </w:rPr>
        <w:t xml:space="preserve">Внести в постановление </w:t>
      </w:r>
      <w:proofErr w:type="spellStart"/>
      <w:r w:rsidRPr="0050511D">
        <w:rPr>
          <w:color w:val="000000"/>
          <w:sz w:val="28"/>
          <w:szCs w:val="22"/>
          <w:lang w:eastAsia="en-US"/>
        </w:rPr>
        <w:t>акимата</w:t>
      </w:r>
      <w:proofErr w:type="spellEnd"/>
      <w:r w:rsidRPr="0050511D">
        <w:rPr>
          <w:color w:val="000000"/>
          <w:sz w:val="28"/>
          <w:szCs w:val="22"/>
          <w:lang w:eastAsia="en-US"/>
        </w:rPr>
        <w:t xml:space="preserve"> Карагандинской области от 17 марта 2022 года № 16/01 «</w:t>
      </w:r>
      <w:r w:rsidRPr="0050511D">
        <w:rPr>
          <w:bCs/>
          <w:color w:val="000000"/>
          <w:sz w:val="28"/>
          <w:szCs w:val="22"/>
          <w:lang w:eastAsia="en-US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  <w:r w:rsidRPr="0050511D">
        <w:rPr>
          <w:color w:val="000000"/>
          <w:sz w:val="28"/>
          <w:szCs w:val="22"/>
          <w:lang w:eastAsia="en-US"/>
        </w:rPr>
        <w:t>» (зарегистрировано в Реестре государственной регистрации нормативных правовых актов за № 27262) следующие изменения:</w:t>
      </w:r>
      <w:bookmarkEnd w:id="1"/>
    </w:p>
    <w:p w:rsidRDefault="00D83297" w:rsidP="00D83297" w:rsidR="00D83297" w:rsidRPr="0050511D">
      <w:pPr>
        <w:tabs>
          <w:tab w:pos="993" w:val="left"/>
        </w:tabs>
        <w:overflowPunct/>
        <w:autoSpaceDE/>
        <w:autoSpaceDN/>
        <w:adjustRightInd/>
        <w:ind w:firstLine="567"/>
        <w:jc w:val="both"/>
        <w:rPr>
          <w:color w:val="000000"/>
          <w:sz w:val="28"/>
          <w:szCs w:val="22"/>
          <w:lang w:eastAsia="en-US"/>
        </w:rPr>
      </w:pPr>
      <w:r w:rsidRPr="0050511D">
        <w:rPr>
          <w:color w:val="000000"/>
          <w:sz w:val="28"/>
          <w:szCs w:val="22"/>
          <w:lang w:eastAsia="en-US"/>
        </w:rPr>
        <w:t>приложения 1, 2 к указанному постановлению изложить в новой реда</w:t>
      </w:r>
      <w:r>
        <w:rPr>
          <w:color w:val="000000"/>
          <w:sz w:val="28"/>
          <w:szCs w:val="22"/>
          <w:lang w:eastAsia="en-US"/>
        </w:rPr>
        <w:t xml:space="preserve">кции согласно приложениям 1, 2 </w:t>
      </w:r>
      <w:r w:rsidRPr="0050511D">
        <w:rPr>
          <w:color w:val="000000"/>
          <w:sz w:val="28"/>
          <w:szCs w:val="22"/>
          <w:lang w:eastAsia="en-US"/>
        </w:rPr>
        <w:t>к настоящему постановлению.</w:t>
      </w:r>
      <w:bookmarkStart w:name="z7" w:id="3"/>
    </w:p>
    <w:p w:rsidRDefault="00D83297" w:rsidP="00D83297" w:rsidR="00D83297" w:rsidRPr="0050511D">
      <w:pPr>
        <w:numPr>
          <w:ilvl w:val="0"/>
          <w:numId w:val="7"/>
        </w:numPr>
        <w:tabs>
          <w:tab w:pos="993" w:val="left"/>
        </w:tabs>
        <w:overflowPunct/>
        <w:autoSpaceDE/>
        <w:autoSpaceDN/>
        <w:adjustRightInd/>
        <w:ind w:firstLine="567" w:left="0"/>
        <w:contextualSpacing/>
        <w:jc w:val="both"/>
        <w:rPr>
          <w:sz w:val="22"/>
          <w:szCs w:val="22"/>
          <w:lang w:eastAsia="en-US"/>
        </w:rPr>
      </w:pPr>
      <w:r w:rsidRPr="0050511D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50511D">
        <w:rPr>
          <w:color w:val="000000"/>
          <w:sz w:val="28"/>
          <w:szCs w:val="22"/>
          <w:lang w:eastAsia="en-US"/>
        </w:rPr>
        <w:t>Контроль за</w:t>
      </w:r>
      <w:proofErr w:type="gramEnd"/>
      <w:r w:rsidRPr="0050511D">
        <w:rPr>
          <w:color w:val="000000"/>
          <w:sz w:val="28"/>
          <w:szCs w:val="22"/>
          <w:lang w:eastAsia="en-US"/>
        </w:rPr>
        <w:t xml:space="preserve"> исполнением настоящего постановления возложить на курирующего заместителя </w:t>
      </w:r>
      <w:proofErr w:type="spellStart"/>
      <w:r w:rsidRPr="0050511D">
        <w:rPr>
          <w:color w:val="000000"/>
          <w:sz w:val="28"/>
          <w:szCs w:val="22"/>
          <w:lang w:eastAsia="en-US"/>
        </w:rPr>
        <w:t>акима</w:t>
      </w:r>
      <w:proofErr w:type="spellEnd"/>
      <w:r w:rsidRPr="0050511D">
        <w:rPr>
          <w:color w:val="000000"/>
          <w:sz w:val="28"/>
          <w:szCs w:val="22"/>
          <w:lang w:eastAsia="en-US"/>
        </w:rPr>
        <w:t xml:space="preserve"> области.</w:t>
      </w:r>
    </w:p>
    <w:bookmarkEnd w:id="3"/>
    <w:p w:rsidRDefault="00D83297" w:rsidP="00D83297" w:rsidR="00D83297" w:rsidRPr="0050511D">
      <w:pPr>
        <w:numPr>
          <w:ilvl w:val="0"/>
          <w:numId w:val="7"/>
        </w:numPr>
        <w:tabs>
          <w:tab w:pos="993" w:val="left"/>
        </w:tabs>
        <w:overflowPunct/>
        <w:autoSpaceDE/>
        <w:autoSpaceDN/>
        <w:adjustRightInd/>
        <w:ind w:firstLine="567" w:left="0"/>
        <w:contextualSpacing/>
        <w:jc w:val="both"/>
        <w:rPr>
          <w:sz w:val="22"/>
          <w:szCs w:val="22"/>
          <w:lang w:eastAsia="en-US"/>
        </w:rPr>
      </w:pPr>
      <w:r w:rsidRPr="0050511D">
        <w:rPr>
          <w:rFonts w:eastAsia="Calibri"/>
          <w:sz w:val="28"/>
          <w:szCs w:val="28"/>
          <w:lang w:eastAsia="en-US"/>
        </w:rPr>
        <w:t>Настоящее постановление вводится в действие</w:t>
      </w:r>
      <w:r w:rsidRPr="0050511D">
        <w:rPr>
          <w:rFonts w:eastAsia="Calibri"/>
          <w:sz w:val="28"/>
          <w:szCs w:val="28"/>
          <w:lang w:eastAsia="en-US" w:val="kk-KZ"/>
        </w:rPr>
        <w:t xml:space="preserve"> </w:t>
      </w:r>
      <w:r w:rsidRPr="0050511D">
        <w:rPr>
          <w:rFonts w:eastAsia="Calibri"/>
          <w:sz w:val="28"/>
          <w:szCs w:val="28"/>
          <w:lang w:eastAsia="en-US"/>
        </w:rPr>
        <w:t>по истечении десяти календарных дней после его первого официального опубликования</w:t>
      </w:r>
      <w:r w:rsidRPr="0050511D">
        <w:rPr>
          <w:color w:val="000000"/>
          <w:sz w:val="28"/>
          <w:szCs w:val="22"/>
          <w:lang w:eastAsia="en-US"/>
        </w:rPr>
        <w:t>.</w:t>
      </w:r>
      <w:bookmarkEnd w:id="2"/>
    </w:p>
    <w:p w:rsidRDefault="002A1B2B" w:rsidP="002A1B2B" w:rsidR="002A1B2B" w:rsidRPr="008F0FB5">
      <w:pPr>
        <w:jc w:val="both"/>
        <w:rPr>
          <w:sz w:val="28"/>
          <w:szCs w:val="28"/>
        </w:rPr>
      </w:pPr>
      <w:bookmarkStart w:name="_GoBack" w:id="4"/>
      <w:bookmarkEnd w:id="4"/>
    </w:p>
    <w:p w:rsidRDefault="00D9323B" w:rsidP="00934587" w:rsidR="00D9323B"/>
    <w:tbl>
      <w:tblPr>
        <w:tblStyle w:val="a9"/>
        <w:tblW w:type="dxa" w:w="8930"/>
        <w:tblInd w:type="dxa" w:w="817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52"/>
        <w:gridCol w:w="2126"/>
        <w:gridCol w:w="3152"/>
      </w:tblGrid>
      <w:tr w:rsidTr="0038799B" w:rsidR="0038799B">
        <w:tc>
          <w:tcPr>
            <w:tcW w:type="dxa" w:w="3652"/>
            <w:hideMark/>
          </w:tcPr>
          <w:p>
            <w:r>
              <w:rPr>
                <w:b w:val="true"/>
                <w:sz w:val="28"/>
              </w:rPr>
              <w:t>Аким Карагандинской области</w:t>
            </w:r>
          </w:p>
        </w:tc>
        <w:tc>
          <w:tcPr>
            <w:tcW w:type="dxa" w:w="2126"/>
          </w:tcPr>
          <w:p>
            <w:r>
              <w:rPr>
                <w:b w:val="true"/>
                <w:sz w:val="28"/>
              </w:rPr>
              <w:t/>
            </w:r>
          </w:p>
        </w:tc>
        <w:tc>
          <w:tcPr>
            <w:tcW w:type="dxa" w:w="3152"/>
            <w:hideMark/>
          </w:tcPr>
          <w:p>
            <w:r>
              <w:rPr>
                <w:b w:val="true"/>
                <w:sz w:val="28"/>
              </w:rPr>
              <w:t>Ж. Қасымбек</w:t>
            </w:r>
          </w:p>
        </w:tc>
      </w:tr>
    </w:tbl>
    <w:p w:rsidRDefault="0094678B" w:rsidP="00934587" w:rsidR="0094678B" w:rsidRPr="00934587"/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>Результаты согласования</w:t>
      </w:r>
    </w:p>
    <w:p>
      <w:pPr>
        <w:jc w:val="left"/>
      </w:pPr>
      <w:r>
        <w:rPr>
          <w:rFonts w:ascii="Times New Roman"/>
          <w:sz w:val="20"/>
        </w:rPr>
        <w:t>Акимат Карагандинской области - Руководитель отдела Жанболат Куанышевич Сарсембаев, 10.08.2022 11:10:25,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>Министерство юстиции РК - Вице-министр Алмат Курмангазыевич Мадалиев, 17.08.2022 11:49:22,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>Результаты подписания</w:t>
      </w:r>
    </w:p>
    <w:p>
      <w:pPr>
        <w:jc w:val="left"/>
      </w:pPr>
      <w:r>
        <w:rPr>
          <w:rFonts w:ascii="Times New Roman"/>
          <w:sz w:val="20"/>
        </w:rPr>
        <w:t>Акимат Карагандинской области - Аким Карагандинской области Ж. Қасымбек, 17.08.2022 15:32:04, положительный результат проверки ЭЦП</w:t>
      </w:r>
    </w:p>
    <w:sectPr w:rsidSect="00861F52" w:rsidR="0094678B" w:rsidRPr="00934587">
      <w:headerReference w:type="even" r:id="rId8"/>
      <w:headerReference w:type="default" r:id="rId9"/>
      <w:headerReference w:type="first" r:id="rId10"/>
      <w:footerReference w:type="first" r:id="rId13"/>
      <w:footerReference w:type="default" r:id="rId14"/>
      <w:pgSz w:h="16838" w:w="11906"/>
      <w:pgMar w:gutter="0" w:footer="709" w:header="851" w:left="1418" w:bottom="1134" w:right="851" w:top="1134"/>
      <w:cols w:space="708"/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 болып енгізілді</w:t>
    </w:r>
  </w:p>
  <w:p>
    <w:pPr>
      <w:spacing w:after="0" w:before="0"/>
      <w:jc w:val="center"/>
    </w:pPr>
    <w:r>
      <w:t>ИС «ИПГО». Копия электронного документа. Дата  17.08.2022.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17.08.2022.</w:t>
    </w:r>
  </w:p>
</w:ftr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7D" w:rsidRDefault="0075457D">
      <w:r>
        <w:separator/>
      </w:r>
    </w:p>
  </w:endnote>
  <w:endnote w:type="continuationSeparator" w:id="0">
    <w:p w:rsidR="0075457D" w:rsidRDefault="0075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/Kazakh">
    <w:altName w:val="Times New Roman"/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7D" w:rsidRDefault="0075457D">
      <w:r>
        <w:separator/>
      </w:r>
    </w:p>
  </w:footnote>
  <w:footnote w:type="continuationSeparator" w:id="0">
    <w:p w:rsidR="0075457D" w:rsidRDefault="0075457D">
      <w:r>
        <w:continuationSeparator/>
      </w:r>
    </w:p>
  </w:footnote>
  <w:footnote w:type="separator" w:id="-1">
    <w:p w:rsidR="0075457D" w:rsidRDefault="0075457D">
      <w:r>
        <w:separator/>
      </w:r>
    </w:p>
  </w:footnote>
  <w:footnote w:type="continuationSeparator" w:id="0">
    <w:p w:rsidR="0075457D" w:rsidRDefault="00754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78F5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D9323B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>ҚАРАҒАНДЫ ОБЛЫСЫНЫҢ ӘКІМДІГІ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68F0C80" wp14:editId="58DF3FC6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D9323B" w:rsidRDefault="00D9323B" w:rsidP="00D9323B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АКИМАТ КАРАГАНДИНСКОЙ ОБЛАСТИ</w:t>
          </w:r>
        </w:p>
        <w:p w:rsidR="004B400D" w:rsidRPr="00D100F6" w:rsidRDefault="004B400D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D9323B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ҚАУЛЫ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D9323B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ПОСТАНОВЛЕНИЕ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9E6E64" wp14:editId="63FDB589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F3AE27A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53/01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17 августа 2022 года</w:t>
    </w:r>
    <w:r w:rsidR="008856E3">
      <w:rPr>
        <w:color w:val="3A7298"/>
        <w:sz w:val="22"/>
        <w:szCs w:val="22"/>
        <w:lang w:val="kk-KZ"/>
      </w:rPr>
      <w:t/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/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8392953"/>
    <w:multiLevelType w:val="hybridMultilevel"/>
    <w:tmpl w:val="80CA4AD2"/>
    <w:lvl w:ilvl="0" w:tplc="B9EE714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56161F"/>
    <w:multiLevelType w:val="hybridMultilevel"/>
    <w:tmpl w:val="6D664E12"/>
    <w:lvl w:ilvl="0" w:tplc="6BBED19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5">
    <w:nsid w:val="715B0D99"/>
    <w:multiLevelType w:val="hybridMultilevel"/>
    <w:tmpl w:val="15FCBE26"/>
    <w:lvl w:ilvl="0" w:tplc="BCB4F9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grammar="clean" w:spelling="clean"/>
  <w:stylePaneFormatFilter w:val="3F0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47D62"/>
    <w:rsid w:val="000225ED"/>
    <w:rsid w:val="000578F5"/>
    <w:rsid w:val="00066A87"/>
    <w:rsid w:val="00073119"/>
    <w:rsid w:val="000922AA"/>
    <w:rsid w:val="000A7065"/>
    <w:rsid w:val="000D4DAC"/>
    <w:rsid w:val="000F0A9A"/>
    <w:rsid w:val="000F48E7"/>
    <w:rsid w:val="001204BA"/>
    <w:rsid w:val="001319EE"/>
    <w:rsid w:val="00133635"/>
    <w:rsid w:val="00135DED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1B2B"/>
    <w:rsid w:val="002A394A"/>
    <w:rsid w:val="002A4BD9"/>
    <w:rsid w:val="00330B0F"/>
    <w:rsid w:val="00364E0B"/>
    <w:rsid w:val="0038799B"/>
    <w:rsid w:val="003D781A"/>
    <w:rsid w:val="003F241E"/>
    <w:rsid w:val="00423754"/>
    <w:rsid w:val="00430E89"/>
    <w:rsid w:val="004726FE"/>
    <w:rsid w:val="0049623C"/>
    <w:rsid w:val="004B400D"/>
    <w:rsid w:val="004C34B8"/>
    <w:rsid w:val="004C4C4E"/>
    <w:rsid w:val="004E49BE"/>
    <w:rsid w:val="004F3375"/>
    <w:rsid w:val="0050511D"/>
    <w:rsid w:val="0052492B"/>
    <w:rsid w:val="005C14F1"/>
    <w:rsid w:val="005E0C41"/>
    <w:rsid w:val="005F582C"/>
    <w:rsid w:val="00642211"/>
    <w:rsid w:val="006B6938"/>
    <w:rsid w:val="007006E3"/>
    <w:rsid w:val="00702261"/>
    <w:rsid w:val="007111E8"/>
    <w:rsid w:val="00714E52"/>
    <w:rsid w:val="00731B2A"/>
    <w:rsid w:val="00740441"/>
    <w:rsid w:val="0075457D"/>
    <w:rsid w:val="007767CD"/>
    <w:rsid w:val="00782A16"/>
    <w:rsid w:val="00787A78"/>
    <w:rsid w:val="007D5C5B"/>
    <w:rsid w:val="007E588D"/>
    <w:rsid w:val="0081000A"/>
    <w:rsid w:val="008436CA"/>
    <w:rsid w:val="00861F52"/>
    <w:rsid w:val="00866964"/>
    <w:rsid w:val="00867FA4"/>
    <w:rsid w:val="008856E3"/>
    <w:rsid w:val="008F0FB5"/>
    <w:rsid w:val="009139A9"/>
    <w:rsid w:val="00914138"/>
    <w:rsid w:val="00915A4B"/>
    <w:rsid w:val="00934587"/>
    <w:rsid w:val="0094678B"/>
    <w:rsid w:val="00967B08"/>
    <w:rsid w:val="00986BA4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86340"/>
    <w:rsid w:val="00BD42EA"/>
    <w:rsid w:val="00BE3CFA"/>
    <w:rsid w:val="00BE78CA"/>
    <w:rsid w:val="00C7780A"/>
    <w:rsid w:val="00CA1875"/>
    <w:rsid w:val="00CA430A"/>
    <w:rsid w:val="00CC7D90"/>
    <w:rsid w:val="00CE6A1B"/>
    <w:rsid w:val="00D02BDF"/>
    <w:rsid w:val="00D03D0C"/>
    <w:rsid w:val="00D076E9"/>
    <w:rsid w:val="00D11982"/>
    <w:rsid w:val="00D14F06"/>
    <w:rsid w:val="00D42C93"/>
    <w:rsid w:val="00D52DE8"/>
    <w:rsid w:val="00D83297"/>
    <w:rsid w:val="00D921F6"/>
    <w:rsid w:val="00D9323B"/>
    <w:rsid w:val="00DD1169"/>
    <w:rsid w:val="00E03414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4387B"/>
    <w:rsid w:val="00F525B9"/>
    <w:rsid w:val="00F64017"/>
    <w:rsid w:val="00F66167"/>
    <w:rsid w:val="00F82355"/>
    <w:rsid w:val="00F836F6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D9323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D9323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47D62"/>
    <w:pPr>
      <w:overflowPunct w:val="0"/>
      <w:autoSpaceDE w:val="0"/>
      <w:autoSpaceDN w:val="0"/>
      <w:adjustRightInd w:val="0"/>
    </w:pPr>
  </w:style>
  <w:style w:styleId="2" w:type="paragraph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eastAsia="en-US" w:val="en-US"/>
    </w:rPr>
  </w:style>
  <w:style w:styleId="a4" w:type="paragraph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styleId="a5" w:type="paragraph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styleId="a6" w:type="paragraph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styleId="a8" w:type="paragraph">
    <w:name w:val="No Spacing"/>
    <w:qFormat/>
    <w:rsid w:val="00A47D62"/>
    <w:rPr>
      <w:sz w:val="24"/>
      <w:szCs w:val="24"/>
    </w:rPr>
  </w:style>
  <w:style w:customStyle="1" w:styleId="015" w:type="paragraph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hanging="851" w:left="851"/>
      <w:jc w:val="both"/>
    </w:pPr>
    <w:rPr>
      <w:rFonts w:ascii="Arial" w:hAnsi="Arial"/>
      <w:snapToGrid w:val="0"/>
      <w:sz w:val="24"/>
    </w:rPr>
  </w:style>
  <w:style w:customStyle="1" w:styleId="a7" w:type="character">
    <w:name w:val="Подзаголовок Знак"/>
    <w:link w:val="a6"/>
    <w:rsid w:val="00A47D62"/>
    <w:rPr>
      <w:sz w:val="28"/>
      <w:szCs w:val="24"/>
      <w:lang w:bidi="ar-SA" w:eastAsia="ru-RU" w:val="ru-RU"/>
    </w:rPr>
  </w:style>
  <w:style w:styleId="a9" w:type="table">
    <w:name w:val="Table Grid"/>
    <w:basedOn w:val="a1"/>
    <w:rsid w:val="00A47D62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paragraph">
    <w:name w:val="header"/>
    <w:basedOn w:val="a"/>
    <w:rsid w:val="00A47D62"/>
    <w:pPr>
      <w:tabs>
        <w:tab w:pos="4677" w:val="center"/>
        <w:tab w:pos="9355" w:val="right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customStyle="1" w:styleId="s0" w:type="character">
    <w:name w:val="s0"/>
    <w:rsid w:val="000D4DAC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customStyle="1" w:styleId="1" w:type="paragraph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eastAsia="en-US" w:val="en-US"/>
    </w:rPr>
  </w:style>
  <w:style w:customStyle="1" w:styleId="ab" w:type="paragraph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eastAsia="en-US" w:val="en-US"/>
    </w:rPr>
  </w:style>
  <w:style w:customStyle="1" w:styleId="s1" w:type="character">
    <w:name w:val="s1"/>
    <w:rsid w:val="001763DE"/>
    <w:rPr>
      <w:rFonts w:ascii="Times New Roman" w:cs="Times New Roman" w:hAnsi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styleId="20" w:type="paragraph">
    <w:name w:val="Body Text Indent 2"/>
    <w:basedOn w:val="a"/>
    <w:rsid w:val="001763DE"/>
    <w:pPr>
      <w:spacing w:after="120" w:line="480" w:lineRule="auto"/>
      <w:ind w:left="283"/>
    </w:pPr>
  </w:style>
  <w:style w:styleId="ac" w:type="character">
    <w:name w:val="Hyperlink"/>
    <w:rsid w:val="0023374B"/>
    <w:rPr>
      <w:rFonts w:ascii="Times New Roman" w:cs="Times New Roman" w:hAnsi="Times New Roman" w:hint="default"/>
      <w:color w:val="333399"/>
      <w:u w:val="single"/>
    </w:rPr>
  </w:style>
  <w:style w:customStyle="1" w:styleId="ad" w:type="paragraph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eastAsia="en-US" w:val="en-US"/>
    </w:rPr>
  </w:style>
  <w:style w:styleId="ae" w:type="paragraph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styleId="af" w:type="paragraph">
    <w:name w:val="Normal (Web)"/>
    <w:basedOn w:val="a"/>
    <w:rsid w:val="00364E0B"/>
    <w:pPr>
      <w:overflowPunct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f0" w:type="character">
    <w:name w:val="page number"/>
    <w:basedOn w:val="a0"/>
    <w:rsid w:val="00BE78CA"/>
  </w:style>
  <w:style w:styleId="af1" w:type="character">
    <w:name w:val="Strong"/>
    <w:qFormat/>
    <w:rsid w:val="007111E8"/>
    <w:rPr>
      <w:b/>
      <w:bCs/>
    </w:rPr>
  </w:style>
  <w:style w:styleId="af2" w:type="paragraph">
    <w:name w:val="footer"/>
    <w:basedOn w:val="a"/>
    <w:link w:val="af3"/>
    <w:rsid w:val="004726FE"/>
    <w:pPr>
      <w:tabs>
        <w:tab w:pos="4677" w:val="center"/>
        <w:tab w:pos="9355" w:val="right"/>
      </w:tabs>
    </w:pPr>
  </w:style>
  <w:style w:customStyle="1" w:styleId="af3" w:type="character">
    <w:name w:val="Нижний колонтитул Знак"/>
    <w:basedOn w:val="a0"/>
    <w:link w:val="af2"/>
    <w:rsid w:val="004726FE"/>
  </w:style>
  <w:style w:customStyle="1" w:styleId="af4" w:type="paragraph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eastAsia="en-US" w:val="en-US"/>
    </w:rPr>
  </w:style>
  <w:style w:customStyle="1" w:styleId="af5" w:type="paragraph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eastAsia="en-US" w:val="en-US"/>
    </w:rPr>
  </w:style>
  <w:style w:customStyle="1" w:styleId="af6" w:type="paragraph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eastAsia="en-US" w:val="en-US"/>
    </w:rPr>
  </w:style>
  <w:style w:styleId="af7" w:type="paragraph">
    <w:name w:val="Balloon Text"/>
    <w:basedOn w:val="a"/>
    <w:link w:val="af8"/>
    <w:semiHidden/>
    <w:unhideWhenUsed/>
    <w:rsid w:val="00D9323B"/>
    <w:rPr>
      <w:rFonts w:ascii="Tahoma" w:cs="Tahoma" w:hAnsi="Tahoma"/>
      <w:sz w:val="16"/>
      <w:szCs w:val="16"/>
    </w:rPr>
  </w:style>
  <w:style w:customStyle="1" w:styleId="af8" w:type="character">
    <w:name w:val="Текст выноски Знак"/>
    <w:basedOn w:val="a0"/>
    <w:link w:val="af7"/>
    <w:semiHidden/>
    <w:rsid w:val="00D9323B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numbering" Target="numbering.xml"/>
    <Relationship Id="rId10" Type="http://schemas.openxmlformats.org/officeDocument/2006/relationships/header" Target="header3.xml"/>
    <Relationship Id="rId11" Type="http://schemas.openxmlformats.org/officeDocument/2006/relationships/fontTable" Target="fontTable.xml"/>
    <Relationship Id="rId12" Type="http://schemas.openxmlformats.org/officeDocument/2006/relationships/theme" Target="theme/theme1.xml"/>
    <Relationship Id="rId2" Type="http://schemas.openxmlformats.org/officeDocument/2006/relationships/styles" Target="styles.xml"/>
    <Relationship Id="rId3" Type="http://schemas.microsoft.com/office/2007/relationships/stylesWithEffects" Target="stylesWithEffects.xml"/>
    <Relationship Id="rId4" Type="http://schemas.openxmlformats.org/officeDocument/2006/relationships/settings" Target="settings.xml"/>
    <Relationship Id="rId5" Type="http://schemas.openxmlformats.org/officeDocument/2006/relationships/webSettings" Target="webSettings.xml"/>
    <Relationship Id="rId6" Type="http://schemas.openxmlformats.org/officeDocument/2006/relationships/footnotes" Target="footnotes.xml"/>
    <Relationship Id="rId7" Type="http://schemas.openxmlformats.org/officeDocument/2006/relationships/endnotes" Target="endnotes.xml"/>
    <Relationship Id="rId8" Type="http://schemas.openxmlformats.org/officeDocument/2006/relationships/header" Target="header1.xml"/>
    <Relationship Id="rId9" Type="http://schemas.openxmlformats.org/officeDocument/2006/relationships/header" Target="header2.xml"/>
    <Relationship Id="rId13" Type="http://schemas.openxmlformats.org/officeDocument/2006/relationships/footer" Target="cover-footer.xml"/>
    <Relationship Id="rId14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2022-05-30T12:03:00Z</dcterms:created>
  <dc:creator>user</dc:creator>
  <lastModifiedBy>user</lastModifiedBy>
  <dcterms:modified xsi:type="dcterms:W3CDTF">2022-08-09T04:00:00Z</dcterms:modified>
  <revision>9</revision>
  <dc:title>ЌАЗАЌСТАН</dc:title>
</coreProperties>
</file>