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692" w:rsidRPr="002D6692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b/>
          <w:sz w:val="28"/>
          <w:szCs w:val="28"/>
          <w:lang w:val="kk-KZ"/>
        </w:rPr>
        <w:t>О государственных услугах</w:t>
      </w:r>
    </w:p>
    <w:p w:rsidR="002D6692" w:rsidRPr="002D6692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b/>
          <w:sz w:val="28"/>
          <w:szCs w:val="28"/>
          <w:lang w:val="kk-KZ"/>
        </w:rPr>
        <w:t>Закон Республики Казахстан от 15 апреля 2013 года № 88-V.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2D6692">
        <w:rPr>
          <w:rFonts w:ascii="Times New Roman" w:hAnsi="Times New Roman" w:cs="Times New Roman"/>
          <w:sz w:val="28"/>
          <w:szCs w:val="28"/>
          <w:lang w:val="kk-KZ"/>
        </w:rPr>
        <w:tab/>
        <w:t>Текст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2D6692">
        <w:rPr>
          <w:rFonts w:ascii="Times New Roman" w:hAnsi="Times New Roman" w:cs="Times New Roman"/>
          <w:sz w:val="28"/>
          <w:szCs w:val="28"/>
          <w:lang w:val="kk-KZ"/>
        </w:rPr>
        <w:tab/>
        <w:t>Официальная публикация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2D6692">
        <w:rPr>
          <w:rFonts w:ascii="Times New Roman" w:hAnsi="Times New Roman" w:cs="Times New Roman"/>
          <w:sz w:val="28"/>
          <w:szCs w:val="28"/>
          <w:lang w:val="kk-KZ"/>
        </w:rPr>
        <w:tab/>
        <w:t>Информация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2D6692">
        <w:rPr>
          <w:rFonts w:ascii="Times New Roman" w:hAnsi="Times New Roman" w:cs="Times New Roman"/>
          <w:sz w:val="28"/>
          <w:szCs w:val="28"/>
          <w:lang w:val="kk-KZ"/>
        </w:rPr>
        <w:tab/>
        <w:t>История изменений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2D6692">
        <w:rPr>
          <w:rFonts w:ascii="Times New Roman" w:hAnsi="Times New Roman" w:cs="Times New Roman"/>
          <w:sz w:val="28"/>
          <w:szCs w:val="28"/>
          <w:lang w:val="kk-KZ"/>
        </w:rPr>
        <w:tab/>
        <w:t>Ссылки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2D6692">
        <w:rPr>
          <w:rFonts w:ascii="Times New Roman" w:hAnsi="Times New Roman" w:cs="Times New Roman"/>
          <w:sz w:val="28"/>
          <w:szCs w:val="28"/>
          <w:lang w:val="kk-KZ"/>
        </w:rPr>
        <w:tab/>
        <w:t>Скачать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2D6692">
        <w:rPr>
          <w:rFonts w:ascii="Times New Roman" w:hAnsi="Times New Roman" w:cs="Times New Roman"/>
          <w:sz w:val="28"/>
          <w:szCs w:val="28"/>
          <w:lang w:val="kk-KZ"/>
        </w:rPr>
        <w:tab/>
        <w:t>Прочее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>Вложения:</w:t>
      </w:r>
    </w:p>
    <w:p w:rsidR="002D6692" w:rsidRPr="00820C5D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2D669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20C5D">
        <w:rPr>
          <w:rFonts w:ascii="Times New Roman" w:hAnsi="Times New Roman" w:cs="Times New Roman"/>
          <w:b/>
          <w:sz w:val="28"/>
          <w:szCs w:val="28"/>
          <w:lang w:val="kk-KZ"/>
        </w:rPr>
        <w:t>ОГЛАВЛЕНИЕ</w:t>
      </w:r>
    </w:p>
    <w:p w:rsidR="002D6692" w:rsidRPr="00820C5D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820C5D">
        <w:rPr>
          <w:rFonts w:ascii="Times New Roman" w:hAnsi="Times New Roman" w:cs="Times New Roman"/>
          <w:color w:val="FF0000"/>
          <w:sz w:val="28"/>
          <w:szCs w:val="28"/>
          <w:lang w:val="kk-KZ"/>
        </w:rPr>
        <w:t>Вниманию пользователей!</w:t>
      </w:r>
    </w:p>
    <w:p w:rsidR="002D6692" w:rsidRPr="00820C5D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Для удобства пользования РЦПИ создано ОГЛАВЛЕНИЕ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Настоящий Закон регулирует общественные отношения в сфере оказания государственных услуг</w:t>
      </w:r>
      <w:r w:rsidRPr="002D669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D6692" w:rsidRPr="002D6692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b/>
          <w:sz w:val="28"/>
          <w:szCs w:val="28"/>
          <w:lang w:val="kk-KZ"/>
        </w:rPr>
        <w:t>Глава 1. ОБЩИЕ ПОЛОЖЕНИЯ</w:t>
      </w:r>
    </w:p>
    <w:p w:rsidR="002D6692" w:rsidRPr="002D6692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b/>
          <w:sz w:val="28"/>
          <w:szCs w:val="28"/>
          <w:lang w:val="kk-KZ"/>
        </w:rPr>
        <w:t>Статья 1. Основные понятия, используемые в настоящем Законе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В настоящем Законе используются следующие основные понятия: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1-1) уполномоченный орган в сфере информатизации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1-2)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2) принцип "одного окна" – форма централизованного оказания государственной услуги, предусматривающая минимальное участие услугополучателя в сборе и подготовке документов при оказании государственной услуги и ограничение его непосредственного контакта с услугодателями;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3)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4)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4-1) общественно значимая услуга – государственная услуга, осуществляемая на непрерывной основе и направленная на удовлетворение законных интересов общества;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5)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:rsidR="002D6692" w:rsidRPr="001D1196" w:rsidRDefault="002D6692" w:rsidP="002D6692">
      <w:pPr>
        <w:rPr>
          <w:rStyle w:val="a7"/>
          <w:rFonts w:ascii="Times New Roman" w:hAnsi="Times New Roman" w:cs="Times New Roman"/>
          <w:i w:val="0"/>
          <w:color w:val="FF0000"/>
          <w:sz w:val="28"/>
          <w:szCs w:val="28"/>
          <w:lang w:val="kk-KZ"/>
        </w:rPr>
      </w:pPr>
      <w:r w:rsidRPr="002D6692">
        <w:rPr>
          <w:rStyle w:val="a7"/>
          <w:lang w:val="kk-KZ"/>
        </w:rPr>
        <w:t xml:space="preserve">      </w:t>
      </w:r>
      <w:r w:rsidRPr="001D1196">
        <w:rPr>
          <w:rStyle w:val="a7"/>
          <w:rFonts w:ascii="Times New Roman" w:hAnsi="Times New Roman" w:cs="Times New Roman"/>
          <w:i w:val="0"/>
          <w:color w:val="FF0000"/>
          <w:sz w:val="28"/>
          <w:szCs w:val="28"/>
          <w:lang w:val="kk-KZ"/>
        </w:rPr>
        <w:t>6) исключен Законом РК от 25.11.2019 № 272-VI (вводится в действие по истечении десяти календарных дней после дня его первого официального опубликования);</w:t>
      </w:r>
    </w:p>
    <w:p w:rsidR="00820C5D" w:rsidRDefault="002D6692" w:rsidP="002D6692">
      <w:pPr>
        <w:rPr>
          <w:rStyle w:val="a7"/>
          <w:rFonts w:ascii="Times New Roman" w:hAnsi="Times New Roman" w:cs="Times New Roman"/>
          <w:i w:val="0"/>
          <w:color w:val="FF0000"/>
          <w:sz w:val="28"/>
          <w:szCs w:val="28"/>
          <w:lang w:val="kk-KZ"/>
        </w:rPr>
      </w:pPr>
      <w:r w:rsidRPr="001D1196">
        <w:rPr>
          <w:rStyle w:val="a7"/>
          <w:rFonts w:ascii="Times New Roman" w:hAnsi="Times New Roman" w:cs="Times New Roman"/>
          <w:i w:val="0"/>
          <w:color w:val="FF0000"/>
          <w:sz w:val="28"/>
          <w:szCs w:val="28"/>
          <w:lang w:val="kk-KZ"/>
        </w:rPr>
        <w:t xml:space="preserve">      7) исключен Законом РК от 14.07.2022 № 141-VII (вводится в действие по истечении десяти календарных дней после дня его первого официального опубликования);</w:t>
      </w:r>
    </w:p>
    <w:p w:rsidR="002D6692" w:rsidRPr="00820C5D" w:rsidRDefault="002D6692" w:rsidP="002D6692">
      <w:pPr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8) реестр государственных услуг – классифицированный перечень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9) Единый контакт-центр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10) информационная система мониторинга оказания государственных услуг – информационная система, предназначенная для автоматизации и мониторинга процесса оказания государственных услуг, в том числе оказываемых через Государственную корпорацию "Правительство для граждан";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10-1) пилотный проект в сфере оказания государственных услуг – процесс по апробации изменения процессов, подходов при оказании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11) общественный мониторинг качества оказания государственных услуг – деятельность физических лиц, некоммерческих организаций по сбору, анализу информации об уровне качества оказания государственных услуг и выработке рекомендаций;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12) оценка качества оказания государственных услуг – деятельность по определению эффективности мер по обеспечению услугополучателей доступными и качественными государственными услугами, оказываемыми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13) государственный контроль за качеством оказания государственных услуг – деятельность по проверке, профилактическому контролю и мониторингу соблюдения законодательства Республики Казахстан в сфере оказания государственных услуг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физическими и юридическими лицами, оказывающими государственные услуги в соответствии с законодательством Республики Казахстан;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14) уполномоченный орган по оценке и контролю за качеством оказания государственных услуг – центральный государственный орган, осуществляющий в пределах своей компетенции деятельность по оценке и контролю за качеством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15) автоматизация процесса оказания государственной услуги – процедура преобразования административных процессов услугодателя для обеспечения оказания государственной услуги в электронной форме;</w:t>
      </w:r>
    </w:p>
    <w:p w:rsidR="002D6692" w:rsidRPr="001D1196" w:rsidRDefault="002D6692" w:rsidP="002D6692">
      <w:pPr>
        <w:rPr>
          <w:rStyle w:val="a7"/>
          <w:rFonts w:ascii="Times New Roman" w:hAnsi="Times New Roman" w:cs="Times New Roman"/>
          <w:i w:val="0"/>
          <w:color w:val="FF0000"/>
          <w:sz w:val="28"/>
          <w:szCs w:val="28"/>
          <w:lang w:val="kk-KZ"/>
        </w:rPr>
      </w:pPr>
      <w:r w:rsidRPr="002D6692">
        <w:rPr>
          <w:rStyle w:val="a7"/>
          <w:lang w:val="kk-KZ"/>
        </w:rPr>
        <w:t xml:space="preserve">      </w:t>
      </w:r>
      <w:r w:rsidRPr="001D1196">
        <w:rPr>
          <w:rStyle w:val="a7"/>
          <w:rFonts w:ascii="Times New Roman" w:hAnsi="Times New Roman" w:cs="Times New Roman"/>
          <w:i w:val="0"/>
          <w:color w:val="FF0000"/>
          <w:sz w:val="28"/>
          <w:szCs w:val="28"/>
          <w:lang w:val="kk-KZ"/>
        </w:rPr>
        <w:t>16) исключен Законом РК от 14.07.2022 № 141-VII (вводится в действие по истечении десяти календарных дней после дня его первого официального опубликования);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17) уполномоченный орган в сфере оказания государственных услуг – центральный государственный орган, осуществляющий руководство и межотраслевую координацию в сфере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17-1) проактивная услуга – государственная услуга, оказываемая без заявления услугополучателя по инициативе услугодателя;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17-2) реинжиниринг – преобразование текущего рабочего процесса с целью повышения эффективности, качества и результативности деятельности организации;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17-3) стационарное абонентское устройство – средство связи, обеспечивающее передачу или прием на расстоянии заданной абонентом информации при помощи электрических сигналов, передаваемых по проводам, или радиосигналов;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17-4)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</w:p>
    <w:p w:rsidR="002D6692" w:rsidRPr="001D1196" w:rsidRDefault="002D6692" w:rsidP="002D6692">
      <w:pPr>
        <w:rPr>
          <w:rStyle w:val="a7"/>
          <w:rFonts w:ascii="Times New Roman" w:hAnsi="Times New Roman" w:cs="Times New Roman"/>
          <w:i w:val="0"/>
          <w:color w:val="FF0000"/>
          <w:sz w:val="28"/>
          <w:szCs w:val="28"/>
          <w:lang w:val="kk-KZ"/>
        </w:rPr>
      </w:pPr>
      <w:r w:rsidRPr="002D6692">
        <w:rPr>
          <w:rStyle w:val="a7"/>
          <w:lang w:val="kk-KZ"/>
        </w:rPr>
        <w:t xml:space="preserve">      </w:t>
      </w:r>
      <w:r w:rsidRPr="001D1196">
        <w:rPr>
          <w:rStyle w:val="a7"/>
          <w:rFonts w:ascii="Times New Roman" w:hAnsi="Times New Roman" w:cs="Times New Roman"/>
          <w:i w:val="0"/>
          <w:color w:val="FF0000"/>
          <w:sz w:val="28"/>
          <w:szCs w:val="28"/>
          <w:lang w:val="kk-KZ"/>
        </w:rPr>
        <w:t>18) исключен Законом РК от 24.05.2018 № 156-VI (вводится в действие по истечении десяти календарных дней после дня его первого официального опубликования);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19)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</w:t>
      </w:r>
      <w:r w:rsidRPr="002D6692">
        <w:rPr>
          <w:rFonts w:ascii="Times New Roman" w:hAnsi="Times New Roman" w:cs="Times New Roman"/>
          <w:sz w:val="28"/>
          <w:szCs w:val="28"/>
          <w:lang w:val="kk-KZ"/>
        </w:rPr>
        <w:lastRenderedPageBreak/>
        <w:t>субъектов квазигосударственного сектора, оказываемым в электронной форме.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Сноска. Статья 1 с изменениями, внесенными законами РК от 23.11.2015 № 417-V (вводится в действие по истечении десяти календарных дней после дня его первого официального опубликования); от 24.11.2015 № 419-V (вводится в действие с 01.01.2016); от 17.11.2015 № 408-V (вводится в действие с 01.03.2016); от 24.05.2018 № 156-VI (вводится в действие по истечении десяти календарных дней после дня его первого официального опубликования); от 25.11.2019 № 272-VI (вводится в действие по истечении десяти календарных дней после дня его первого официального опубликования); от 14.07.2022 № 141-VII (вводится в действие по истечении десяти календарных дней после дня его первого официального опубликования); от 19.04.2023 № 223-VII (вводится в действие по истечении десяти календарных дней после дня его первого официального опубликования).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2D6692" w:rsidRPr="001D1196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b/>
          <w:sz w:val="28"/>
          <w:szCs w:val="28"/>
          <w:lang w:val="kk-KZ"/>
        </w:rPr>
        <w:t>Статья 2. Законодательство Республики Казахстан в сфере оказания государственных услуг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1. Законодательство Республики Казахстан в сфере оказания государственных услуг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2D6692" w:rsidRPr="001D1196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b/>
          <w:sz w:val="28"/>
          <w:szCs w:val="28"/>
          <w:lang w:val="kk-KZ"/>
        </w:rPr>
        <w:t>Статья 3. Основные принципы оказания государственных услуг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Государственные услуги оказываются на основе следующих основных принципов: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равного доступа услугополучателям без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недопустимости проявлений бюрократизма и волокиты при оказании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подотчетности и прозрачности в сфере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качества и доступности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постоянного совершенствования процесса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экономичности и эффективности при оказании государственных услуг.</w:t>
      </w:r>
    </w:p>
    <w:p w:rsidR="002D6692" w:rsidRPr="001D1196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b/>
          <w:sz w:val="28"/>
          <w:szCs w:val="28"/>
          <w:lang w:val="kk-KZ"/>
        </w:rPr>
        <w:t>Статья 4. Права услугополучателей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1. Услугополучатели имеют право: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1) получать в доступной форме от услугодателя полную и достоверную информацию о порядке предоставления государственной услуги;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2) получать государственную услугу в соответствии с подзаконным нормативным правовым актом, определяющим порядок оказания государственной услуги;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3) обжаловать решения, действия (бездействие)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услугодателя и (или) их должностных лиц, Государственной корпорации и (или) ее работников по вопросам оказания государственных услуг в порядке, установленном законодательными актами Республики Казахстан;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4) получать государственную услугу в бумажной и (или) электронной форме в соответствии с законодательством Республики Казахстан;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4-1) получать государственные услуги по принципу "одного заявления";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5) участвовать в публичных обсуждениях проектов подзаконных нормативных правовых актов, определяющих порядок оказания государственных услуг, в порядке, предусмотренном статьей 15 настоящего Закона;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6) обращаться в суд с иском о защите нарушенных прав, свобод и законных интересов в сфере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7) использовать электронные документы в отношении себя и несовершеннолетних членов семьи из сервиса цифровых документов в соответствии с подзаконным нормативным правовым актом, определяющим порядок оказания государственной услуги.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2. Иностранцы, лица без гражданства и иностранные юридические лица получают государственные услуги наравне с гражданами и юридическими лицами Республики Казахстан, если иное не предусмотрено законами Республики Казахстан.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</w:t>
      </w: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>Сноска. Статья 4 с изменениями, внесенными законами РК от 17.11.2015 № 408-V (вводится в действие с 01.03.2016); от 03.12.2015 № 433-V (вводится в действие с 01.01.2016); от 25.11.2019 № 272-VI (вводится в действие по истечении десяти календарных дней после дня его первого официального опубликования); от 25.06.2020 № 347-VI (вводится в действие по истечении десяти календарных дней после дня его первого официального опубликования); от 14.07.2022 № 141-VII (вводится в действие по истечении десяти календарных дней после дня его первого официального опубликования).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6692" w:rsidRPr="001D1196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b/>
          <w:sz w:val="28"/>
          <w:szCs w:val="28"/>
          <w:lang w:val="kk-KZ"/>
        </w:rPr>
        <w:t>Статья 5. Права и обязанности услугодателей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1. Услугодатели имеют право: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1) получать от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информацию, необходимую для оказания государственных услуг;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2) исключен Законом РК от 14.07.2022 № 141-VII (вводится в действие по истечении десяти календарных дней после дня его первого официального опубликования).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>2. Услугодатели обязаны: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1) оказывать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2) создавать необходимые условия для лиц с ограниченными возможностями при получении ими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3) предоставлять полную и достоверную информацию о порядке оказания государственных услуг услугополучателям в доступной форме;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4) предоставлять центральным государственным органам, местным исполнительным органам областей,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округов, иным услугодателям, Государственной корпорации документы и информацию, необходимые для оказания государственных услуг, в том числе посредством интеграции информационных систем, в соответствии с законодательством Республики Казахстан;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5) обеспечить доставку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государственной услуги, установленного подзаконным нормативным правовым актом, определяющим порядок оказания государственной услуги , за исключением государственных услуг, оказываемых в течение одного рабочего дня;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6) повышать квалификацию работников в сфере оказания государственных услуг, а также обучать навыкам общения с лицами с инвалидностью;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7) рассматривать жалобы услугополучателей и информировать их о результатах рассмотрения в сроки, установленные настоящим Законом;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8) обеспечивать возможность получения информации услугополучателями о стадии исполнения государственной услуги;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9) принимать меры, направленные на восстановление нарушенных прав, свобод и законных интересов услугополучателей;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10) обеспечивать бесперебойное функционирование информационных систем, используемых для оказания государственных услуг, а также содержащих необходимые актуальные сведения для их оказания;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11) обеспечивать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12) получать письменное согласие или согласие, подтвержденное электронной цифровой подписью, либо согласие посредством абонентского устройства сотовой связи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13) использовать электронные документы из сервиса цифровых документов для оказания государственных услуг в случаях, предусмотренных подзаконными нормативными правовыми актами, определяющими порядок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14) отказывать в оказании государственных услуг в случаях и по основаниям, которые установлены законами Республики Казахстан.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При оказании государственных услуг не допускается истребования от услугополучателей: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1) документов и сведений, которые могут быть получены из информационных систем, используемых для оказания государственных услуг, или сервиса цифровых документов;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2) нотариально засвидетельствованных копий документов, оригиналы которых представлены для сверки услугодателю, Государственной корпорации, за исключением случаев, предусмотренных законодательством Республики Казахстан о социальной защите.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Сноска. Статья 5 с изменениями, внесенными законами РК от 17.11.2015 № 408-V (вводится в действие с 01.03.2016); от 03.12.2015 № 433-V (вводится в действие с 01.01.2016); от 25.11.2019 № 272-VI (вводится в действие по истечении десяти календарных дней после дня его первого официального опубликования); от 25.06.2020 № 347-VI (вводится в действие по истечении десяти календарных дней после дня его первого официального опубликования); от 27.06.2022 № 129-VII (вводится в действие по истечении десяти календарных дней после дня его первого официального опубликования); от 14.07.2022 № 141-VII (вводится в действие по истечении десяти календарных дней после дня его первого официального опубликования); от 20.04.2023 № 226-VII (вводится в действие с 01.07.2023).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2D6692" w:rsidRPr="001D1196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b/>
          <w:sz w:val="28"/>
          <w:szCs w:val="28"/>
          <w:lang w:val="kk-KZ"/>
        </w:rPr>
        <w:t>Глава 2. ГОСУДАРСТВЕННОЕ РЕГУЛИРОВАНИЕ</w:t>
      </w:r>
    </w:p>
    <w:p w:rsidR="002D6692" w:rsidRPr="001D1196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b/>
          <w:sz w:val="28"/>
          <w:szCs w:val="28"/>
          <w:lang w:val="kk-KZ"/>
        </w:rPr>
        <w:t>В СФЕРЕ ОКАЗАНИЯ ГОСУДАРСТВЕННЫХ УСЛУГ</w:t>
      </w:r>
    </w:p>
    <w:p w:rsidR="002D6692" w:rsidRPr="001D1196" w:rsidRDefault="002D6692" w:rsidP="002D669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D1196">
        <w:rPr>
          <w:rFonts w:ascii="Times New Roman" w:hAnsi="Times New Roman" w:cs="Times New Roman"/>
          <w:b/>
          <w:sz w:val="24"/>
          <w:szCs w:val="24"/>
          <w:lang w:val="kk-KZ"/>
        </w:rPr>
        <w:t>Статья 6. Компетенция Правительства Республики Казахстан в сфере оказания государственных услуг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Правительство Республики Казахстан разрабатывает основные направления государственной политики в сфере оказания государственных услуг и организует их осуществление.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Сноска. Статья 6 - в редакции Закона РК от 19.04.2023 № 223-VII (вводится в действие по истечении десяти календарных дней после дня его первого официального опубликования).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6692" w:rsidRPr="001D1196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b/>
          <w:sz w:val="28"/>
          <w:szCs w:val="28"/>
          <w:lang w:val="kk-KZ"/>
        </w:rPr>
        <w:t>Статья 7. Компетенция уполномоченного органа по оценке и контролю за качеством оказания государственных услуг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Уполномоченный орган по оценке и контролю за качеством оказания государственных услуг: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1) обеспечивает реализацию государственной политики в сфере оказания государственных услуг в пределах своей компетенции;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2) осуществляет государственный контроль за качеством оказания государственных услуг, на основе анализа и мониторинга вырабатывает предложения, направленные на предупреждение нарушений при их оказании и обеспечение прав и законных интересов услугополучателей;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3) разрабатывает и утверждает правила государственного контроля за качеством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4) запрашивает информацию о результатах внутреннего контроля за качеством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5) разрабатывает и утверждает методику оценки качества оказания государственных услуг по согласованию с уполномоченным органом в сфере информатизации;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6) осуществляет формирование, мониторинг реализации и оценку результатов государственного социального заказа по проведению общественного мониторинга качества оказания государственных услуг;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7) исключен Законом РК от 02.11.2015 № 384-V (вводится в действие с 01.01.2016);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8) оказывает информационную, консультативную, методическую поддержку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9) осуществляет иные функции, предусмотренные настоящим Законом, иными законами Республики Казахстан, актами Президента Республики Казахстан.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Сноска. Статья 7 с изменениями, внесенными законами РК от 02.11.2015 № 384-V (вводится в действие с 01.01.2016); от 23.11.2015 № 417-V (вводится в действие по истечении десяти календарных дней после дня его первого официального опубликования); от 13.06.2018 № 160-VI (вводится в действие по истечении десяти календарных дней после дня его первого официального опубликования); от 14.07.2022 № 141-VII (вводится в действие по истечении десяти календарных дней после дня его первого официального опубликования); от 04.07.2022 № 134-VII (вводится в действие по истечении шестидесяти календарных дней после дня его первого официального опубликования).</w:t>
      </w:r>
    </w:p>
    <w:p w:rsidR="002D6692" w:rsidRPr="001D1196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0C5D" w:rsidRDefault="00820C5D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6692" w:rsidRPr="001D1196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Статья 8. Компетенция уполномоченного органа в сфере оказания государственных услуг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Уполномоченный орган в сфере оказания государственных услуг: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1) формирует и реализует государственную политику в сфере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2) разрабатывает и утверждает правила ведения реестра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2-1) утверждает реестр государственных услуг и вносит в него изменения и дополнения по согласованию с уполномоченным органом по оценке и контролю за качеством оказания государственных услуг и уполномоченным органом в сфере развития системы государственного управления;</w:t>
      </w:r>
    </w:p>
    <w:p w:rsidR="002D6692" w:rsidRPr="001D1196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sz w:val="28"/>
          <w:szCs w:val="28"/>
          <w:lang w:val="kk-KZ"/>
        </w:rPr>
        <w:t xml:space="preserve">      3) осуществляет разработку и ведение реестра государственных услуг;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4) исключен Законом РК от 25.11.2019 № 272-VI (вводится в действие по истечении десяти календарных дней после дня его первого официального опубликования);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5) осуществляет согласование проектов подзаконных нормативных правовых актов, определяющих порядок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6) проводит мониторинг деятельности центральных государственных органов по разработке подзаконных нормативных правовых актов, определяющих порядок оказания государственных услуг;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7) исключен Законом РК от 14.07.2022 № 141-VII (вводится в действие по истечении десяти календарных дней после дня его первого официального опубликования);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8) разрабатывает и утверждает порядок формирования, сроки представления и типовую форму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8-1) разрабатывает и утверждает правила сбора, обработки и хранения биометрических данных физических лиц для их биометрической аутентификации при оказании государственных услуг по согласованию с уполномоченным органом в сфере защиты персональных данных;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9) разрабатывает предложения по совершенствованию подзаконных нормативных правовых актов, определяющих порядок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10)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Сноска. Статья 8 с изменениями, внесенными законами РК от 29.09.2014 № 239-V (вводится в действие по истечении десяти календарных дней после дня его первого официального опубликования); от 25.11.2019 № 272-VI (вводится в действие по истечении десяти календарных дней после дня его первого официального опубликования); от 25.06.2020 № 347-VI (вводится в действие по истечении десяти календарных дней после дня его первого официального опубликования); от 14.07.2022 № 141-VII (вводится в действие по истечении десяти календарных дней после дня его первого официального опубликования); от 19.04.2023 № 223-VII (вводится в действие по истечении десяти календарных дней после дня его первого официального опубликования).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2D6692" w:rsidRPr="001D1196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b/>
          <w:sz w:val="28"/>
          <w:szCs w:val="28"/>
          <w:lang w:val="kk-KZ"/>
        </w:rPr>
        <w:t>Статья 9. Компетенция уполномоченного органа в сфере информатизации</w:t>
      </w:r>
    </w:p>
    <w:p w:rsidR="002D6692" w:rsidRPr="001D1196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Уполномоченный орган в сфере информатизации: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1) обеспечивает реализацию государственной политики в сфере оказания государственных услуг в пределах своей компетенции;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2) исключен Законом РК от 17.11.2015 № 408-V (вводится в действие с 01.03.2016);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3) исключен Законом РК от 17.11.2015 № 408-V (вводится в действие с 01.03.2016);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4) исключен Законом РК от 17.11.2015 № 408-V (вводится в действие с 01.03.2016);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5) исключен Законом РК от 17.11.2015 № 408-V (вводится в действие с 01.03.2016);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>6) исключен Законом РК от 17.11.2015 № 408-V (вводится в действие с 01.03.2016);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7) исключен Законом РК от 25.11.2019 № 272-VI (вводится в действие по истечении десяти календарных дней после дня его первого официального опубликования);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0C5D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8) организует и координирует работу Единого контакт-центра;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8-1) исключен Законом РК от 14.07.2022 № 141-VII (вводится в действие по истечении десяти календарных дней после дня его первого официального опубликования);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9) утверждает правила деятельности Единого контакт-центра и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а также услугодателями;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10) исключен Законом РК от 14.07.2022 № 141-VII (вводится в действие по истечении десяти календарных дней после дня его первого официального опубликования);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11) осуществляет согласование проектов подзаконных нормативных правовых актов, определяющих порядок оказания государственных услуг, предусматривающих электронную форму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12) разрабатывает предложения по совершенствованию подзаконных нормативных правовых актов, определяющих порядок оказания государственных услуг, оказываемых в электронной форме;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12-1) осуществляет проверку деятельности Государственной корпорации в пределах компетенции;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12-2) вправе получать от государственных органов и организаций сведения о деятельности Государственной корпорации;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12-3) координирует деятельность центральных государственных органов, местных исполнительных органов по реинжинирингу оказания государственных услуг в соответствии с правилами цифровой трансформации государственного управления, утвержденными Правительством Республики Казахстан (далее – правила цифровой трансформации государственного управления);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12-4) осуществляет оценку процессов автоматизации государственных услуг;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13) исключен Законом РК от 14.07.2022 № 141-VII (вводится в действие по истечении десяти календарных дней после дня его первого официального опубликования);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13-1) утверждает порядок оказания проактивных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Сноска. Статья 9 с изменениями, внесенными законами РК от 29.09.2014 № 239-V (вводится в действие по истечении десяти календарных дней после дня его первого официального опубликования); от 17.11.2015 № 408-V (вводится в действие с 01.03.2016); от 24.11.2015 № 419-V (вводится в действие с 01.01.2016); от 25.11.2019 № 272-VI (вводится в действие по истечении десяти календарных дней после дня его первого официального опубликования); от 14.07.2022 № 141-VII (вводится в действие по истечении десяти календарных дней после дня его первого официального опубликования); от 06.02.2023 № 194-VII (вводится в действие с 01.04.2023).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6692" w:rsidRPr="001D1196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b/>
          <w:sz w:val="28"/>
          <w:szCs w:val="28"/>
          <w:lang w:val="kk-KZ"/>
        </w:rPr>
        <w:t>Статья 9-1. Компетенция уполномоченного органа, определяемого Правительством Республики Казахстан из числа центральных государственных органов</w:t>
      </w:r>
    </w:p>
    <w:p w:rsidR="002D6692" w:rsidRPr="001D1196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Уполномоченный орган: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1) разрабатывает и утверждает правила деятельности Государственной корпорации;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2) исключен Законом РК от 14.07.2022 № 141-VII (вводится в действие по истечении десяти календарных дней после дня его первого официального опубликования);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3) осуществляет организацию и контроль за деятельностью Государственной корпорации;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4) координирует деятельность Государственной корпорации и ее взаимодействие с услугодателями;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5) исключен Законом РК от 14.07.2022 № 141-VII (вводится в действие по истечении десяти календарных дней после дня его первого официального опубликования);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6) осуществляет согласование проектов подзаконных нормативных правовых актов, определяющих порядок оказания государственных услуг через Государственную корпорацию;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7) разрабатывает предложения по совершенствованию подзаконных нормативных правовых актов, определяющих порядок оказания государственных услуг, оказываемых через Государственную корпорацию;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8) определяет порядок ценообразования на услуги, оказываемые Государственной корпорацией.</w:t>
      </w:r>
    </w:p>
    <w:p w:rsidR="00820C5D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Сноска. Глава 2 дополнена статьей 9-1 в соответствии с Законом РК от 17.11.2015 № 408-V (вводится в действие с 01.03.2016); с изменениями, внесенными законами РК от 25.11.2019 № 272-VI (вводится в действие по истечении десяти календарных дней после дня его первого официального опубликования); от 14.07.2022 № 141-VII (вводится в действие по истечении десяти календарных дней после дня его перво</w:t>
      </w:r>
      <w:r w:rsidR="00820C5D">
        <w:rPr>
          <w:rFonts w:ascii="Times New Roman" w:hAnsi="Times New Roman" w:cs="Times New Roman"/>
          <w:color w:val="FF0000"/>
          <w:sz w:val="28"/>
          <w:szCs w:val="28"/>
          <w:lang w:val="kk-KZ"/>
        </w:rPr>
        <w:t>го официального опубликования).</w:t>
      </w:r>
    </w:p>
    <w:p w:rsidR="002D6692" w:rsidRPr="00820C5D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b/>
          <w:sz w:val="28"/>
          <w:szCs w:val="28"/>
          <w:lang w:val="kk-KZ"/>
        </w:rPr>
        <w:t>Статья 10. Компетенция центральных государственных органов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Центральные государственные органы: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1) разрабатывают и утверждают подзаконные нормативные правовые акты, определяющие порядок оказания государственных услуг;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2) исключен Законом РК от 25.11.2019 № 272-VI (вводится в действие по истечении десяти календарных дней после дня его первого официального опубликования);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3) обеспечивают повышение качества, доступность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4) обеспечивают доступность подзаконных нормативных правовых актов, определяющих порядок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5) обеспечивают информированность услугополучателей в доступной форме о порядке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6) рассматривают обращения услугополучателей по вопросам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7) принимают меры, направленные на восстановление нарушенных прав, свобод и законных интересов услугополучателей;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8) обеспечивают повышение квалификации работников в сфере оказания государственных услуг, общения с лицами с инвалидностью;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9) осуществляют реинжиниринг оказания государственных услуг в соответствии с правилами цифровой трансформации государственного управления;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9-1) после внесения в реестр государственных услуг новой государственной услуги принимают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10)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11) обеспечивают предоставление информации о принимаемых мерах по автоматизации процесса оказания государственных услуг в уполномоченный орган в сфере информатизации для проведения оценки процесса автоматизации оказания государственных услуг в порядке и сроки, которые установлены законодательством Республики Казахстан;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12) предоставляют доступ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13) предоставляют информацию о порядке оказания государственных услуг в Единый контакт-центр;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13-1) координируют деятельность своих территориальных подразделений, а также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соблюдению законодательства Республики Казахстан, регулирующего порядок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14) проводят внутренний контроль за качеством оказания государственных услуг в соответствии с законодательством Республики Казахстан;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15) обеспечивают соблюдение услугодателями подзаконных нормативных правовых актов, определяющих порядок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Сноска. Статья 10 с изменениями, внесенными законами РК от 29.09.2014 № 239-V (вводится в действие по истечении десяти календарных дней после дня его первого официального опубликования); от 17.11.2015 № 408-V (вводится в действие с 01.03.2016); от 24.11.2015 № 419-V (вводится в действие с 01.01.2016); от 03.12.2015 № 433-V (вводится в действие с 01.01.2016); от 25.11.2019 № 272-VI (вводится в действие по истечении </w:t>
      </w: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lastRenderedPageBreak/>
        <w:t>десяти календарных дней после дня его первого официального опубликования); от 27.06.2022 № 129-VII (вводится в действие по истечении десяти календарных дней после дня его первого официального опубликования); от 14.07.2022 № 141-VII (вводится в действие по истечении десяти календарных дней после дня его первого официального опубликования); от 06.02.2023 № 194-VII (вводится в действие с 01.04.2023).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2D6692" w:rsidRPr="001D1196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b/>
          <w:sz w:val="28"/>
          <w:szCs w:val="28"/>
          <w:lang w:val="kk-KZ"/>
        </w:rPr>
        <w:t>Статья 11. Компетенция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округов: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1) обеспечивают повышение качества, доступность оказания государственных услуг на территории соответствующей административно-территориальной единицы;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2) обеспечивают доступность подзаконных нормативных правовых актов, определяющих порядок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3) обеспечивают информированность услугополучателей в доступной форме о порядке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4) рассматривают обращения услугополучателей по вопросам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5) принимают меры, направленные на восстановление нарушенных прав, свобод и законных интересов услугополучателей;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6) обеспечивают повышение квалификации работников в сфере оказания государственных услуг, общения с лицами с инвалидностью;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7) осуществляют реинжиниринг оказания государственных услуг в соответствии с правилами цифровой трансформации государственного управления;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8)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9) обеспечивают предоставление информации в уполномоченный орган в сфере информатизации для проведения оценки процесса автоматизации оказания государственных услуг в порядке и сроки, установленные законодательством Республики Казахстан;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10) предоставляют доступ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11) предоставляют информацию о порядке оказания государственных услуг в Единый контакт-центр;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12) проводят внутренний контроль за качеством оказания государственных услуг в соответствии с законодательством Республики Казахстан;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13) обеспечивают соблюдение услугодателями подзаконных нормативных правовых актов, определяющих порядок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14) осуществляют в интересах местного государственного управления иные полномочия, возлагаемые законодательством Республики Казахстан.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Сноска. Статья 11 с изменениями, внесенными законами РК от 17.11.2015 № 408-V (вводится в действие с 01.03.2016); от 24.11.2015 № 419-V (вводится в действие с 01.01.2016); от 03.12.2015 № 433-V (вводится в действие с 01.01.2016); от 25.11.2019 № 272-VI (вводится в действие по истечении десяти календарных дней после дня его первого официального опубликования); от 27.06.2022 № 129-VII (вводится в действие по истечении десяти календарных дней после дня его первого официального опубликования); от 14.07.2022 № 141-VII (вводится в действие по истечении десяти календарных дней после дня его первого официального опубликования); от 06.02.2023 № 194-VII (вводится в действие с 01.04.2023).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2D6692" w:rsidRPr="001D1196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b/>
          <w:sz w:val="28"/>
          <w:szCs w:val="28"/>
          <w:lang w:val="kk-KZ"/>
        </w:rPr>
        <w:t>Статья 11-1. Организация деятельности Государственной корпорации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1. Государственная корпорация является единым провайдером, осуществляющим деятельность в сфере оказания государственных услуг физическим и (или) юридическим лицам по принципу "одного окна", регистрации залога движимого имущества, не подлежащего обязательной государственной регистрации, физических и юридических лиц, технического обследования зданий, сооружений и (или) их составляющих, государственной регистрации прав на недвижимое имущество, ведения </w:t>
      </w:r>
      <w:r w:rsidRPr="002D6692">
        <w:rPr>
          <w:rFonts w:ascii="Times New Roman" w:hAnsi="Times New Roman" w:cs="Times New Roman"/>
          <w:sz w:val="28"/>
          <w:szCs w:val="28"/>
          <w:lang w:val="kk-KZ"/>
        </w:rPr>
        <w:lastRenderedPageBreak/>
        <w:t>государственного земельного кадастра, пенсионного и социального обеспечения, государственной регистрации юридических лиц, являющихся коммерческими организациями, и учетной регистрации их филиалов и представительств.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Иным лицам запрещается осуществление деятельности единого провайдера.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2. Государственная корпорация создается в форме акционерного общества, является некоммерческой организацией.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Государственная корпорация имеет свои филиалы.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3. Единственным акционером Государственной корпорации является Правительство Республики Казахстан. Уполномоченный орган Государственной корпорации определяется решением Правительства Республики Казахстан из числа центральных государственных органов.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4. Государственная корпорация: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1) обеспечивает повышение качества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2) обеспечивает соблюдение подзаконных нормативных правовых актов, определяющих порядок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3) обеспечивает информированность услугополучателей о порядке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3-1) работники Государственной корпорации, имеющие доступ к персональным данным граждан, а также участвующие в процессе оказания государственных услуг, подлежат проверке в порядке, определяемом уполномоченным органом в сфере информатизации по согласованию с Комитетом национальной безопасности Республики Казахстан;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4) рассматривает обращения услугополучателей по вопросам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5) обеспечивает повышение квалификации работников в сфере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6) оказывает государственные услуги физическим и (или) юридическим лицам по принципу "одного окна" в соответствии с законодательством Республики Казахстан;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6-1) предоставляет уполномоченному органу по оценке и контролю за качеством оказания государственных услуг информацию по государственным услугам, оказываемым через Государственную корпорацию, для проведения оценки качества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6-2) осуществляет сбор, обработку и хранение биометрических данных физических лиц для их биометрической аутентификации при оказании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6-3) осуществляет ведение базы биометрических данных физических лиц для их биометрической аутентификации при оказании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7)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Сноска. Глава 2 дополнена статьей 11-1 в соответствии с Законом РК от 17.11.2015 № 408-V (вводится в действие с 01.03.2016); с изменениями, внесенными законами РК от 24.05.2018 № 156-VI (вводится в действие по истечении десяти календарных дней после дня его первого официального опубликования); от 02.04.2019 № 241-VІ (вводится в действие с 01.07.2019); от 25.11.2019 № 272-VI (вводится в действие по истечении десяти календарных дней после дня его первого официального опубликования); от 25.06.2020 № 347-VI (вводится в действие по истечении десяти календарных дней после дня его первого официального опубликования).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2D6692" w:rsidRPr="001D1196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b/>
          <w:sz w:val="28"/>
          <w:szCs w:val="28"/>
          <w:lang w:val="kk-KZ"/>
        </w:rPr>
        <w:t>Глава 3. РЕЕСТР, ПОДЗАКОННЫЙ НОРМАТИВНЫЙ ПРАВОВОЙ АКТ, ОПРЕДЕЛЯЮЩИЙ ПОРЯДОК ОКАЗАНИЯ ГОСУДАРСТВЕННЫХ УСЛУГ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Сноска. Заголовок главы 3 с изменением, внесенным Законом РК от 25.11.2019 № 272-VI (вводится в действие по истечении десяти календарных дней после дня его первого официального опубликования).</w:t>
      </w:r>
    </w:p>
    <w:p w:rsidR="002D6692" w:rsidRPr="001D1196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b/>
          <w:sz w:val="28"/>
          <w:szCs w:val="28"/>
          <w:lang w:val="kk-KZ"/>
        </w:rPr>
        <w:t>Статья 12. Реестр государственных услуг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1. Государственные услуги подлежат включению в реестр государственных услуг.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2. Порядок ведения реестра государственных услуг, а также его структура определяются уполномоченным органом в сфере оказания государственных услуг.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Сноска. Статья 12 с изменением, внесенным Законом РК от 25.11.2019 № 272-VI (вводится в действие по истечении десяти календарных дней после дня его первого официального опубликования).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2D6692" w:rsidRPr="001D1196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Статья 13. Общие требования к разработке и утверждению подзаконного нормативного правового акта, определяющего порядок оказания государственной услуги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>Сноска. Заголовок статьи 13 с изменением, внесенным Законом РК от 25.11.2019 № 272-VI (вводится в действие по истечении десяти календарных дней после дня его первого официального опубликования).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1. Для обеспечения единых требований к качеству оказания государственных услуг центральными государственными органами разрабатываются и утверждаются подзаконные нормативные правовые акты, определяющие порядок оказания государственных услуг, в том числе для государственных услуг, оказываемых загранучреждениями Республики Казахстан,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Разработка и согласование проектов подзаконных нормативных правовых актов, определяющих порядок оказания государственных услуг, осуществляются в соответствии с Законом Республики Казахстан "О правовых актах".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2. Проект подзаконного нормативного правового акта, определяющего порядок оказания государственной услуги, подлежит публичному обсуждению в порядке, определяемом статьей 15 настоящего Закона.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3. Принятие, изменение, дополнение и отмена подзаконных нормативных правовых актов, определяющих порядок оказания государственных услуг, осуществляются на основе предложений уполномоченного органа по оценке и контролю за качеством оказания государственных услуг, уполномоченного органа в сфере оказания государственных услуг, уполномоченного органа в сфере информатизации,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по итогам общественного мониторинга качества оказания государственных услуг и (или) рассмотрения обращений услугополучателей по вопросам оказания государственных услуг.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Сноска. Статья 13 с изменениями, внесенными законами РК от 29.09.2014 № 239-V (вводится в действие по истечении десяти календарных дней после дня его первого официального опубликования); от 06.04.2016 № 484-V (вводится в действие по истечении тридцати календарных дней после дня его первого официального опубликования); от 25.11.2019 № 272-VI (вводится в </w:t>
      </w: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lastRenderedPageBreak/>
        <w:t>действие по истечении десяти календарных дней после дня его первого официального опубликования); от 14.07.2022 № 141-VII (вводится в действие по истечении десяти календарных дней после дня его первого официального опубликования).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6692" w:rsidRPr="001D1196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b/>
          <w:sz w:val="28"/>
          <w:szCs w:val="28"/>
          <w:lang w:val="kk-KZ"/>
        </w:rPr>
        <w:t>Статья 14. Требования к содержанию подзаконного нормативного правового акта, определяющего порядок оказания государственной услуги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Сноска. Заголовок статьи 14 в редакции Закона РК от 25.11.2019 № 272-VI (вводится в действие по истечении десяти календарных дней после дня его первого официального опубликования).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Подзаконный нормативный правовой акт, определяющий порядок оказания государственной услуги, предусматривает: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1) исключен Законом РК от 25.11.2019 № 272-VI (вводится в действие по истечении десяти календарных дней после дня его первого официального опубликования);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>2) описание порядка: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действий структурных подразделений (работников) услугодателя в процессе оказания государственной услуги;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взаимодействия структурных подразделений (работников) услугодателя в процессе оказания государственной услуги;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взаимодействия с Государственной корпорацией и (или) иными услугодателями, а также использования информационных систем в процессе оказания государственной услуги;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выдачи результата оказания государственной услуги;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3) порядок направления информации о внесенных изменениях и (или) дополнениях в подзаконные нормативные правовые акты, определяющие порядок оказания государственной услуги, в организации, осуществляющие прием заявлений и выдачу результатов оказания государственной услуги, и услугодателям;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3-1) приложение с перечнем основных требований к оказанию государственной услуги, которое содержит: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наименование государственной услуги;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наименование услугодателя;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способы предоставления государственной услуги;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срок оказания государственной услуги;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форму оказания государственной услуги;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результат оказания государственной услуги;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график работы услугодателя, Государственной корпорации и объектов информации;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перечень документов и сведений, истребуемых у услугополучателя для оказания государственной услуги;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основания для отказа в оказании государственной услуги, установленные законами Республики Казахстан;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4)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корпорацию.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Сноска. Статья 14 с изменениями, внесенными законами РК от 17.11.2015 № 408-V (вводится в действие с 01.03.2016); от 25.11.2019 № 272-VI (вводится в действие по истечении десяти календарных дней после дня его первого официального опубликования); от 14.07.2022 № 141-VII (вводится в действие по истечении десяти календарных дней после дня его первого официального опубликования).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6692" w:rsidRPr="001D1196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b/>
          <w:sz w:val="28"/>
          <w:szCs w:val="28"/>
          <w:lang w:val="kk-KZ"/>
        </w:rPr>
        <w:t>Статья 15. Публичное обсуждение проектов подзаконных нормативных правовых актов, определяющих порядок оказания государственных услуг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Сноска. Заголовок статьи 15 - в редакции Закона РК от 25.11.2019 № 272-VI (вводится в действие по истечении десяти календарных дней после дня его первого официального опубликования).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1. Публичное обсуждение проектов подзаконных нормативных правовых актов, определяющих порядок оказания государственных услуг, проводится с целью учета замечаний и предложений физических и юридических лиц, права, свободы и законные интересы которых затрагиваются подзаконными нормативными правовыми актами, определяющими порядок оказания государственных услуг.</w:t>
      </w:r>
    </w:p>
    <w:p w:rsidR="00820C5D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2. Центральный государственный орган, разрабатывающий подзаконный нормативный правовой акт, определяющий порядок оказания государственной услуги, размещает проект подзаконного нормативного правового акта, определяющего порядок оказания государственной услуги, для его публичного обсуждения на веб-портале "электронного правительства",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обеспечивает иными способами информирование услугополучателей о проекте подзаконного нормативного правового акта, определяющего порядок оказания государственной услуги.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3. Публичное обсуждение проекта подзаконного нормативного правового акта, определяющего порядок оказания государственной услуги, осуществляется в течение десяти рабочих дней со дня его размещения для публичного обсуждения.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4. Центральный государственный орган, разрабатывающий проект подзаконного нормативного правового акта, определяющего порядок оказания государственной услуги, составляет отчет о завершении публичного обсуждения проекта подзаконного нормативного правового акта, определяющего порядок оказания государственной услуги, который подлежит размещению на веб-портале "электронного правительства",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Отчет о завершении публичного обсуждения проекта подзаконного нормативного правового акта, определяющего порядок оказания государственной услуги, содержит: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перечень и краткое содержание замечаний и предложений, полученных в ходе публичного обсуждения, с приложением обоснований по принятым и (или) непринятым замечаниям и предложениям;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информацию о способе ознакомления с проектом подзаконного нормативного правового акта, определяющего порядок оказания государственной услуги, доработанного с учетом поступивших замечаний и предложений.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Замечания и предложения физических и юридических лиц к проекту подзаконного нормативного правового акта, определяющего порядок </w:t>
      </w:r>
      <w:r w:rsidRPr="002D6692">
        <w:rPr>
          <w:rFonts w:ascii="Times New Roman" w:hAnsi="Times New Roman" w:cs="Times New Roman"/>
          <w:sz w:val="28"/>
          <w:szCs w:val="28"/>
          <w:lang w:val="kk-KZ"/>
        </w:rPr>
        <w:lastRenderedPageBreak/>
        <w:t>оказания государственной услуги, поступившие по истечении срока, указанного в пункте 3 настоящей статьи, не подлежат рассмотрению.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Проект подзаконного нормативного правового акта, определяющего порядок оказания государственной услуги, доработанный по результатам публичного обсуждения, и отчет о завершении публичного обсуждения проекта подзаконного нормативного правового акта, определяющего порядок оказания государственной услуги, направляются на согласование в заинтересованные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округов.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5. Проекты нормативных правовых актов по внесению изменений и (или) дополнений в утвержденные подзаконные нормативные правовые акты, определяющие порядок оказания государственных услуг, в обязательном порядке подлежат публичному обсуждению в порядке, установленном </w:t>
      </w: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>настоящей статьей.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Сноска. Статья 15 с изменениями, внесенными законами РК от 25.11.2019 № 272-VI (вводится в действие по истечении десяти календарных дней после дня его первого официального опубликования); от 14.07.2022 № 141-VII (вводится в действие по истечении десяти календарных дней после дня его первого официального опубликования).</w:t>
      </w:r>
    </w:p>
    <w:p w:rsidR="002D6692" w:rsidRPr="002D6692" w:rsidRDefault="001D1196" w:rsidP="001D1196">
      <w:pPr>
        <w:tabs>
          <w:tab w:val="left" w:pos="746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D6692" w:rsidRPr="001D1196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b/>
          <w:sz w:val="28"/>
          <w:szCs w:val="28"/>
          <w:lang w:val="kk-KZ"/>
        </w:rPr>
        <w:t>Статья 16. Требования к разработке регламента государственной услуги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>Сноска. Статья 16 исключена Законом РК от 25.11.2019 № 272-VI (вводится в действие по истечении десяти календарных дней после дня его первого официального опубликования).</w:t>
      </w:r>
    </w:p>
    <w:p w:rsidR="002D6692" w:rsidRPr="001D1196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b/>
          <w:sz w:val="28"/>
          <w:szCs w:val="28"/>
          <w:lang w:val="kk-KZ"/>
        </w:rPr>
        <w:t>Статья 17. Требования к содержанию регламента государственной услуги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Сноска. Статья 17 исключена Законом РК от 25.11.2019 № 272-VI (вводится в действие по истечении десяти календарных дней после дня его первого официального опубликования).</w:t>
      </w:r>
    </w:p>
    <w:p w:rsidR="002D6692" w:rsidRPr="001D1196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b/>
          <w:sz w:val="28"/>
          <w:szCs w:val="28"/>
          <w:lang w:val="kk-KZ"/>
        </w:rPr>
        <w:t>Глава 4. ОКАЗАНИЕ ГОСУДАРСТВЕННЫХ УСЛУГ</w:t>
      </w:r>
    </w:p>
    <w:p w:rsidR="002D6692" w:rsidRPr="001D1196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b/>
          <w:sz w:val="28"/>
          <w:szCs w:val="28"/>
          <w:lang w:val="kk-KZ"/>
        </w:rPr>
        <w:t>Статья 18. Оказание государственных услуг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Государственные услуги оказываются: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1) услугодателями;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2) через Государственную корпорацию;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3) посредством веб-портала "электронного правительства";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4) посредством стационарного абонентского устройства;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5) посредством абонентского устройства сотовой связи;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6) посредством объектов информатизации, определенных центральными государственными органами.</w:t>
      </w:r>
    </w:p>
    <w:p w:rsidR="002D6692" w:rsidRPr="001D1196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Сноска. Статья 18 с изменениями, внесенными законами РК от 17.11.2015 № 408-V (вводится в действие с 01.03.2016); от 24.11.2015 № 419-V (вводится в действие с 01.01.2016); от 25.11.2019 № 272-VI (вводится в действие по истечении десяти календарных дней после дня его первого официального опубликования); от 02.01.2021 № 399-VI (вводится в действие по истечении десяти календарных дней после дня его первого официального опубликования); от 14.07.2022 № 141-VII (вводится в действие по истечении десяти календарных дней после дня его первого официального опубликования).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6692" w:rsidRPr="001D1196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b/>
          <w:sz w:val="28"/>
          <w:szCs w:val="28"/>
          <w:lang w:val="kk-KZ"/>
        </w:rPr>
        <w:t>Статья 19. Оказание государственных услуг услугодателями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Требования и порядок оказания государственных услуг услугодателями определяются подзаконным нормативным правовым актом, определяющим порядок оказания государственных услуг.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В случаях представления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(или) документов с истекшим сроком действия услугодатель отказывает в приеме заявления.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1D1196">
        <w:rPr>
          <w:rFonts w:ascii="Times New Roman" w:hAnsi="Times New Roman" w:cs="Times New Roman"/>
          <w:color w:val="FF0000"/>
          <w:sz w:val="28"/>
          <w:szCs w:val="28"/>
          <w:lang w:val="kk-KZ"/>
        </w:rPr>
        <w:t>Сноска. Статья 19 с изменениями, внесенными законами РК от 06.04.2016 № 484-V (вводится в действие по истечении тридцати календарных дней после дня его первого официального опубликования); от 25.11.2019 № 272-VI (вводится в действие по истечении десяти календарных дней после дня его первого официального опубликования).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6692" w:rsidRPr="001D1196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1196">
        <w:rPr>
          <w:rFonts w:ascii="Times New Roman" w:hAnsi="Times New Roman" w:cs="Times New Roman"/>
          <w:b/>
          <w:sz w:val="28"/>
          <w:szCs w:val="28"/>
          <w:lang w:val="kk-KZ"/>
        </w:rPr>
        <w:t>Статья 19-1. Отказ в оказании государственных услуг услугодателями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1. При отказе в оказании государственной услуги услугодатель направляет услугополучателю ответ с указанием причин отказа.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2. Услугодатели отказывают в оказании государственных услуг по следующим основаниям: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6)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3.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4. Действие пункта 2 настоящей статьи не распространяется на случаи получения лицензии в порядке, установленном Законом Республики Казахстан "О разрешениях и уведомлениях".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5. Законами Республики Казахстан могут устанавливаться иные основания для отказа в оказании государственных услуг.</w:t>
      </w:r>
    </w:p>
    <w:p w:rsidR="002D6692" w:rsidRPr="00820C5D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Сноска. Глава 4 дополнена статьей 19-1 в соответствии с Законом РК от 06.04.2016 № 484-V (вводится в действие по истечении тридцати календарных дней после дня его первого официального опубликования); с изменением, внесенным Законом РК от 30.12.2021 № 96-VII (вводится в действие по истечении шестидесяти календарных дней после дня его первого официального опубликования).</w:t>
      </w:r>
    </w:p>
    <w:p w:rsidR="002D6692" w:rsidRPr="00820C5D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6692" w:rsidRPr="00820C5D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Статья 20. Оказание государственных услуг через Государственную корпорацию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1. При оказании государственных услуг через Государственную корпорацию, оказание которых предусматривает отправку заявления и документов услугополучателя услугодателям на бумажном носителе, день приема заявлений и документов не входит в срок оказания государственной услуги, установленный подзаконным нормативным правовым актом, определяющим порядок оказания государственной услуги.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2. Работник Государственной корпорации обязан принять заявление услугополучателя при наличии у него 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В случае представления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а также документов с истекшим сроком действия работник Государственной корпорации отказывает в приеме заявления.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3. При оказании государственной услуги через Государственную корпорацию идентификацию личности услугополучателя осуществляют работники Государственной корпорации.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4. При оказании государственных услуг через Государственную корпорацию взаимодействие с услугодателями осуществляется с использованием информационной системы мониторинга оказания государственных услуг.</w:t>
      </w:r>
    </w:p>
    <w:p w:rsidR="002D6692" w:rsidRPr="00820C5D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5. Исключен Законом РК от 25.11.2019 № 272-VI (вводится в действие по истечении десяти календарных дней после дня его первого официального опубликования).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6. Работники Государственной корпорации при оказании государственных услуг обязаны получать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p w:rsidR="002D6692" w:rsidRPr="00820C5D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Сноска. Статья 20 в редакции Закона РК от 17.11.2015 № 408-V (вводится в действие с 01.03.2016); с изменениями, внесенными законами РК от 25.11.2019 № 272-VI (вводится в действие по истечении десяти календарных дней после дня его первого официального опубликования); от 14.07.2022 № 141-VII (вводится в действие по истечении десяти календарных дней после дня его первого официального опубликования).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6692" w:rsidRPr="00820C5D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b/>
          <w:sz w:val="28"/>
          <w:szCs w:val="28"/>
          <w:lang w:val="kk-KZ"/>
        </w:rPr>
        <w:t>Статья 21. Оказание государственных услуг в электронной форме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1. Оказание государственных услуг в электронной форме осуществляется посредством веб-портала "электронного правительства" и объектов информатизации, интегрированных с сервисами, размещенными на шлюзе "электронного правительства", внешнем шлюзе "электронного правительства", в соответствии с законодательством Республики Казахстан.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2. Результатом оказания государственной услуги в электронной форме является выдача электронного документа или документа на бумажном носителе либо сведения из информационной системы "электронного правительства".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2-1. Результаты оказания государственных услуг в электронной форме, полученных посредством абонентского устройства сотовой связи, направляются в кабинет пользователя на веб-портале "электронного правительства" в форме электронного документа, а также по выбору услугополучателя на его абонентский номер в виде короткого текстового сообщения.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2-2. Обязательные реквизиты результатов оказания государственных услуг в электронной форме, полученных посредством абонентского устройства сотовой связи, а также порядок проверки их достоверности регулируются законодательством Республики Казахстан об информатизации.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2-3. Результаты оказания государственных услуг в электронной форме, полученных посредством абонентского устройства сотовой связи, используются услугополучателем для подтверждения фактов, имеющих юридическое значение, без необходимости их представления на бумажном носителе.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3. При оказании государственной услуги в электронной форме через Государственную корпорацию на основании письменного согласия услугополучателя его запрос в форме электронного документа заверяется электронной цифровой подписью работника Государственной корпорации, выданной ему для использования в служебных целях.</w:t>
      </w:r>
    </w:p>
    <w:p w:rsidR="002D6692" w:rsidRPr="00820C5D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4. Исключен Законом РК от 14.07.2022 № 141-VII (вводится в действие по истечении десяти календарных дней после дня его первого официального опубликования).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5. Для оказания государственных услуг в электронной форме государственные органы обязаны на постоянной основе поддерживать в </w:t>
      </w:r>
      <w:r w:rsidRPr="002D6692">
        <w:rPr>
          <w:rFonts w:ascii="Times New Roman" w:hAnsi="Times New Roman" w:cs="Times New Roman"/>
          <w:sz w:val="28"/>
          <w:szCs w:val="28"/>
          <w:lang w:val="kk-KZ"/>
        </w:rPr>
        <w:lastRenderedPageBreak/>
        <w:t>актуальном состоянии электронные информационные ресурсы, находящиеся в их информационных системах.</w:t>
      </w:r>
    </w:p>
    <w:p w:rsidR="002D6692" w:rsidRPr="00820C5D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820C5D">
        <w:rPr>
          <w:rFonts w:ascii="Times New Roman" w:hAnsi="Times New Roman" w:cs="Times New Roman"/>
          <w:color w:val="FF0000"/>
          <w:sz w:val="28"/>
          <w:szCs w:val="28"/>
          <w:lang w:val="kk-KZ"/>
        </w:rPr>
        <w:t>Сноска. Статья 21 с изменениями, внесенными законами РК от 17.11.2015 № 408-V (вводится в действие с 01.03.2016); от 24.11.2015 № 419-V (вводится в действие с 01.01.2016); от 25.11.2019 № 272-VI (вводится в действие по истечении десяти календарных дней после дня его первого официального опубликования); от 02.01.2021 № 399-VI (вводится в действие по истечении десяти календарных дней после дня его первого официального опубликования); от 14.07.2022 № 141-VII (вводится в действие по истечении десяти календарных дней после дня его первого официального опубликования).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6692" w:rsidRPr="00820C5D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b/>
          <w:sz w:val="28"/>
          <w:szCs w:val="28"/>
          <w:lang w:val="kk-KZ"/>
        </w:rPr>
        <w:t>Статья 21-1. Оказание проактивных услуг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Оказание проактивных услуг осуществляется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и наличии согласия услугополучателя на сбор и обработку персональных данных, полученного посредством государственного сервиса контроля доступа к персональным данным.</w:t>
      </w:r>
    </w:p>
    <w:p w:rsidR="002D6692" w:rsidRPr="00820C5D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Сноска. Глава 4 дополнена статьей 21-1 в соответствии с Законом РК от 25.11.2019 № 272-VI (вводится в действие по истечении десяти календарных дней после дня его первого официального опубликования); в редакции Закона РК от 14.07.2022 № 141-VII (вводится в действие по истечении десяти календарных дней после дня его первого официального опубликования).</w:t>
      </w:r>
    </w:p>
    <w:p w:rsidR="002D6692" w:rsidRPr="00820C5D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2D6692" w:rsidRPr="00820C5D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b/>
          <w:sz w:val="28"/>
          <w:szCs w:val="28"/>
          <w:lang w:val="kk-KZ"/>
        </w:rPr>
        <w:t>Статья 22. Реинжиниринг оказания государственных услуг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Реинжиниринг оказания государственных услуг осуществляется центральными государственными органами, государственной корпорацией, местными исполнительными органами на постоянной основе в соответствии с правилами цифровой трансформации государственного управления.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Реализация пилотных проектов в сфере оказания государственных услуг уполномоченного органа в сфере оказания государственных услуг и заинтересованных центральных государственных органов – разработчиков подзаконного нормативного правового акта, определяющего порядок оказания государственной услуги, осуществляется на основании совместного решения.</w:t>
      </w:r>
    </w:p>
    <w:p w:rsidR="002D6692" w:rsidRPr="00820C5D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color w:val="FF0000"/>
          <w:sz w:val="28"/>
          <w:szCs w:val="28"/>
          <w:lang w:val="kk-KZ"/>
        </w:rPr>
        <w:lastRenderedPageBreak/>
        <w:t xml:space="preserve">      Сноска. Статья 22 - в редакции Закона РК от 14.07.2022 № 141-VII (вводится в действие по истечении десяти календарных дней после дня его первого официального опубликования).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6692" w:rsidRPr="00820C5D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b/>
          <w:sz w:val="28"/>
          <w:szCs w:val="28"/>
          <w:lang w:val="kk-KZ"/>
        </w:rPr>
        <w:t>Статья 23. Информирование услугополучателей о порядке оказания государственных услуг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1. Информация о порядке оказания государственных услуг предоставляется посредством: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1) размещения подзаконных нормативных правовых актов, определяющих порядок оказания государственных услуг, в местах нахождения услугодателей и Государственной корпорации;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2) обращения физических и юридических лиц к услугодателям;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3) размещения подзаконных нормативных правовых актов, определяющих порядок оказания государственных услуг, на веб-портале "электронного правительства", интернет-ресурсах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услугодателей и других средствах массовой информации;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4) обращения в Единый контакт-центр.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2.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и услугодатели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3.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услугодатели и Государственная корпорация обязаны незамедлительно предоставлять услугополучателям информацию о порядке оказания государственных услуг с необходимыми разъяснениями при их обращении.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4. Информация о стадии оказания государственной услуги предоставляется услугополучателю при его обращении в Единый контакт-центр и (или) к услугодателю.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5.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ежегодно размещают на веб-портале "электронного правительства", интернет-ресурсах и других средствах массовой информации отчет о деятельности по вопросам оказания государственных услуг.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6.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не реже одного раза в год проводят публичные обсуждения отчетов о деятельности в сфере оказания государственных услуг с участием услугодателей, заинтересованных физических и юридических лиц. Итоги публичных обсуждений используются для повышения качества оказания государственных услуг и совершенствования подзаконных нормативных правовых актов, определяющих порядок оказания государственных услуг.</w:t>
      </w:r>
    </w:p>
    <w:p w:rsidR="002D6692" w:rsidRPr="00820C5D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Сноска. Статья 23 с изменениями, внесенными законами РК от 17.11.2015 № 408-V (вводится в действие с 01.03.2016); от 24.11.2015 № 419-V (вводится в действие с 01.01.2016); от 25.11.2019 № 272-VI (вводится в действие по истечении десяти календарных дней после дня его первого официального опубликования).</w:t>
      </w:r>
    </w:p>
    <w:p w:rsidR="002D6692" w:rsidRPr="00820C5D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b/>
          <w:sz w:val="28"/>
          <w:szCs w:val="28"/>
          <w:lang w:val="kk-KZ"/>
        </w:rPr>
        <w:t>Статья 24. Плата за оказание государственных услуг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1. Государственные услуги в Республике Казахстан оказываются на платной или бесплатной основе в соответствии с законами Республики Казахстан.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2. Не допускается установление для услугополучателя платы за оказание государственных услуг, бесплатное предоставление которых гарантировано законами Республики Казахстан.</w:t>
      </w:r>
    </w:p>
    <w:p w:rsidR="002D6692" w:rsidRPr="00820C5D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b/>
          <w:sz w:val="28"/>
          <w:szCs w:val="28"/>
          <w:lang w:val="kk-KZ"/>
        </w:rPr>
        <w:t>Статья 25. Особенности рассмотрения жалоб по вопросам оказания государственных услуг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1. Жалобы услугополучателей по вопросам оказания государственных услуг подлежат рассмотрению в соответствии с законодательством Республики Казахстан с учетом особенностей, установленных настоящим Законом.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2. Жалоба услугополучателя, поступившая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Государственной корпорации, непосредственно оказывающих государственные услуги, подлежит рассмотрению в течение пяти рабочих дней со дня ее регистрации.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bookmarkStart w:id="0" w:name="_GoBack"/>
      <w:bookmarkEnd w:id="0"/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3. Уполномоченный орган по оценке и контролю за качеством оказания государственных услуг по итогам рассмотрения жалобы обязан: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1) обеспечить комплексное изучение причин неудовлетворения услугополучателя принятым решением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Государственной корпорации по его жалобе;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2) в случае установления факта несоблюдения законодательства Республики Казахстан в сфере оказания государственных услуг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 направить в их адрес предложения для принятия мер по восстановлению нарушенных прав, свобод и законных интересов услугополучателя;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3) осуществлять контроль своевременности и полноты удовлетворения жалобы услугополучателя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4. Срок рассмотрения жалобы уполномоченным органом по оценке и контролю за качеством оказания государственных услуг, центральным государственным органом, местным исполнительным органом области, города республиканского значения, столицы, района, города областного значения, акимом района в городе, города районного значения, поселка, села, сельского округа продлевается не более чем на десять рабочих дней в случаях необходимости: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1) проведения дополнительного изучения или проверки по жалобе либо проверки с выездом на место;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2) получения дополнительной информации.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p w:rsidR="00820C5D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</w:t>
      </w:r>
    </w:p>
    <w:p w:rsidR="002D6692" w:rsidRPr="00820C5D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Сноска. Статья 25 с изменениями, внесенными законами РК от 17.11.2015 № 408-V (вводится в действие с 01.03.2016); от 25.11.2019 № 272-VI (вводится в действие по истечении десяти календарных дней после дня его первого официального опубликования).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6692" w:rsidRPr="00820C5D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b/>
          <w:sz w:val="28"/>
          <w:szCs w:val="28"/>
          <w:lang w:val="kk-KZ"/>
        </w:rPr>
        <w:t>Глава 5. Государственный контроль за качеством оказания</w:t>
      </w:r>
    </w:p>
    <w:p w:rsidR="002D6692" w:rsidRPr="00820C5D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государственных услуг. Оценка и общественный мониторинг</w:t>
      </w:r>
    </w:p>
    <w:p w:rsidR="002D6692" w:rsidRPr="00820C5D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b/>
          <w:sz w:val="28"/>
          <w:szCs w:val="28"/>
          <w:lang w:val="kk-KZ"/>
        </w:rPr>
        <w:t>качества оказания государственных услуг</w:t>
      </w:r>
    </w:p>
    <w:p w:rsidR="002D6692" w:rsidRPr="00820C5D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Сноска. Заголовок главы 5 в редакции Закона РК от 23.11.2015 № 417-V (вводится в действие по истечении десяти календарных дней после дня его первого официального опубликования).</w:t>
      </w:r>
    </w:p>
    <w:p w:rsidR="002D6692" w:rsidRPr="00820C5D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b/>
          <w:sz w:val="28"/>
          <w:szCs w:val="28"/>
          <w:lang w:val="kk-KZ"/>
        </w:rPr>
        <w:t>Статья 26. Принципы проведения государственного контроля за качеством оказания государственных услуг, оценки и общественного мониторинга качества оказания государственных услуг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Проведение государственного контроля за качеством оказания государственных услуг, оценки и общественного мониторинга качества оказания государственных услуг основывается на принципах: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1) законности;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2) объективности;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3) беспристрастности;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4) достоверности;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5) всесторонности;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6) прозрачности.</w:t>
      </w:r>
    </w:p>
    <w:p w:rsidR="002D6692" w:rsidRPr="00820C5D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color w:val="FF0000"/>
          <w:sz w:val="28"/>
          <w:szCs w:val="28"/>
          <w:lang w:val="kk-KZ"/>
        </w:rPr>
        <w:lastRenderedPageBreak/>
        <w:t xml:space="preserve">      Сноска. Статья 26 в редакции Закона РК от 23.11.2015 № 417-V (вводится в действие по истечении десяти календарных дней после дня его первого официального опубликования).</w:t>
      </w:r>
    </w:p>
    <w:p w:rsidR="002D6692" w:rsidRPr="00820C5D" w:rsidRDefault="002D6692" w:rsidP="002D6692">
      <w:pP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2D6692" w:rsidRPr="00820C5D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b/>
          <w:sz w:val="28"/>
          <w:szCs w:val="28"/>
          <w:lang w:val="kk-KZ"/>
        </w:rPr>
        <w:t>Статья 27. Особенности проведения государственного контроля за качеством оказания государственных услуг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1. Государственный контроль за качеством оказания государственных услуг осуществляется в соответствии с законодательством Республики Казахстан.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2. Объектом государственного контроля за качеством оказания государственных услуг является деятельность в сфере оказания государственных услуг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физических и юридических лиц, оказывающих государственные услуги в соответствии с законодательством Республики Казахстан.</w:t>
      </w:r>
    </w:p>
    <w:p w:rsidR="002D6692" w:rsidRPr="00820C5D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Сноска. Статья 27 в редакции Закона РК от 23.11.2015 № 417-V (вводится в действие по истечении десяти календарных дней после дня его первого официального опубликования).</w:t>
      </w:r>
    </w:p>
    <w:p w:rsidR="002D6692" w:rsidRPr="00820C5D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2D6692" w:rsidRPr="00820C5D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b/>
          <w:sz w:val="28"/>
          <w:szCs w:val="28"/>
          <w:lang w:val="kk-KZ"/>
        </w:rPr>
        <w:t>Статья 28. Порядок проведения оценки качества оказания государственных услуг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Оценка качества оказания государственных услуг осуществляется уполномоченным органом по оценке и контролю за качеством оказания государственных услуг в порядке, установленном законодательством Республики Казахстан.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820C5D">
        <w:rPr>
          <w:rFonts w:ascii="Times New Roman" w:hAnsi="Times New Roman" w:cs="Times New Roman"/>
          <w:color w:val="FF0000"/>
          <w:sz w:val="28"/>
          <w:szCs w:val="28"/>
          <w:lang w:val="kk-KZ"/>
        </w:rPr>
        <w:t>Сноска. Статья 28 - в редакции Закона РК от 06.02.2023 № 194-VII (вводится в действие с 01.04.2023).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6692" w:rsidRPr="00820C5D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b/>
          <w:sz w:val="28"/>
          <w:szCs w:val="28"/>
          <w:lang w:val="kk-KZ"/>
        </w:rPr>
        <w:t>Статья 29. Общественный мониторинг качества оказания государственных услуг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1. Общественный мониторинг качества оказания государственных услуг проводится физическими лицами, некоммерческими организациями по собственной инициативе и за свой счет.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Общественный мониторинг качества оказания государственных услуг также проводится по государственному социальному заказу уполномоченного органа по оценке и контролю за качеством оказания государственных услуг в соответствии с законодательством Республики Казахстан 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2. При проведении общественного мониторинга качества оказания государственных услуг физические лица, некоммерческие организации вправе запрашивать у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Государственной корпорации необходимую информацию, относящуюся к сфере оказания государственных услуг, в случае отсутствия данной информации на их интернет-ресурсах, за исключением информации, составляющей государственные секреты, коммерческую и иную охраняемую законом тайну в соответствии с законодательством Республики Казахстан.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3. По результатам общественного мониторинга качества оказания государственных услуг физические лица, некоммерческие организации составляют заключение. Заключение общественного мониторинга качества оказания государственных услуг включает: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1) информацию о соблюдении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Государственной корпорацией, а также услугодателями требований законодательства Республики Казахстан в сфере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2) рекомендации по устранению выявленных в ходе общественного мониторинга качества оказания государственных услуг фактов несоблюдения законодательства Республики Казахстан в сфере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3) предложения по повышению качества оказания государственных услуг;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4) предложения по внесению изменений и дополнений в подзаконные нормативные правовые акты, определяющие порядок оказания государственных услуг.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Критерии оценки качества оказания общественно значимых услуг устанавливаются в рамках социологических исследований или мониторинга качества их оказания.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4.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Государственная корпорация, а также услугодатели принимают меры по повышению качества оказания государственных услуг с учетом заключения общественного мониторинга качества оказания государственных услуг.</w:t>
      </w:r>
    </w:p>
    <w:p w:rsidR="002D6692" w:rsidRPr="00820C5D" w:rsidRDefault="002D6692" w:rsidP="002D669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Сноска. Статья 29 с изменениями, внесенными законами РК от 17.11.2015 № 408-V (вводится в действие с 01.03.2016); от 25.11.2019 № 272-VI (вводится в действие по истечении десяти календарных дней после дня его первого официального опубликования); от 14.07.2022 № 141-VII (вводится в действие по истечении десяти календарных дней после дня его первого официального опубликования); от 04.07.2022 № 134-VII (вводится в действие по истечении шестидесяти календарных дней после дня его первого официального опубликования).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6692" w:rsidRPr="00820C5D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b/>
          <w:sz w:val="28"/>
          <w:szCs w:val="28"/>
          <w:lang w:val="kk-KZ"/>
        </w:rPr>
        <w:t>Глава 6. ЗАКЛЮЧИТЕЛЬНЫЕ ПОЛОЖЕНИЯ</w:t>
      </w:r>
    </w:p>
    <w:p w:rsidR="002D6692" w:rsidRPr="00820C5D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b/>
          <w:sz w:val="28"/>
          <w:szCs w:val="28"/>
          <w:lang w:val="kk-KZ"/>
        </w:rPr>
        <w:t>Статья 30. Ответственность за нарушение законодательства Республики Казахстан в сфере оказания государственных услуг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Нарушение законодательства Республики Казахстан в сфере оказания государственных услуг влечет ответственность, установленную законами Республики Казахстан.</w:t>
      </w:r>
    </w:p>
    <w:p w:rsidR="002D6692" w:rsidRPr="00820C5D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b/>
          <w:sz w:val="28"/>
          <w:szCs w:val="28"/>
          <w:lang w:val="kk-KZ"/>
        </w:rPr>
        <w:t>Статья 31. Порядок введения в действие настоящего Закона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Настоящий Закон вводится в действие по истечении тридцати календарных дней после его первого официального опубликования.</w:t>
      </w:r>
    </w:p>
    <w:p w:rsidR="002D6692" w:rsidRPr="002D6692" w:rsidRDefault="002D6692" w:rsidP="002D66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2D6692" w:rsidRPr="00820C5D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6692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820C5D">
        <w:rPr>
          <w:rFonts w:ascii="Times New Roman" w:hAnsi="Times New Roman" w:cs="Times New Roman"/>
          <w:b/>
          <w:sz w:val="28"/>
          <w:szCs w:val="28"/>
          <w:lang w:val="kk-KZ"/>
        </w:rPr>
        <w:t>Президент</w:t>
      </w:r>
    </w:p>
    <w:p w:rsidR="002D6692" w:rsidRPr="00820C5D" w:rsidRDefault="002D6692" w:rsidP="002D6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0C5D">
        <w:rPr>
          <w:rFonts w:ascii="Times New Roman" w:hAnsi="Times New Roman" w:cs="Times New Roman"/>
          <w:b/>
          <w:sz w:val="28"/>
          <w:szCs w:val="28"/>
          <w:lang w:val="kk-KZ"/>
        </w:rPr>
        <w:t>Республики Казахстан</w:t>
      </w:r>
      <w:r w:rsidRPr="00820C5D">
        <w:rPr>
          <w:rFonts w:ascii="Times New Roman" w:hAnsi="Times New Roman" w:cs="Times New Roman"/>
          <w:b/>
          <w:sz w:val="28"/>
          <w:szCs w:val="28"/>
          <w:lang w:val="kk-KZ"/>
        </w:rPr>
        <w:tab/>
        <w:t>Н.</w:t>
      </w:r>
      <w:r w:rsidR="00820C5D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820C5D">
        <w:rPr>
          <w:rFonts w:ascii="Times New Roman" w:hAnsi="Times New Roman" w:cs="Times New Roman"/>
          <w:b/>
          <w:sz w:val="28"/>
          <w:szCs w:val="28"/>
        </w:rPr>
        <w:t>.</w:t>
      </w:r>
      <w:r w:rsidRPr="00820C5D">
        <w:rPr>
          <w:rFonts w:ascii="Times New Roman" w:hAnsi="Times New Roman" w:cs="Times New Roman"/>
          <w:b/>
          <w:sz w:val="28"/>
          <w:szCs w:val="28"/>
          <w:lang w:val="kk-KZ"/>
        </w:rPr>
        <w:t>НА</w:t>
      </w:r>
      <w:r w:rsidR="00820C5D">
        <w:rPr>
          <w:rFonts w:ascii="Times New Roman" w:hAnsi="Times New Roman" w:cs="Times New Roman"/>
          <w:b/>
          <w:sz w:val="28"/>
          <w:szCs w:val="28"/>
          <w:lang w:val="kk-KZ"/>
        </w:rPr>
        <w:t>ЗАРБАЕВ</w:t>
      </w:r>
    </w:p>
    <w:sectPr w:rsidR="002D6692" w:rsidRPr="00820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900" w:rsidRDefault="009A2900" w:rsidP="00965C50">
      <w:pPr>
        <w:spacing w:after="0" w:line="240" w:lineRule="auto"/>
      </w:pPr>
      <w:r>
        <w:separator/>
      </w:r>
    </w:p>
  </w:endnote>
  <w:endnote w:type="continuationSeparator" w:id="0">
    <w:p w:rsidR="009A2900" w:rsidRDefault="009A2900" w:rsidP="0096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900" w:rsidRDefault="009A2900" w:rsidP="00965C50">
      <w:pPr>
        <w:spacing w:after="0" w:line="240" w:lineRule="auto"/>
      </w:pPr>
      <w:r>
        <w:separator/>
      </w:r>
    </w:p>
  </w:footnote>
  <w:footnote w:type="continuationSeparator" w:id="0">
    <w:p w:rsidR="009A2900" w:rsidRDefault="009A2900" w:rsidP="00965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E5"/>
    <w:rsid w:val="00177AAE"/>
    <w:rsid w:val="00182B52"/>
    <w:rsid w:val="001D1196"/>
    <w:rsid w:val="00282B69"/>
    <w:rsid w:val="002D6692"/>
    <w:rsid w:val="005506EF"/>
    <w:rsid w:val="007F5A52"/>
    <w:rsid w:val="00820C5D"/>
    <w:rsid w:val="00965C50"/>
    <w:rsid w:val="009A2900"/>
    <w:rsid w:val="009C67E6"/>
    <w:rsid w:val="00A229E5"/>
    <w:rsid w:val="00A502DB"/>
    <w:rsid w:val="00CA7054"/>
    <w:rsid w:val="00D77944"/>
    <w:rsid w:val="00DD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8FCA7-8CC0-4AC5-9201-F8F75D77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5C50"/>
  </w:style>
  <w:style w:type="paragraph" w:styleId="a5">
    <w:name w:val="footer"/>
    <w:basedOn w:val="a"/>
    <w:link w:val="a6"/>
    <w:uiPriority w:val="99"/>
    <w:unhideWhenUsed/>
    <w:rsid w:val="00965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5C50"/>
  </w:style>
  <w:style w:type="character" w:styleId="a7">
    <w:name w:val="Intense Emphasis"/>
    <w:basedOn w:val="a0"/>
    <w:uiPriority w:val="21"/>
    <w:qFormat/>
    <w:rsid w:val="002D6692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11370</Words>
  <Characters>64810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evrika</dc:creator>
  <cp:keywords/>
  <dc:description/>
  <cp:lastModifiedBy>evrika</cp:lastModifiedBy>
  <cp:revision>6</cp:revision>
  <dcterms:created xsi:type="dcterms:W3CDTF">2023-10-12T19:39:00Z</dcterms:created>
  <dcterms:modified xsi:type="dcterms:W3CDTF">2023-10-19T03:52:00Z</dcterms:modified>
</cp:coreProperties>
</file>