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ABE86" w14:textId="7C518739" w:rsidR="00E32696" w:rsidRPr="009E755B" w:rsidRDefault="00D4258C" w:rsidP="00D4258C">
      <w:pPr>
        <w:shd w:val="clear" w:color="auto" w:fill="FFFFFF" w:themeFill="background1"/>
        <w:spacing w:after="0" w:line="240" w:lineRule="auto"/>
        <w:ind w:firstLine="5245"/>
        <w:rPr>
          <w:rFonts w:ascii="Times New Roman" w:hAnsi="Times New Roman" w:cs="Times New Roman"/>
          <w:sz w:val="28"/>
          <w:szCs w:val="28"/>
        </w:rPr>
      </w:pP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ғылым</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М</w:t>
      </w:r>
      <w:proofErr w:type="spellStart"/>
      <w:r w:rsidR="00E32696" w:rsidRPr="009E755B">
        <w:rPr>
          <w:rFonts w:ascii="Times New Roman" w:hAnsi="Times New Roman" w:cs="Times New Roman"/>
          <w:sz w:val="28"/>
          <w:szCs w:val="28"/>
        </w:rPr>
        <w:t>инистрінің</w:t>
      </w:r>
      <w:proofErr w:type="spellEnd"/>
    </w:p>
    <w:p w14:paraId="4E6BD666" w14:textId="4D6AF78F" w:rsidR="00E32696" w:rsidRDefault="00E32696" w:rsidP="00D4258C">
      <w:pPr>
        <w:shd w:val="clear" w:color="auto" w:fill="FFFFFF" w:themeFill="background1"/>
        <w:spacing w:after="0" w:line="240" w:lineRule="auto"/>
        <w:ind w:firstLine="5245"/>
        <w:rPr>
          <w:rFonts w:ascii="Times New Roman" w:hAnsi="Times New Roman" w:cs="Times New Roman"/>
          <w:sz w:val="28"/>
          <w:szCs w:val="28"/>
          <w:lang w:val="kk-KZ"/>
        </w:rPr>
      </w:pPr>
      <w:r w:rsidRPr="009E755B">
        <w:rPr>
          <w:rFonts w:ascii="Times New Roman" w:hAnsi="Times New Roman" w:cs="Times New Roman"/>
          <w:sz w:val="28"/>
          <w:szCs w:val="28"/>
        </w:rPr>
        <w:t>20</w:t>
      </w:r>
      <w:r w:rsidR="00441738">
        <w:rPr>
          <w:rFonts w:ascii="Times New Roman" w:hAnsi="Times New Roman" w:cs="Times New Roman"/>
          <w:sz w:val="28"/>
          <w:szCs w:val="28"/>
          <w:lang w:val="kk-KZ"/>
        </w:rPr>
        <w:t xml:space="preserve">21 </w:t>
      </w:r>
      <w:proofErr w:type="spellStart"/>
      <w:r w:rsidRPr="009E755B">
        <w:rPr>
          <w:rFonts w:ascii="Times New Roman" w:hAnsi="Times New Roman" w:cs="Times New Roman"/>
          <w:sz w:val="28"/>
          <w:szCs w:val="28"/>
        </w:rPr>
        <w:t>жылғы</w:t>
      </w:r>
      <w:proofErr w:type="spellEnd"/>
      <w:r w:rsidRPr="009E755B">
        <w:rPr>
          <w:rFonts w:ascii="Times New Roman" w:hAnsi="Times New Roman" w:cs="Times New Roman"/>
          <w:sz w:val="28"/>
          <w:szCs w:val="28"/>
        </w:rPr>
        <w:t xml:space="preserve"> «</w:t>
      </w:r>
      <w:r w:rsidR="005F182A">
        <w:rPr>
          <w:rFonts w:ascii="Times New Roman" w:hAnsi="Times New Roman" w:cs="Times New Roman"/>
          <w:sz w:val="28"/>
          <w:szCs w:val="28"/>
        </w:rPr>
        <w:t>2</w:t>
      </w:r>
      <w:r w:rsidRPr="009E755B">
        <w:rPr>
          <w:rFonts w:ascii="Times New Roman" w:hAnsi="Times New Roman" w:cs="Times New Roman"/>
          <w:sz w:val="28"/>
          <w:szCs w:val="28"/>
        </w:rPr>
        <w:t>»</w:t>
      </w:r>
      <w:r>
        <w:rPr>
          <w:rFonts w:ascii="Times New Roman" w:hAnsi="Times New Roman" w:cs="Times New Roman"/>
          <w:sz w:val="28"/>
          <w:szCs w:val="28"/>
          <w:lang w:val="kk-KZ"/>
        </w:rPr>
        <w:t xml:space="preserve"> </w:t>
      </w:r>
      <w:r w:rsidR="00441738">
        <w:rPr>
          <w:rFonts w:ascii="Times New Roman" w:hAnsi="Times New Roman" w:cs="Times New Roman"/>
          <w:sz w:val="28"/>
          <w:szCs w:val="28"/>
          <w:lang w:val="kk-KZ"/>
        </w:rPr>
        <w:t>қа</w:t>
      </w:r>
      <w:r w:rsidR="00172CBD">
        <w:rPr>
          <w:rFonts w:ascii="Times New Roman" w:hAnsi="Times New Roman" w:cs="Times New Roman"/>
          <w:sz w:val="28"/>
          <w:szCs w:val="28"/>
          <w:lang w:val="kk-KZ"/>
        </w:rPr>
        <w:t>раша</w:t>
      </w:r>
      <w:r>
        <w:rPr>
          <w:rFonts w:ascii="Times New Roman" w:hAnsi="Times New Roman" w:cs="Times New Roman"/>
          <w:sz w:val="28"/>
          <w:szCs w:val="28"/>
          <w:lang w:val="kk-KZ"/>
        </w:rPr>
        <w:t>дағы</w:t>
      </w:r>
    </w:p>
    <w:p w14:paraId="1A0CD7FB" w14:textId="4D849621" w:rsidR="00E32696" w:rsidRDefault="00E32696" w:rsidP="00D4258C">
      <w:pPr>
        <w:shd w:val="clear" w:color="auto" w:fill="FFFFFF" w:themeFill="background1"/>
        <w:spacing w:after="0" w:line="240" w:lineRule="auto"/>
        <w:ind w:firstLine="5245"/>
        <w:rPr>
          <w:rFonts w:ascii="Times New Roman" w:hAnsi="Times New Roman" w:cs="Times New Roman"/>
          <w:sz w:val="28"/>
          <w:szCs w:val="28"/>
          <w:lang w:val="kk-KZ"/>
        </w:rPr>
      </w:pPr>
      <w:r w:rsidRPr="00E32696">
        <w:rPr>
          <w:rFonts w:ascii="Times New Roman" w:hAnsi="Times New Roman" w:cs="Times New Roman"/>
          <w:sz w:val="28"/>
          <w:szCs w:val="28"/>
          <w:lang w:val="kk-KZ"/>
        </w:rPr>
        <w:t xml:space="preserve">№ </w:t>
      </w:r>
      <w:r w:rsidR="005F182A">
        <w:rPr>
          <w:rFonts w:ascii="Times New Roman" w:hAnsi="Times New Roman" w:cs="Times New Roman"/>
          <w:sz w:val="28"/>
          <w:szCs w:val="28"/>
          <w:lang w:val="kk-KZ"/>
        </w:rPr>
        <w:t>545</w:t>
      </w:r>
      <w:r w:rsidRPr="00E32696">
        <w:rPr>
          <w:rFonts w:ascii="Times New Roman" w:hAnsi="Times New Roman" w:cs="Times New Roman"/>
          <w:sz w:val="28"/>
          <w:szCs w:val="28"/>
          <w:lang w:val="kk-KZ"/>
        </w:rPr>
        <w:t xml:space="preserve"> бұйрығы</w:t>
      </w:r>
      <w:r>
        <w:rPr>
          <w:rFonts w:ascii="Times New Roman" w:hAnsi="Times New Roman" w:cs="Times New Roman"/>
          <w:sz w:val="28"/>
          <w:szCs w:val="28"/>
          <w:lang w:val="kk-KZ"/>
        </w:rPr>
        <w:t>на</w:t>
      </w:r>
    </w:p>
    <w:p w14:paraId="79C67240" w14:textId="583F77AD" w:rsidR="00E32696" w:rsidRPr="0069315A" w:rsidRDefault="00326C64" w:rsidP="00D4258C">
      <w:pPr>
        <w:shd w:val="clear" w:color="auto" w:fill="FFFFFF" w:themeFill="background1"/>
        <w:spacing w:after="0" w:line="240" w:lineRule="auto"/>
        <w:ind w:firstLine="5245"/>
        <w:rPr>
          <w:rFonts w:ascii="Times New Roman" w:hAnsi="Times New Roman" w:cs="Times New Roman"/>
          <w:sz w:val="28"/>
          <w:szCs w:val="28"/>
          <w:lang w:val="kk-KZ"/>
        </w:rPr>
      </w:pPr>
      <w:r>
        <w:rPr>
          <w:rFonts w:ascii="Times New Roman" w:hAnsi="Times New Roman" w:cs="Times New Roman"/>
          <w:sz w:val="28"/>
          <w:szCs w:val="28"/>
          <w:lang w:val="kk-KZ"/>
        </w:rPr>
        <w:t>1-</w:t>
      </w:r>
      <w:r w:rsidR="00E32696">
        <w:rPr>
          <w:rFonts w:ascii="Times New Roman" w:hAnsi="Times New Roman" w:cs="Times New Roman"/>
          <w:sz w:val="28"/>
          <w:szCs w:val="28"/>
          <w:lang w:val="kk-KZ"/>
        </w:rPr>
        <w:t>қ</w:t>
      </w:r>
      <w:r w:rsidR="00E32696" w:rsidRPr="00E32696">
        <w:rPr>
          <w:rFonts w:ascii="Times New Roman" w:hAnsi="Times New Roman" w:cs="Times New Roman"/>
          <w:sz w:val="28"/>
          <w:szCs w:val="28"/>
          <w:lang w:val="kk-KZ"/>
        </w:rPr>
        <w:t>осымша</w:t>
      </w:r>
    </w:p>
    <w:p w14:paraId="4D19F8AF" w14:textId="77777777" w:rsidR="00E32696" w:rsidRPr="00E32696" w:rsidRDefault="00E32696" w:rsidP="00D4258C">
      <w:pPr>
        <w:shd w:val="clear" w:color="auto" w:fill="FFFFFF" w:themeFill="background1"/>
        <w:spacing w:after="0" w:line="240" w:lineRule="auto"/>
        <w:ind w:firstLine="5245"/>
        <w:rPr>
          <w:rFonts w:ascii="Times New Roman" w:hAnsi="Times New Roman" w:cs="Times New Roman"/>
          <w:sz w:val="28"/>
          <w:szCs w:val="28"/>
          <w:lang w:val="kk-KZ"/>
        </w:rPr>
      </w:pPr>
    </w:p>
    <w:p w14:paraId="5CB8C0B8" w14:textId="1AD8FAAC" w:rsidR="00E32696" w:rsidRPr="00326C64" w:rsidRDefault="00857529" w:rsidP="00326C64">
      <w:pPr>
        <w:shd w:val="clear" w:color="auto" w:fill="FFFFFF" w:themeFill="background1"/>
        <w:spacing w:after="0" w:line="240" w:lineRule="auto"/>
        <w:ind w:left="5245"/>
        <w:jc w:val="both"/>
        <w:rPr>
          <w:rFonts w:ascii="Times New Roman" w:hAnsi="Times New Roman" w:cs="Times New Roman"/>
          <w:b/>
          <w:sz w:val="28"/>
          <w:szCs w:val="28"/>
          <w:lang w:val="kk-KZ"/>
        </w:rPr>
      </w:pPr>
      <w:bookmarkStart w:id="0" w:name="_Hlk85720694"/>
      <w:r w:rsidRPr="00E32696">
        <w:rPr>
          <w:rFonts w:ascii="Times New Roman" w:hAnsi="Times New Roman" w:cs="Times New Roman"/>
          <w:sz w:val="28"/>
          <w:szCs w:val="28"/>
          <w:lang w:val="kk-KZ"/>
        </w:rPr>
        <w:t>Орта білім беруде балалардың аса қажетті мамандық</w:t>
      </w:r>
      <w:r>
        <w:rPr>
          <w:rFonts w:ascii="Times New Roman" w:hAnsi="Times New Roman" w:cs="Times New Roman"/>
          <w:sz w:val="28"/>
          <w:szCs w:val="28"/>
          <w:lang w:val="kk-KZ"/>
        </w:rPr>
        <w:t xml:space="preserve">тарға </w:t>
      </w:r>
      <w:r w:rsidRPr="00E32696">
        <w:rPr>
          <w:rFonts w:ascii="Times New Roman" w:hAnsi="Times New Roman" w:cs="Times New Roman"/>
          <w:sz w:val="28"/>
          <w:szCs w:val="28"/>
          <w:lang w:val="kk-KZ"/>
        </w:rPr>
        <w:t xml:space="preserve">кәсіптік бағдарлауын диагностикалау және айқындау жүйесін енгізу жөніндегі </w:t>
      </w:r>
      <w:bookmarkEnd w:id="0"/>
      <w:r w:rsidRPr="00E32696">
        <w:rPr>
          <w:rFonts w:ascii="Times New Roman" w:hAnsi="Times New Roman" w:cs="Times New Roman"/>
          <w:sz w:val="28"/>
          <w:szCs w:val="28"/>
          <w:lang w:val="kk-KZ"/>
        </w:rPr>
        <w:t xml:space="preserve">әдістемелік </w:t>
      </w:r>
      <w:r w:rsidR="00326C64" w:rsidRPr="00326C64">
        <w:rPr>
          <w:rStyle w:val="s1"/>
          <w:b w:val="0"/>
          <w:sz w:val="28"/>
          <w:szCs w:val="28"/>
          <w:lang w:val="kk-KZ"/>
        </w:rPr>
        <w:t>ұсынымдар</w:t>
      </w:r>
      <w:r w:rsidR="00326C64">
        <w:rPr>
          <w:rStyle w:val="s1"/>
          <w:b w:val="0"/>
          <w:sz w:val="28"/>
          <w:szCs w:val="28"/>
          <w:lang w:val="kk-KZ"/>
        </w:rPr>
        <w:t>ына 1-қосымша</w:t>
      </w:r>
    </w:p>
    <w:p w14:paraId="36C63EF7" w14:textId="77777777" w:rsidR="00E32696" w:rsidRPr="00E32696" w:rsidRDefault="00E32696" w:rsidP="00326C64">
      <w:pPr>
        <w:shd w:val="clear" w:color="auto" w:fill="FFFFFF" w:themeFill="background1"/>
        <w:spacing w:after="0" w:line="240" w:lineRule="auto"/>
        <w:ind w:left="5245"/>
        <w:jc w:val="both"/>
        <w:rPr>
          <w:rFonts w:ascii="Times New Roman" w:hAnsi="Times New Roman" w:cs="Times New Roman"/>
          <w:sz w:val="28"/>
          <w:szCs w:val="28"/>
          <w:lang w:val="kk-KZ"/>
        </w:rPr>
      </w:pPr>
    </w:p>
    <w:p w14:paraId="6A009ED7" w14:textId="15DF0224" w:rsidR="00BB58DE" w:rsidRPr="00AD0FDE" w:rsidRDefault="00BB58DE" w:rsidP="00BB58DE">
      <w:pPr>
        <w:jc w:val="right"/>
        <w:rPr>
          <w:rFonts w:ascii="Times New Roman" w:hAnsi="Times New Roman" w:cs="Times New Roman"/>
          <w:i/>
          <w:sz w:val="28"/>
          <w:szCs w:val="28"/>
          <w:lang w:val="kk-KZ"/>
        </w:rPr>
      </w:pPr>
    </w:p>
    <w:p w14:paraId="049568FD" w14:textId="77777777" w:rsidR="00280BF6" w:rsidRPr="00AD0FDE" w:rsidRDefault="00280BF6" w:rsidP="00AD0FDE">
      <w:pPr>
        <w:ind w:right="678"/>
        <w:jc w:val="both"/>
        <w:rPr>
          <w:rFonts w:ascii="Times New Roman" w:hAnsi="Times New Roman" w:cs="Times New Roman"/>
          <w:sz w:val="28"/>
          <w:szCs w:val="28"/>
          <w:lang w:val="kk-KZ"/>
        </w:rPr>
      </w:pPr>
      <w:r w:rsidRPr="00AD0FDE">
        <w:rPr>
          <w:rFonts w:ascii="Times New Roman" w:hAnsi="Times New Roman" w:cs="Times New Roman"/>
          <w:sz w:val="28"/>
          <w:szCs w:val="28"/>
          <w:lang w:val="kk-KZ"/>
        </w:rPr>
        <w:t>1-мақсат: оқыту мен еңбек қызметін саналы түрде таңдауға бағытталған анықталған бейімділіктер мен қабілеттерді ескере отырып, кәсіби дамудың мүдделері мен бағыттарын қалыптастыру.</w:t>
      </w:r>
    </w:p>
    <w:p w14:paraId="72E972B8" w14:textId="77777777" w:rsidR="00280BF6" w:rsidRPr="00AD0FDE" w:rsidRDefault="00280BF6" w:rsidP="00AD0FDE">
      <w:pPr>
        <w:ind w:right="678"/>
        <w:jc w:val="both"/>
        <w:rPr>
          <w:rFonts w:ascii="Times New Roman" w:hAnsi="Times New Roman" w:cs="Times New Roman"/>
          <w:sz w:val="28"/>
          <w:szCs w:val="28"/>
          <w:lang w:val="kk-KZ"/>
        </w:rPr>
      </w:pPr>
      <w:r w:rsidRPr="00AD0FDE">
        <w:rPr>
          <w:rFonts w:ascii="Times New Roman" w:hAnsi="Times New Roman" w:cs="Times New Roman"/>
          <w:sz w:val="28"/>
          <w:szCs w:val="28"/>
          <w:lang w:val="kk-KZ"/>
        </w:rPr>
        <w:t>2-мақсат: Еңбек нарығындағы өзгерістерді ескере отырып, білім алу және кәсіби траекторияны таңдау үшін ақпараттандыру және кеңес беру жүйесін құру.</w:t>
      </w:r>
    </w:p>
    <w:tbl>
      <w:tblPr>
        <w:tblW w:w="9782" w:type="dxa"/>
        <w:tblInd w:w="-431" w:type="dxa"/>
        <w:tblLayout w:type="fixed"/>
        <w:tblLook w:val="04A0" w:firstRow="1" w:lastRow="0" w:firstColumn="1" w:lastColumn="0" w:noHBand="0" w:noVBand="1"/>
      </w:tblPr>
      <w:tblGrid>
        <w:gridCol w:w="1170"/>
        <w:gridCol w:w="1134"/>
        <w:gridCol w:w="707"/>
        <w:gridCol w:w="1810"/>
        <w:gridCol w:w="567"/>
        <w:gridCol w:w="4394"/>
      </w:tblGrid>
      <w:tr w:rsidR="00280BF6" w:rsidRPr="009376D2" w14:paraId="6A70FDCC" w14:textId="77777777" w:rsidTr="00280BF6">
        <w:trPr>
          <w:trHeight w:val="315"/>
        </w:trPr>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0E3019F" w14:textId="77777777" w:rsidR="00280BF6" w:rsidRPr="004738A7" w:rsidRDefault="00280BF6" w:rsidP="004D58A0">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Буын</w:t>
            </w:r>
          </w:p>
        </w:tc>
        <w:tc>
          <w:tcPr>
            <w:tcW w:w="1134" w:type="dxa"/>
            <w:tcBorders>
              <w:top w:val="single" w:sz="4" w:space="0" w:color="000000"/>
              <w:left w:val="nil"/>
              <w:bottom w:val="single" w:sz="4" w:space="0" w:color="000000"/>
              <w:right w:val="single" w:sz="4" w:space="0" w:color="000000"/>
            </w:tcBorders>
            <w:shd w:val="clear" w:color="auto" w:fill="FFFFFF" w:themeFill="background1"/>
            <w:hideMark/>
          </w:tcPr>
          <w:p w14:paraId="1FC1DF25" w14:textId="77777777" w:rsidR="00280BF6" w:rsidRPr="004738A7" w:rsidRDefault="00280BF6" w:rsidP="004D58A0">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Міндеттер</w:t>
            </w:r>
          </w:p>
        </w:tc>
        <w:tc>
          <w:tcPr>
            <w:tcW w:w="707" w:type="dxa"/>
            <w:tcBorders>
              <w:top w:val="single" w:sz="4" w:space="0" w:color="000000"/>
              <w:left w:val="nil"/>
              <w:bottom w:val="single" w:sz="4" w:space="0" w:color="000000"/>
              <w:right w:val="single" w:sz="4" w:space="0" w:color="000000"/>
            </w:tcBorders>
            <w:shd w:val="clear" w:color="auto" w:fill="FFFFFF" w:themeFill="background1"/>
            <w:hideMark/>
          </w:tcPr>
          <w:p w14:paraId="6B9A52A0"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lang w:val="kk-KZ"/>
              </w:rPr>
              <w:t xml:space="preserve">Сынып </w:t>
            </w:r>
            <w:r w:rsidRPr="009376D2">
              <w:rPr>
                <w:rFonts w:ascii="Times New Roman" w:eastAsia="Times New Roman" w:hAnsi="Times New Roman" w:cs="Times New Roman"/>
                <w:b/>
                <w:bCs/>
                <w:color w:val="000000"/>
                <w:sz w:val="20"/>
                <w:szCs w:val="20"/>
              </w:rPr>
              <w:t xml:space="preserve">№ </w:t>
            </w:r>
          </w:p>
        </w:tc>
        <w:tc>
          <w:tcPr>
            <w:tcW w:w="1810" w:type="dxa"/>
            <w:tcBorders>
              <w:top w:val="single" w:sz="4" w:space="0" w:color="000000"/>
              <w:left w:val="nil"/>
              <w:bottom w:val="single" w:sz="4" w:space="0" w:color="000000"/>
              <w:right w:val="single" w:sz="4" w:space="0" w:color="000000"/>
            </w:tcBorders>
            <w:shd w:val="clear" w:color="auto" w:fill="FFFFFF" w:themeFill="background1"/>
            <w:vAlign w:val="bottom"/>
            <w:hideMark/>
          </w:tcPr>
          <w:p w14:paraId="1A60B4B5" w14:textId="77777777" w:rsidR="00280BF6" w:rsidRPr="004738A7" w:rsidRDefault="00280BF6" w:rsidP="004D58A0">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міндеттер</w:t>
            </w:r>
          </w:p>
        </w:tc>
        <w:tc>
          <w:tcPr>
            <w:tcW w:w="567" w:type="dxa"/>
            <w:tcBorders>
              <w:top w:val="single" w:sz="4" w:space="0" w:color="000000"/>
              <w:left w:val="nil"/>
              <w:bottom w:val="single" w:sz="4" w:space="0" w:color="000000"/>
              <w:right w:val="single" w:sz="4" w:space="0" w:color="000000"/>
            </w:tcBorders>
            <w:shd w:val="clear" w:color="auto" w:fill="FFFFFF" w:themeFill="background1"/>
            <w:vAlign w:val="bottom"/>
            <w:hideMark/>
          </w:tcPr>
          <w:p w14:paraId="0B014745" w14:textId="77777777" w:rsidR="00280BF6" w:rsidRPr="004738A7" w:rsidRDefault="00280BF6" w:rsidP="004D58A0">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Мақсат</w:t>
            </w:r>
          </w:p>
        </w:tc>
        <w:tc>
          <w:tcPr>
            <w:tcW w:w="4394" w:type="dxa"/>
            <w:tcBorders>
              <w:top w:val="single" w:sz="4" w:space="0" w:color="000000"/>
              <w:left w:val="nil"/>
              <w:bottom w:val="single" w:sz="4" w:space="0" w:color="000000"/>
              <w:right w:val="single" w:sz="4" w:space="0" w:color="000000"/>
            </w:tcBorders>
            <w:shd w:val="clear" w:color="auto" w:fill="FFFFFF" w:themeFill="background1"/>
            <w:vAlign w:val="bottom"/>
            <w:hideMark/>
          </w:tcPr>
          <w:p w14:paraId="4B17C86E" w14:textId="77777777" w:rsidR="00280BF6" w:rsidRPr="004738A7" w:rsidRDefault="00280BF6" w:rsidP="004D58A0">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құралдар</w:t>
            </w:r>
          </w:p>
        </w:tc>
      </w:tr>
      <w:tr w:rsidR="00280BF6" w:rsidRPr="009376D2" w14:paraId="1D4DAC44" w14:textId="77777777" w:rsidTr="00280BF6">
        <w:trPr>
          <w:trHeight w:val="315"/>
        </w:trPr>
        <w:tc>
          <w:tcPr>
            <w:tcW w:w="1170"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0BC57326"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roofErr w:type="spellStart"/>
            <w:r w:rsidRPr="004738A7">
              <w:rPr>
                <w:rFonts w:ascii="Times New Roman" w:eastAsia="Times New Roman" w:hAnsi="Times New Roman" w:cs="Times New Roman"/>
                <w:b/>
                <w:bCs/>
                <w:color w:val="000000"/>
                <w:sz w:val="24"/>
                <w:szCs w:val="24"/>
              </w:rPr>
              <w:t>Бастауыш</w:t>
            </w:r>
            <w:proofErr w:type="spellEnd"/>
            <w:r w:rsidRPr="004738A7">
              <w:rPr>
                <w:rFonts w:ascii="Times New Roman" w:eastAsia="Times New Roman" w:hAnsi="Times New Roman" w:cs="Times New Roman"/>
                <w:b/>
                <w:bCs/>
                <w:color w:val="000000"/>
                <w:sz w:val="24"/>
                <w:szCs w:val="24"/>
              </w:rPr>
              <w:t xml:space="preserve"> </w:t>
            </w:r>
            <w:proofErr w:type="spellStart"/>
            <w:r w:rsidRPr="004738A7">
              <w:rPr>
                <w:rFonts w:ascii="Times New Roman" w:eastAsia="Times New Roman" w:hAnsi="Times New Roman" w:cs="Times New Roman"/>
                <w:b/>
                <w:bCs/>
                <w:color w:val="000000"/>
                <w:sz w:val="24"/>
                <w:szCs w:val="24"/>
              </w:rPr>
              <w:t>мектеп</w:t>
            </w:r>
            <w:proofErr w:type="spellEnd"/>
          </w:p>
        </w:tc>
        <w:tc>
          <w:tcPr>
            <w:tcW w:w="1134"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30DF2BD5"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738A7">
              <w:rPr>
                <w:rFonts w:ascii="Times New Roman" w:eastAsia="Times New Roman" w:hAnsi="Times New Roman" w:cs="Times New Roman"/>
                <w:color w:val="000000"/>
                <w:sz w:val="24"/>
                <w:szCs w:val="24"/>
              </w:rPr>
              <w:t>Еңбекке</w:t>
            </w:r>
            <w:proofErr w:type="spellEnd"/>
            <w:r w:rsidRPr="004738A7">
              <w:rPr>
                <w:rFonts w:ascii="Times New Roman" w:eastAsia="Times New Roman" w:hAnsi="Times New Roman" w:cs="Times New Roman"/>
                <w:color w:val="000000"/>
                <w:sz w:val="24"/>
                <w:szCs w:val="24"/>
              </w:rPr>
              <w:t xml:space="preserve"> </w:t>
            </w:r>
            <w:proofErr w:type="spellStart"/>
            <w:r w:rsidRPr="004738A7">
              <w:rPr>
                <w:rFonts w:ascii="Times New Roman" w:eastAsia="Times New Roman" w:hAnsi="Times New Roman" w:cs="Times New Roman"/>
                <w:color w:val="000000"/>
                <w:sz w:val="24"/>
                <w:szCs w:val="24"/>
              </w:rPr>
              <w:t>деген</w:t>
            </w:r>
            <w:proofErr w:type="spellEnd"/>
            <w:r w:rsidRPr="004738A7">
              <w:rPr>
                <w:rFonts w:ascii="Times New Roman" w:eastAsia="Times New Roman" w:hAnsi="Times New Roman" w:cs="Times New Roman"/>
                <w:color w:val="000000"/>
                <w:sz w:val="24"/>
                <w:szCs w:val="24"/>
              </w:rPr>
              <w:t xml:space="preserve"> </w:t>
            </w:r>
            <w:proofErr w:type="spellStart"/>
            <w:r w:rsidRPr="004738A7">
              <w:rPr>
                <w:rFonts w:ascii="Times New Roman" w:eastAsia="Times New Roman" w:hAnsi="Times New Roman" w:cs="Times New Roman"/>
                <w:color w:val="000000"/>
                <w:sz w:val="24"/>
                <w:szCs w:val="24"/>
              </w:rPr>
              <w:t>қызығушылықты</w:t>
            </w:r>
            <w:proofErr w:type="spellEnd"/>
            <w:r w:rsidRPr="004738A7">
              <w:rPr>
                <w:rFonts w:ascii="Times New Roman" w:eastAsia="Times New Roman" w:hAnsi="Times New Roman" w:cs="Times New Roman"/>
                <w:color w:val="000000"/>
                <w:sz w:val="24"/>
                <w:szCs w:val="24"/>
              </w:rPr>
              <w:t xml:space="preserve"> </w:t>
            </w:r>
            <w:proofErr w:type="spellStart"/>
            <w:r w:rsidRPr="004738A7">
              <w:rPr>
                <w:rFonts w:ascii="Times New Roman" w:eastAsia="Times New Roman" w:hAnsi="Times New Roman" w:cs="Times New Roman"/>
                <w:color w:val="000000"/>
                <w:sz w:val="24"/>
                <w:szCs w:val="24"/>
              </w:rPr>
              <w:t>қол</w:t>
            </w:r>
            <w:proofErr w:type="spellEnd"/>
            <w:r w:rsidRPr="004738A7">
              <w:rPr>
                <w:rFonts w:ascii="Times New Roman" w:eastAsia="Times New Roman" w:hAnsi="Times New Roman" w:cs="Times New Roman"/>
                <w:color w:val="000000"/>
                <w:sz w:val="24"/>
                <w:szCs w:val="24"/>
              </w:rPr>
              <w:t xml:space="preserve"> </w:t>
            </w:r>
            <w:proofErr w:type="spellStart"/>
            <w:r w:rsidRPr="004738A7">
              <w:rPr>
                <w:rFonts w:ascii="Times New Roman" w:eastAsia="Times New Roman" w:hAnsi="Times New Roman" w:cs="Times New Roman"/>
                <w:color w:val="000000"/>
                <w:sz w:val="24"/>
                <w:szCs w:val="24"/>
              </w:rPr>
              <w:t>жетімді</w:t>
            </w:r>
            <w:proofErr w:type="spellEnd"/>
            <w:r w:rsidRPr="004738A7">
              <w:rPr>
                <w:rFonts w:ascii="Times New Roman" w:eastAsia="Times New Roman" w:hAnsi="Times New Roman" w:cs="Times New Roman"/>
                <w:color w:val="000000"/>
                <w:sz w:val="24"/>
                <w:szCs w:val="24"/>
              </w:rPr>
              <w:t xml:space="preserve"> </w:t>
            </w:r>
            <w:proofErr w:type="spellStart"/>
            <w:r w:rsidRPr="004738A7">
              <w:rPr>
                <w:rFonts w:ascii="Times New Roman" w:eastAsia="Times New Roman" w:hAnsi="Times New Roman" w:cs="Times New Roman"/>
                <w:color w:val="000000"/>
                <w:sz w:val="24"/>
                <w:szCs w:val="24"/>
              </w:rPr>
              <w:t>және</w:t>
            </w:r>
            <w:proofErr w:type="spellEnd"/>
            <w:r w:rsidRPr="004738A7">
              <w:rPr>
                <w:rFonts w:ascii="Times New Roman" w:eastAsia="Times New Roman" w:hAnsi="Times New Roman" w:cs="Times New Roman"/>
                <w:color w:val="000000"/>
                <w:sz w:val="24"/>
                <w:szCs w:val="24"/>
              </w:rPr>
              <w:t xml:space="preserve"> </w:t>
            </w:r>
            <w:proofErr w:type="spellStart"/>
            <w:r w:rsidRPr="004738A7">
              <w:rPr>
                <w:rFonts w:ascii="Times New Roman" w:eastAsia="Times New Roman" w:hAnsi="Times New Roman" w:cs="Times New Roman"/>
                <w:color w:val="000000"/>
                <w:sz w:val="24"/>
                <w:szCs w:val="24"/>
              </w:rPr>
              <w:t>қызықты</w:t>
            </w:r>
            <w:proofErr w:type="spellEnd"/>
            <w:r w:rsidRPr="004738A7">
              <w:rPr>
                <w:rFonts w:ascii="Times New Roman" w:eastAsia="Times New Roman" w:hAnsi="Times New Roman" w:cs="Times New Roman"/>
                <w:color w:val="000000"/>
                <w:sz w:val="24"/>
                <w:szCs w:val="24"/>
              </w:rPr>
              <w:t xml:space="preserve"> </w:t>
            </w:r>
            <w:proofErr w:type="spellStart"/>
            <w:r w:rsidRPr="004738A7">
              <w:rPr>
                <w:rFonts w:ascii="Times New Roman" w:eastAsia="Times New Roman" w:hAnsi="Times New Roman" w:cs="Times New Roman"/>
                <w:color w:val="000000"/>
                <w:sz w:val="24"/>
                <w:szCs w:val="24"/>
              </w:rPr>
              <w:t>түрде</w:t>
            </w:r>
            <w:proofErr w:type="spellEnd"/>
            <w:r w:rsidRPr="004738A7">
              <w:rPr>
                <w:rFonts w:ascii="Times New Roman" w:eastAsia="Times New Roman" w:hAnsi="Times New Roman" w:cs="Times New Roman"/>
                <w:color w:val="000000"/>
                <w:sz w:val="24"/>
                <w:szCs w:val="24"/>
              </w:rPr>
              <w:t xml:space="preserve"> </w:t>
            </w:r>
            <w:proofErr w:type="spellStart"/>
            <w:r w:rsidRPr="004738A7">
              <w:rPr>
                <w:rFonts w:ascii="Times New Roman" w:eastAsia="Times New Roman" w:hAnsi="Times New Roman" w:cs="Times New Roman"/>
                <w:color w:val="000000"/>
                <w:sz w:val="24"/>
                <w:szCs w:val="24"/>
              </w:rPr>
              <w:t>бойға</w:t>
            </w:r>
            <w:proofErr w:type="spellEnd"/>
            <w:r w:rsidRPr="004738A7">
              <w:rPr>
                <w:rFonts w:ascii="Times New Roman" w:eastAsia="Times New Roman" w:hAnsi="Times New Roman" w:cs="Times New Roman"/>
                <w:color w:val="000000"/>
                <w:sz w:val="24"/>
                <w:szCs w:val="24"/>
              </w:rPr>
              <w:t xml:space="preserve"> </w:t>
            </w:r>
            <w:proofErr w:type="spellStart"/>
            <w:r w:rsidRPr="004738A7">
              <w:rPr>
                <w:rFonts w:ascii="Times New Roman" w:eastAsia="Times New Roman" w:hAnsi="Times New Roman" w:cs="Times New Roman"/>
                <w:color w:val="000000"/>
                <w:sz w:val="24"/>
                <w:szCs w:val="24"/>
              </w:rPr>
              <w:t>сіңіру</w:t>
            </w:r>
            <w:proofErr w:type="spellEnd"/>
            <w:r w:rsidRPr="009376D2">
              <w:rPr>
                <w:rFonts w:ascii="Times New Roman" w:eastAsia="Times New Roman" w:hAnsi="Times New Roman" w:cs="Times New Roman"/>
                <w:color w:val="000000"/>
                <w:sz w:val="24"/>
                <w:szCs w:val="24"/>
              </w:rPr>
              <w:t xml:space="preserve"> </w:t>
            </w:r>
          </w:p>
        </w:tc>
        <w:tc>
          <w:tcPr>
            <w:tcW w:w="707"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7CA1589A" w14:textId="77777777" w:rsidR="00280BF6" w:rsidRPr="004738A7"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lang w:val="kk-KZ"/>
              </w:rPr>
            </w:pPr>
            <w:r w:rsidRPr="009376D2">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lang w:val="kk-KZ"/>
              </w:rPr>
              <w:t>сынып</w:t>
            </w:r>
          </w:p>
        </w:tc>
        <w:tc>
          <w:tcPr>
            <w:tcW w:w="1810" w:type="dxa"/>
            <w:vMerge w:val="restart"/>
            <w:tcBorders>
              <w:top w:val="nil"/>
              <w:left w:val="single" w:sz="4" w:space="0" w:color="000000"/>
              <w:bottom w:val="single" w:sz="4" w:space="0" w:color="000000"/>
              <w:right w:val="single" w:sz="4" w:space="0" w:color="000000"/>
            </w:tcBorders>
            <w:shd w:val="clear" w:color="auto" w:fill="FFFFFF" w:themeFill="background1"/>
            <w:vAlign w:val="bottom"/>
            <w:hideMark/>
          </w:tcPr>
          <w:p w14:paraId="54D0FE0F" w14:textId="77777777" w:rsidR="00280BF6" w:rsidRPr="00910F8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910F82">
              <w:rPr>
                <w:rFonts w:ascii="Times New Roman" w:eastAsia="Times New Roman" w:hAnsi="Times New Roman" w:cs="Times New Roman"/>
                <w:color w:val="000000"/>
                <w:sz w:val="24"/>
                <w:szCs w:val="24"/>
                <w:lang w:val="kk-KZ"/>
              </w:rPr>
              <w:t>Еңбекке деген құрмет пен қызығушылықты тәрбиелеу.</w:t>
            </w:r>
          </w:p>
        </w:tc>
        <w:tc>
          <w:tcPr>
            <w:tcW w:w="567" w:type="dxa"/>
            <w:vMerge w:val="restart"/>
            <w:tcBorders>
              <w:top w:val="nil"/>
              <w:left w:val="single" w:sz="4" w:space="0" w:color="000000"/>
              <w:bottom w:val="single" w:sz="4" w:space="0" w:color="000000"/>
              <w:right w:val="single" w:sz="4" w:space="0" w:color="000000"/>
            </w:tcBorders>
            <w:shd w:val="clear" w:color="auto" w:fill="FFFFFF" w:themeFill="background1"/>
            <w:vAlign w:val="bottom"/>
            <w:hideMark/>
          </w:tcPr>
          <w:p w14:paraId="70AF77DD"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1</w:t>
            </w:r>
          </w:p>
        </w:tc>
        <w:tc>
          <w:tcPr>
            <w:tcW w:w="4394" w:type="dxa"/>
            <w:tcBorders>
              <w:top w:val="nil"/>
              <w:left w:val="nil"/>
              <w:bottom w:val="single" w:sz="4" w:space="0" w:color="000000"/>
              <w:right w:val="single" w:sz="4" w:space="0" w:color="000000"/>
            </w:tcBorders>
            <w:shd w:val="clear" w:color="auto" w:fill="FFFFFF" w:themeFill="background1"/>
            <w:vAlign w:val="bottom"/>
            <w:hideMark/>
          </w:tcPr>
          <w:p w14:paraId="16964123"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сурет</w:t>
            </w:r>
            <w:proofErr w:type="spellEnd"/>
            <w:r w:rsidRPr="00910F82">
              <w:rPr>
                <w:rFonts w:ascii="Times New Roman" w:eastAsia="Times New Roman" w:hAnsi="Times New Roman" w:cs="Times New Roman"/>
                <w:color w:val="000000"/>
                <w:sz w:val="24"/>
                <w:szCs w:val="24"/>
              </w:rPr>
              <w:t xml:space="preserve"> салу </w:t>
            </w:r>
            <w:proofErr w:type="spellStart"/>
            <w:r w:rsidRPr="00910F82">
              <w:rPr>
                <w:rFonts w:ascii="Times New Roman" w:eastAsia="Times New Roman" w:hAnsi="Times New Roman" w:cs="Times New Roman"/>
                <w:color w:val="000000"/>
                <w:sz w:val="24"/>
                <w:szCs w:val="24"/>
              </w:rPr>
              <w:t>әдістемелері</w:t>
            </w:r>
            <w:proofErr w:type="spellEnd"/>
            <w:r w:rsidRPr="009376D2">
              <w:rPr>
                <w:rFonts w:ascii="Times New Roman" w:eastAsia="Times New Roman" w:hAnsi="Times New Roman" w:cs="Times New Roman"/>
                <w:color w:val="000000"/>
                <w:sz w:val="24"/>
                <w:szCs w:val="24"/>
              </w:rPr>
              <w:t xml:space="preserve"> </w:t>
            </w:r>
          </w:p>
        </w:tc>
      </w:tr>
      <w:tr w:rsidR="00280BF6" w:rsidRPr="00802831" w14:paraId="65BF21AA" w14:textId="77777777" w:rsidTr="00280BF6">
        <w:trPr>
          <w:trHeight w:val="315"/>
        </w:trPr>
        <w:tc>
          <w:tcPr>
            <w:tcW w:w="117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7D66A4B"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7B8A4E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19BDE3B"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3A957DF"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29CE910"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FFFFFF" w:themeFill="background1"/>
            <w:vAlign w:val="bottom"/>
            <w:hideMark/>
          </w:tcPr>
          <w:p w14:paraId="08A60FF7" w14:textId="77777777" w:rsidR="00280BF6" w:rsidRPr="00910F8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lang w:val="kk-KZ"/>
              </w:rPr>
            </w:pPr>
            <w:proofErr w:type="spellStart"/>
            <w:r w:rsidRPr="00910F82">
              <w:rPr>
                <w:rFonts w:ascii="Times New Roman" w:eastAsia="Times New Roman" w:hAnsi="Times New Roman" w:cs="Times New Roman"/>
                <w:color w:val="000000"/>
                <w:sz w:val="24"/>
                <w:szCs w:val="24"/>
              </w:rPr>
              <w:t>балалармен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аймақтың</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негізгі</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кәсіптері</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туралы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көрнекі</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материалдарды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қоршаған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әлем</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материалдарын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қолдана</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отырып</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кәсіптер</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туралы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әңгіме</w:t>
            </w:r>
            <w:proofErr w:type="spellEnd"/>
            <w:r>
              <w:rPr>
                <w:rFonts w:ascii="Times New Roman" w:eastAsia="Times New Roman" w:hAnsi="Times New Roman" w:cs="Times New Roman"/>
                <w:color w:val="000000"/>
                <w:sz w:val="24"/>
                <w:szCs w:val="24"/>
                <w:lang w:val="kk-KZ"/>
              </w:rPr>
              <w:t>лесу</w:t>
            </w:r>
          </w:p>
        </w:tc>
      </w:tr>
      <w:tr w:rsidR="00280BF6" w:rsidRPr="009376D2" w14:paraId="3E57B422" w14:textId="77777777" w:rsidTr="00280BF6">
        <w:trPr>
          <w:trHeight w:val="315"/>
        </w:trPr>
        <w:tc>
          <w:tcPr>
            <w:tcW w:w="117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07B53AB"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645A9F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995BF9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0E40EC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81792C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FFFFFF" w:themeFill="background1"/>
            <w:vAlign w:val="bottom"/>
            <w:hideMark/>
          </w:tcPr>
          <w:p w14:paraId="4B66B5C2"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мамандықтар</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туралы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балалар</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әдебиеті</w:t>
            </w:r>
            <w:proofErr w:type="spellEnd"/>
          </w:p>
        </w:tc>
      </w:tr>
      <w:tr w:rsidR="00280BF6" w:rsidRPr="009376D2" w14:paraId="55AFDC0D" w14:textId="77777777" w:rsidTr="00280BF6">
        <w:trPr>
          <w:trHeight w:val="315"/>
        </w:trPr>
        <w:tc>
          <w:tcPr>
            <w:tcW w:w="117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5A6625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B171286"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5F2E68A2"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lang w:val="kk-KZ"/>
              </w:rPr>
              <w:t>сынып</w:t>
            </w:r>
          </w:p>
        </w:tc>
        <w:tc>
          <w:tcPr>
            <w:tcW w:w="1810"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1270F369"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Табандылық</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арқылы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еңбекке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қабілеттілікке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бойға</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сіңіру</w:t>
            </w:r>
            <w:proofErr w:type="spellEnd"/>
          </w:p>
        </w:tc>
        <w:tc>
          <w:tcPr>
            <w:tcW w:w="567"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1236AD7B"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1</w:t>
            </w:r>
          </w:p>
        </w:tc>
        <w:tc>
          <w:tcPr>
            <w:tcW w:w="4394" w:type="dxa"/>
            <w:tcBorders>
              <w:top w:val="nil"/>
              <w:left w:val="nil"/>
              <w:bottom w:val="single" w:sz="4" w:space="0" w:color="000000"/>
              <w:right w:val="single" w:sz="4" w:space="0" w:color="000000"/>
            </w:tcBorders>
            <w:shd w:val="clear" w:color="auto" w:fill="FFFFFF" w:themeFill="background1"/>
            <w:vAlign w:val="bottom"/>
            <w:hideMark/>
          </w:tcPr>
          <w:p w14:paraId="56AA1336"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сурет</w:t>
            </w:r>
            <w:proofErr w:type="spellEnd"/>
            <w:r w:rsidRPr="00910F82">
              <w:rPr>
                <w:rFonts w:ascii="Times New Roman" w:eastAsia="Times New Roman" w:hAnsi="Times New Roman" w:cs="Times New Roman"/>
                <w:color w:val="000000"/>
                <w:sz w:val="24"/>
                <w:szCs w:val="24"/>
              </w:rPr>
              <w:t xml:space="preserve"> салу </w:t>
            </w:r>
            <w:proofErr w:type="spellStart"/>
            <w:r w:rsidRPr="00910F82">
              <w:rPr>
                <w:rFonts w:ascii="Times New Roman" w:eastAsia="Times New Roman" w:hAnsi="Times New Roman" w:cs="Times New Roman"/>
                <w:color w:val="000000"/>
                <w:sz w:val="24"/>
                <w:szCs w:val="24"/>
              </w:rPr>
              <w:t>әдістемелері</w:t>
            </w:r>
            <w:proofErr w:type="spellEnd"/>
          </w:p>
        </w:tc>
      </w:tr>
      <w:tr w:rsidR="00280BF6" w:rsidRPr="009376D2" w14:paraId="2F997650" w14:textId="77777777" w:rsidTr="00280BF6">
        <w:trPr>
          <w:trHeight w:val="315"/>
        </w:trPr>
        <w:tc>
          <w:tcPr>
            <w:tcW w:w="117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699CBF8"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532BC7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675E79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4437AE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BCFD0D5"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FFFFFF" w:themeFill="background1"/>
            <w:vAlign w:val="bottom"/>
            <w:hideMark/>
          </w:tcPr>
          <w:p w14:paraId="2E8B4316"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балалармен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аймақтың</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негізгі</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кәсіптері</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туралы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көрнекі</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материалдарды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қоршаған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әлем</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материалдарын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қолдана</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отырып</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кәсіптер</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туралы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әңгіме</w:t>
            </w:r>
            <w:proofErr w:type="spellEnd"/>
            <w:r>
              <w:rPr>
                <w:rFonts w:ascii="Times New Roman" w:eastAsia="Times New Roman" w:hAnsi="Times New Roman" w:cs="Times New Roman"/>
                <w:color w:val="000000"/>
                <w:sz w:val="24"/>
                <w:szCs w:val="24"/>
                <w:lang w:val="kk-KZ"/>
              </w:rPr>
              <w:t>лесу</w:t>
            </w:r>
          </w:p>
        </w:tc>
      </w:tr>
      <w:tr w:rsidR="00280BF6" w:rsidRPr="009376D2" w14:paraId="243C4184" w14:textId="77777777" w:rsidTr="00280BF6">
        <w:trPr>
          <w:trHeight w:val="315"/>
        </w:trPr>
        <w:tc>
          <w:tcPr>
            <w:tcW w:w="117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D5CB44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87DD4A0"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6E52D21E"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lang w:val="kk-KZ"/>
              </w:rPr>
              <w:t>сынып</w:t>
            </w:r>
          </w:p>
        </w:tc>
        <w:tc>
          <w:tcPr>
            <w:tcW w:w="1810"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7A53BA7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Оқу</w:t>
            </w:r>
            <w:proofErr w:type="spellEnd"/>
            <w:r w:rsidRPr="00910F82">
              <w:rPr>
                <w:rFonts w:ascii="Times New Roman" w:eastAsia="Times New Roman" w:hAnsi="Times New Roman" w:cs="Times New Roman"/>
                <w:color w:val="000000"/>
                <w:sz w:val="24"/>
                <w:szCs w:val="24"/>
              </w:rPr>
              <w:t xml:space="preserve"> мен </w:t>
            </w:r>
            <w:proofErr w:type="spellStart"/>
            <w:r w:rsidRPr="00910F82">
              <w:rPr>
                <w:rFonts w:ascii="Times New Roman" w:eastAsia="Times New Roman" w:hAnsi="Times New Roman" w:cs="Times New Roman"/>
                <w:color w:val="000000"/>
                <w:sz w:val="24"/>
                <w:szCs w:val="24"/>
              </w:rPr>
              <w:t>еңбек</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арасындағы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байланысты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тәрбиелеу</w:t>
            </w:r>
            <w:proofErr w:type="spellEnd"/>
            <w:r w:rsidRPr="009376D2">
              <w:rPr>
                <w:rFonts w:ascii="Times New Roman" w:eastAsia="Times New Roman" w:hAnsi="Times New Roman" w:cs="Times New Roman"/>
                <w:color w:val="000000"/>
                <w:sz w:val="24"/>
                <w:szCs w:val="24"/>
              </w:rPr>
              <w:t xml:space="preserve"> </w:t>
            </w:r>
          </w:p>
        </w:tc>
        <w:tc>
          <w:tcPr>
            <w:tcW w:w="567"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79263555"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1</w:t>
            </w:r>
          </w:p>
        </w:tc>
        <w:tc>
          <w:tcPr>
            <w:tcW w:w="4394" w:type="dxa"/>
            <w:tcBorders>
              <w:top w:val="nil"/>
              <w:left w:val="nil"/>
              <w:bottom w:val="single" w:sz="4" w:space="0" w:color="000000"/>
              <w:right w:val="single" w:sz="4" w:space="0" w:color="000000"/>
            </w:tcBorders>
            <w:shd w:val="clear" w:color="auto" w:fill="FFFFFF" w:themeFill="background1"/>
            <w:vAlign w:val="bottom"/>
            <w:hideMark/>
          </w:tcPr>
          <w:p w14:paraId="49D8FBAF" w14:textId="77777777" w:rsidR="00280BF6" w:rsidRPr="004D5A2B" w:rsidRDefault="00280BF6" w:rsidP="004D58A0">
            <w:pPr>
              <w:shd w:val="clear" w:color="auto" w:fill="FFFFFF" w:themeFill="background1"/>
            </w:pPr>
            <w:proofErr w:type="spellStart"/>
            <w:r>
              <w:rPr>
                <w:rFonts w:ascii="Times New Roman" w:eastAsia="Times New Roman" w:hAnsi="Times New Roman" w:cs="Times New Roman"/>
                <w:color w:val="000000"/>
                <w:sz w:val="24"/>
                <w:szCs w:val="24"/>
              </w:rPr>
              <w:t>б</w:t>
            </w:r>
            <w:r w:rsidRPr="00910F82">
              <w:rPr>
                <w:rFonts w:ascii="Times New Roman" w:eastAsia="Times New Roman" w:hAnsi="Times New Roman" w:cs="Times New Roman"/>
                <w:color w:val="000000"/>
                <w:sz w:val="24"/>
                <w:szCs w:val="24"/>
              </w:rPr>
              <w:t>алалармен</w:t>
            </w:r>
            <w:proofErr w:type="spellEnd"/>
            <w:r>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көрнекі</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материалдарды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қоршаған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әлем</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материалдарын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қолдана</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отырып</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кәсіптер</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туралы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әңгіме</w:t>
            </w:r>
            <w:proofErr w:type="spellEnd"/>
            <w:r>
              <w:rPr>
                <w:rFonts w:ascii="Times New Roman" w:eastAsia="Times New Roman" w:hAnsi="Times New Roman" w:cs="Times New Roman"/>
                <w:color w:val="000000"/>
                <w:sz w:val="24"/>
                <w:szCs w:val="24"/>
                <w:lang w:val="kk-KZ"/>
              </w:rPr>
              <w:t>лесу</w:t>
            </w:r>
          </w:p>
        </w:tc>
      </w:tr>
      <w:tr w:rsidR="00280BF6" w:rsidRPr="009376D2" w14:paraId="15A43B07" w14:textId="77777777" w:rsidTr="00280BF6">
        <w:trPr>
          <w:trHeight w:val="315"/>
        </w:trPr>
        <w:tc>
          <w:tcPr>
            <w:tcW w:w="117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6AA2FBC"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9F5FD6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D07953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6F514D0"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32C2642"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FFFFFF" w:themeFill="background1"/>
            <w:vAlign w:val="bottom"/>
            <w:hideMark/>
          </w:tcPr>
          <w:p w14:paraId="5FC4A2B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кәсіптік</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бағдар</w:t>
            </w:r>
            <w:proofErr w:type="spellEnd"/>
            <w:r w:rsidRPr="004D5A2B">
              <w:rPr>
                <w:rFonts w:ascii="Times New Roman" w:eastAsia="Times New Roman" w:hAnsi="Times New Roman" w:cs="Times New Roman"/>
                <w:color w:val="000000"/>
                <w:sz w:val="24"/>
                <w:szCs w:val="24"/>
              </w:rPr>
              <w:t xml:space="preserve"> беру </w:t>
            </w:r>
            <w:proofErr w:type="spellStart"/>
            <w:r w:rsidRPr="004D5A2B">
              <w:rPr>
                <w:rFonts w:ascii="Times New Roman" w:eastAsia="Times New Roman" w:hAnsi="Times New Roman" w:cs="Times New Roman"/>
                <w:color w:val="000000"/>
                <w:sz w:val="24"/>
                <w:szCs w:val="24"/>
              </w:rPr>
              <w:t>ойындары</w:t>
            </w:r>
            <w:proofErr w:type="spellEnd"/>
          </w:p>
        </w:tc>
      </w:tr>
      <w:tr w:rsidR="00280BF6" w:rsidRPr="009376D2" w14:paraId="0852C761" w14:textId="77777777" w:rsidTr="00280BF6">
        <w:trPr>
          <w:trHeight w:val="315"/>
        </w:trPr>
        <w:tc>
          <w:tcPr>
            <w:tcW w:w="117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8793383"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CBA1CBB"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AECFA3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048DAD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6012EEC"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nil"/>
              <w:right w:val="nil"/>
            </w:tcBorders>
            <w:shd w:val="clear" w:color="auto" w:fill="FFFFFF" w:themeFill="background1"/>
            <w:vAlign w:val="bottom"/>
            <w:hideMark/>
          </w:tcPr>
          <w:p w14:paraId="7671D705" w14:textId="77777777" w:rsidR="00280BF6" w:rsidRPr="004B6DE3" w:rsidRDefault="00280BF6" w:rsidP="004D58A0">
            <w:pPr>
              <w:shd w:val="clear" w:color="auto" w:fill="FFFFFF" w:themeFill="background1"/>
              <w:spacing w:after="0" w:line="240" w:lineRule="auto"/>
              <w:rPr>
                <w:rFonts w:ascii="Times New Roman" w:eastAsia="Times New Roman" w:hAnsi="Times New Roman" w:cs="Times New Roman"/>
                <w:sz w:val="20"/>
                <w:szCs w:val="20"/>
              </w:rPr>
            </w:pPr>
            <w:proofErr w:type="spellStart"/>
            <w:r w:rsidRPr="004B6DE3">
              <w:rPr>
                <w:rFonts w:ascii="Times New Roman" w:eastAsia="Times New Roman" w:hAnsi="Times New Roman" w:cs="Times New Roman"/>
                <w:sz w:val="20"/>
                <w:szCs w:val="20"/>
              </w:rPr>
              <w:t>ұжымдық</w:t>
            </w:r>
            <w:proofErr w:type="spellEnd"/>
            <w:r w:rsidRPr="004B6DE3">
              <w:rPr>
                <w:rFonts w:ascii="Times New Roman" w:eastAsia="Times New Roman" w:hAnsi="Times New Roman" w:cs="Times New Roman"/>
                <w:sz w:val="20"/>
                <w:szCs w:val="20"/>
              </w:rPr>
              <w:t xml:space="preserve"> </w:t>
            </w:r>
            <w:proofErr w:type="spellStart"/>
            <w:r w:rsidRPr="004B6DE3">
              <w:rPr>
                <w:rFonts w:ascii="Times New Roman" w:eastAsia="Times New Roman" w:hAnsi="Times New Roman" w:cs="Times New Roman"/>
                <w:sz w:val="20"/>
                <w:szCs w:val="20"/>
              </w:rPr>
              <w:t>еңбек</w:t>
            </w:r>
            <w:proofErr w:type="spellEnd"/>
            <w:r w:rsidRPr="004B6DE3">
              <w:rPr>
                <w:rFonts w:ascii="Times New Roman" w:eastAsia="Times New Roman" w:hAnsi="Times New Roman" w:cs="Times New Roman"/>
                <w:sz w:val="20"/>
                <w:szCs w:val="20"/>
              </w:rPr>
              <w:t xml:space="preserve"> </w:t>
            </w:r>
            <w:proofErr w:type="spellStart"/>
            <w:r w:rsidRPr="004B6DE3">
              <w:rPr>
                <w:rFonts w:ascii="Times New Roman" w:eastAsia="Times New Roman" w:hAnsi="Times New Roman" w:cs="Times New Roman"/>
                <w:sz w:val="20"/>
                <w:szCs w:val="20"/>
              </w:rPr>
              <w:t>оқушының</w:t>
            </w:r>
            <w:proofErr w:type="spellEnd"/>
            <w:r w:rsidRPr="004B6DE3">
              <w:rPr>
                <w:rFonts w:ascii="Times New Roman" w:eastAsia="Times New Roman" w:hAnsi="Times New Roman" w:cs="Times New Roman"/>
                <w:sz w:val="20"/>
                <w:szCs w:val="20"/>
              </w:rPr>
              <w:t xml:space="preserve"> </w:t>
            </w:r>
            <w:proofErr w:type="spellStart"/>
            <w:r w:rsidRPr="004B6DE3">
              <w:rPr>
                <w:rFonts w:ascii="Times New Roman" w:eastAsia="Times New Roman" w:hAnsi="Times New Roman" w:cs="Times New Roman"/>
                <w:sz w:val="20"/>
                <w:szCs w:val="20"/>
              </w:rPr>
              <w:t>адамгершілік</w:t>
            </w:r>
            <w:proofErr w:type="spellEnd"/>
            <w:r w:rsidRPr="004B6DE3">
              <w:rPr>
                <w:rFonts w:ascii="Times New Roman" w:eastAsia="Times New Roman" w:hAnsi="Times New Roman" w:cs="Times New Roman"/>
                <w:sz w:val="20"/>
                <w:szCs w:val="20"/>
              </w:rPr>
              <w:t xml:space="preserve"> </w:t>
            </w:r>
            <w:proofErr w:type="spellStart"/>
            <w:r w:rsidRPr="004B6DE3">
              <w:rPr>
                <w:rFonts w:ascii="Times New Roman" w:eastAsia="Times New Roman" w:hAnsi="Times New Roman" w:cs="Times New Roman"/>
                <w:sz w:val="20"/>
                <w:szCs w:val="20"/>
              </w:rPr>
              <w:t>тәрбиесінің</w:t>
            </w:r>
            <w:proofErr w:type="spellEnd"/>
            <w:r w:rsidRPr="004B6DE3">
              <w:rPr>
                <w:rFonts w:ascii="Times New Roman" w:eastAsia="Times New Roman" w:hAnsi="Times New Roman" w:cs="Times New Roman"/>
                <w:sz w:val="20"/>
                <w:szCs w:val="20"/>
              </w:rPr>
              <w:t xml:space="preserve"> </w:t>
            </w:r>
            <w:proofErr w:type="spellStart"/>
            <w:r w:rsidRPr="004B6DE3">
              <w:rPr>
                <w:rFonts w:ascii="Times New Roman" w:eastAsia="Times New Roman" w:hAnsi="Times New Roman" w:cs="Times New Roman"/>
                <w:sz w:val="20"/>
                <w:szCs w:val="20"/>
              </w:rPr>
              <w:t>нысаны</w:t>
            </w:r>
            <w:proofErr w:type="spellEnd"/>
            <w:r w:rsidRPr="004B6DE3">
              <w:rPr>
                <w:rFonts w:ascii="Times New Roman" w:eastAsia="Times New Roman" w:hAnsi="Times New Roman" w:cs="Times New Roman"/>
                <w:sz w:val="20"/>
                <w:szCs w:val="20"/>
              </w:rPr>
              <w:t xml:space="preserve"> </w:t>
            </w:r>
            <w:proofErr w:type="spellStart"/>
            <w:r w:rsidRPr="004B6DE3">
              <w:rPr>
                <w:rFonts w:ascii="Times New Roman" w:eastAsia="Times New Roman" w:hAnsi="Times New Roman" w:cs="Times New Roman"/>
                <w:sz w:val="20"/>
                <w:szCs w:val="20"/>
              </w:rPr>
              <w:t>ретінде</w:t>
            </w:r>
            <w:proofErr w:type="spellEnd"/>
          </w:p>
        </w:tc>
      </w:tr>
      <w:tr w:rsidR="00280BF6" w:rsidRPr="009376D2" w14:paraId="778DD99B" w14:textId="77777777" w:rsidTr="00280BF6">
        <w:trPr>
          <w:trHeight w:val="315"/>
        </w:trPr>
        <w:tc>
          <w:tcPr>
            <w:tcW w:w="117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AB7786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B93E38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138CD4DD"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lang w:val="kk-KZ"/>
              </w:rPr>
              <w:t>сынып</w:t>
            </w:r>
          </w:p>
        </w:tc>
        <w:tc>
          <w:tcPr>
            <w:tcW w:w="1810"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1CCEF0D0"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Еңбек</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және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кәсіптер</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әлемімен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танысу</w:t>
            </w:r>
            <w:proofErr w:type="spellEnd"/>
          </w:p>
        </w:tc>
        <w:tc>
          <w:tcPr>
            <w:tcW w:w="567"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49F91CD3"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1</w:t>
            </w:r>
          </w:p>
        </w:tc>
        <w:tc>
          <w:tcPr>
            <w:tcW w:w="4394" w:type="dxa"/>
            <w:tcBorders>
              <w:top w:val="single" w:sz="4" w:space="0" w:color="000000"/>
              <w:left w:val="nil"/>
              <w:bottom w:val="single" w:sz="4" w:space="0" w:color="000000"/>
              <w:right w:val="single" w:sz="4" w:space="0" w:color="000000"/>
            </w:tcBorders>
            <w:shd w:val="clear" w:color="auto" w:fill="FFFFFF" w:themeFill="background1"/>
            <w:vAlign w:val="bottom"/>
            <w:hideMark/>
          </w:tcPr>
          <w:p w14:paraId="74D3AC8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сынып</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сағаттары</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оның</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ішінде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кәсіби</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мерекелерге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арналған</w:t>
            </w:r>
            <w:proofErr w:type="spellEnd"/>
            <w:r w:rsidRPr="004D5A2B">
              <w:rPr>
                <w:rFonts w:ascii="Times New Roman" w:eastAsia="Times New Roman" w:hAnsi="Times New Roman" w:cs="Times New Roman"/>
                <w:color w:val="000000"/>
                <w:sz w:val="24"/>
                <w:szCs w:val="24"/>
              </w:rPr>
              <w:t>)</w:t>
            </w:r>
          </w:p>
        </w:tc>
      </w:tr>
      <w:tr w:rsidR="00280BF6" w:rsidRPr="009376D2" w14:paraId="4C55E0DB" w14:textId="77777777" w:rsidTr="00280BF6">
        <w:trPr>
          <w:trHeight w:val="315"/>
        </w:trPr>
        <w:tc>
          <w:tcPr>
            <w:tcW w:w="117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7E1FC2F"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39447B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A8F99C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20C76BC"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333F0B9"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FFFFFF" w:themeFill="background1"/>
            <w:vAlign w:val="bottom"/>
            <w:hideMark/>
          </w:tcPr>
          <w:p w14:paraId="5AA6CEBC"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тақырыптық</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іс-шаралар</w:t>
            </w:r>
            <w:proofErr w:type="spellEnd"/>
          </w:p>
        </w:tc>
      </w:tr>
      <w:tr w:rsidR="00280BF6" w:rsidRPr="009376D2" w14:paraId="4148774E" w14:textId="77777777" w:rsidTr="00280BF6">
        <w:trPr>
          <w:trHeight w:val="315"/>
        </w:trPr>
        <w:tc>
          <w:tcPr>
            <w:tcW w:w="117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5A0143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9354A78"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C769D0F"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D741C8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A76EC83"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FFFFFF" w:themeFill="background1"/>
            <w:vAlign w:val="bottom"/>
            <w:hideMark/>
          </w:tcPr>
          <w:p w14:paraId="6F5C417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FF0000"/>
                <w:sz w:val="24"/>
                <w:szCs w:val="24"/>
              </w:rPr>
            </w:pPr>
            <w:proofErr w:type="spellStart"/>
            <w:r w:rsidRPr="004B6DE3">
              <w:rPr>
                <w:rFonts w:ascii="Times New Roman" w:eastAsia="Times New Roman" w:hAnsi="Times New Roman" w:cs="Times New Roman"/>
                <w:sz w:val="24"/>
                <w:szCs w:val="24"/>
              </w:rPr>
              <w:t>ұжымдық</w:t>
            </w:r>
            <w:proofErr w:type="spellEnd"/>
            <w:r w:rsidRPr="004B6DE3">
              <w:rPr>
                <w:rFonts w:ascii="Times New Roman" w:eastAsia="Times New Roman" w:hAnsi="Times New Roman" w:cs="Times New Roman"/>
                <w:sz w:val="24"/>
                <w:szCs w:val="24"/>
              </w:rPr>
              <w:t xml:space="preserve"> </w:t>
            </w:r>
            <w:proofErr w:type="spellStart"/>
            <w:r w:rsidRPr="004B6DE3">
              <w:rPr>
                <w:rFonts w:ascii="Times New Roman" w:eastAsia="Times New Roman" w:hAnsi="Times New Roman" w:cs="Times New Roman"/>
                <w:sz w:val="24"/>
                <w:szCs w:val="24"/>
              </w:rPr>
              <w:t>еңбек</w:t>
            </w:r>
            <w:proofErr w:type="spellEnd"/>
            <w:r w:rsidRPr="004B6DE3">
              <w:rPr>
                <w:rFonts w:ascii="Times New Roman" w:eastAsia="Times New Roman" w:hAnsi="Times New Roman" w:cs="Times New Roman"/>
                <w:sz w:val="24"/>
                <w:szCs w:val="24"/>
              </w:rPr>
              <w:t xml:space="preserve"> </w:t>
            </w:r>
            <w:proofErr w:type="spellStart"/>
            <w:r w:rsidRPr="004B6DE3">
              <w:rPr>
                <w:rFonts w:ascii="Times New Roman" w:eastAsia="Times New Roman" w:hAnsi="Times New Roman" w:cs="Times New Roman"/>
                <w:sz w:val="24"/>
                <w:szCs w:val="24"/>
              </w:rPr>
              <w:t>оқушының</w:t>
            </w:r>
            <w:proofErr w:type="spellEnd"/>
            <w:r w:rsidRPr="004B6DE3">
              <w:rPr>
                <w:rFonts w:ascii="Times New Roman" w:eastAsia="Times New Roman" w:hAnsi="Times New Roman" w:cs="Times New Roman"/>
                <w:sz w:val="24"/>
                <w:szCs w:val="24"/>
              </w:rPr>
              <w:t xml:space="preserve"> </w:t>
            </w:r>
            <w:proofErr w:type="spellStart"/>
            <w:r w:rsidRPr="004B6DE3">
              <w:rPr>
                <w:rFonts w:ascii="Times New Roman" w:eastAsia="Times New Roman" w:hAnsi="Times New Roman" w:cs="Times New Roman"/>
                <w:sz w:val="24"/>
                <w:szCs w:val="24"/>
              </w:rPr>
              <w:t>адамгершілік</w:t>
            </w:r>
            <w:proofErr w:type="spellEnd"/>
            <w:r w:rsidRPr="004B6DE3">
              <w:rPr>
                <w:rFonts w:ascii="Times New Roman" w:eastAsia="Times New Roman" w:hAnsi="Times New Roman" w:cs="Times New Roman"/>
                <w:sz w:val="24"/>
                <w:szCs w:val="24"/>
              </w:rPr>
              <w:t xml:space="preserve"> </w:t>
            </w:r>
            <w:proofErr w:type="spellStart"/>
            <w:r w:rsidRPr="004B6DE3">
              <w:rPr>
                <w:rFonts w:ascii="Times New Roman" w:eastAsia="Times New Roman" w:hAnsi="Times New Roman" w:cs="Times New Roman"/>
                <w:sz w:val="24"/>
                <w:szCs w:val="24"/>
              </w:rPr>
              <w:t>тәрбиесінің</w:t>
            </w:r>
            <w:proofErr w:type="spellEnd"/>
            <w:r w:rsidRPr="004B6DE3">
              <w:rPr>
                <w:rFonts w:ascii="Times New Roman" w:eastAsia="Times New Roman" w:hAnsi="Times New Roman" w:cs="Times New Roman"/>
                <w:sz w:val="24"/>
                <w:szCs w:val="24"/>
              </w:rPr>
              <w:t xml:space="preserve"> </w:t>
            </w:r>
            <w:proofErr w:type="spellStart"/>
            <w:r w:rsidRPr="004B6DE3">
              <w:rPr>
                <w:rFonts w:ascii="Times New Roman" w:eastAsia="Times New Roman" w:hAnsi="Times New Roman" w:cs="Times New Roman"/>
                <w:sz w:val="24"/>
                <w:szCs w:val="24"/>
              </w:rPr>
              <w:t>нысаны</w:t>
            </w:r>
            <w:proofErr w:type="spellEnd"/>
            <w:r w:rsidRPr="004B6DE3">
              <w:rPr>
                <w:rFonts w:ascii="Times New Roman" w:eastAsia="Times New Roman" w:hAnsi="Times New Roman" w:cs="Times New Roman"/>
                <w:sz w:val="24"/>
                <w:szCs w:val="24"/>
              </w:rPr>
              <w:t xml:space="preserve"> </w:t>
            </w:r>
            <w:proofErr w:type="spellStart"/>
            <w:r w:rsidRPr="004B6DE3">
              <w:rPr>
                <w:rFonts w:ascii="Times New Roman" w:eastAsia="Times New Roman" w:hAnsi="Times New Roman" w:cs="Times New Roman"/>
                <w:sz w:val="24"/>
                <w:szCs w:val="24"/>
              </w:rPr>
              <w:t>ретінде</w:t>
            </w:r>
            <w:proofErr w:type="spellEnd"/>
          </w:p>
        </w:tc>
      </w:tr>
      <w:tr w:rsidR="00280BF6" w:rsidRPr="009376D2" w14:paraId="1DACB984" w14:textId="77777777" w:rsidTr="00280BF6">
        <w:trPr>
          <w:trHeight w:val="315"/>
        </w:trPr>
        <w:tc>
          <w:tcPr>
            <w:tcW w:w="1170"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1415B598" w14:textId="77777777" w:rsidR="00280BF6" w:rsidRPr="004738A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Орта мектеп</w:t>
            </w:r>
          </w:p>
        </w:tc>
        <w:tc>
          <w:tcPr>
            <w:tcW w:w="1134"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1FE43BEC" w14:textId="77777777" w:rsidR="00280BF6" w:rsidRPr="004738A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4738A7">
              <w:rPr>
                <w:rFonts w:ascii="Times New Roman" w:eastAsia="Times New Roman" w:hAnsi="Times New Roman" w:cs="Times New Roman"/>
                <w:color w:val="000000"/>
                <w:sz w:val="24"/>
                <w:szCs w:val="24"/>
                <w:lang w:val="kk-KZ"/>
              </w:rPr>
              <w:t xml:space="preserve">Кәсіптер әлемімен таныстыру, бейімділіктер мен мүдделерді анықтау, кәсіби даму бағыттарын ұсыну </w:t>
            </w:r>
          </w:p>
        </w:tc>
        <w:tc>
          <w:tcPr>
            <w:tcW w:w="707"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11DB8CF3"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lang w:val="kk-KZ"/>
              </w:rPr>
              <w:t>сынып</w:t>
            </w:r>
          </w:p>
        </w:tc>
        <w:tc>
          <w:tcPr>
            <w:tcW w:w="1810"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EBB134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Еңбек</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және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кәсіптер</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әлемімен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танысу</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еңбек</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және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кәсіптер</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әлемі</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туралы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саналы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түсінік</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қалыптастыру</w:t>
            </w:r>
            <w:proofErr w:type="spellEnd"/>
          </w:p>
        </w:tc>
        <w:tc>
          <w:tcPr>
            <w:tcW w:w="567"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9E066AF"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2</w:t>
            </w:r>
          </w:p>
        </w:tc>
        <w:tc>
          <w:tcPr>
            <w:tcW w:w="4394" w:type="dxa"/>
            <w:tcBorders>
              <w:top w:val="nil"/>
              <w:left w:val="nil"/>
              <w:bottom w:val="single" w:sz="4" w:space="0" w:color="000000"/>
              <w:right w:val="single" w:sz="4" w:space="0" w:color="000000"/>
            </w:tcBorders>
            <w:shd w:val="clear" w:color="auto" w:fill="FFFFFF" w:themeFill="background1"/>
            <w:vAlign w:val="bottom"/>
            <w:hideMark/>
          </w:tcPr>
          <w:p w14:paraId="10D02F2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сынып</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сағаттары</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бейнесюжеттерді</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қарау</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және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талқылау</w:t>
            </w:r>
            <w:proofErr w:type="spellEnd"/>
            <w:r w:rsidRPr="004D5A2B">
              <w:rPr>
                <w:rFonts w:ascii="Times New Roman" w:eastAsia="Times New Roman" w:hAnsi="Times New Roman" w:cs="Times New Roman"/>
                <w:color w:val="000000"/>
                <w:sz w:val="24"/>
                <w:szCs w:val="24"/>
              </w:rPr>
              <w:t xml:space="preserve">, презентация, </w:t>
            </w:r>
            <w:proofErr w:type="spellStart"/>
            <w:r w:rsidRPr="004D5A2B">
              <w:rPr>
                <w:rFonts w:ascii="Times New Roman" w:eastAsia="Times New Roman" w:hAnsi="Times New Roman" w:cs="Times New Roman"/>
                <w:color w:val="000000"/>
                <w:sz w:val="24"/>
                <w:szCs w:val="24"/>
              </w:rPr>
              <w:t>mind</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map</w:t>
            </w:r>
            <w:proofErr w:type="spellEnd"/>
            <w:r w:rsidRPr="004D5A2B">
              <w:rPr>
                <w:rFonts w:ascii="Times New Roman" w:eastAsia="Times New Roman" w:hAnsi="Times New Roman" w:cs="Times New Roman"/>
                <w:color w:val="000000"/>
                <w:sz w:val="24"/>
                <w:szCs w:val="24"/>
              </w:rPr>
              <w:t>)</w:t>
            </w:r>
          </w:p>
        </w:tc>
      </w:tr>
      <w:tr w:rsidR="00280BF6" w:rsidRPr="009376D2" w14:paraId="7B637D16"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0655BD18"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224407C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vAlign w:val="center"/>
            <w:hideMark/>
          </w:tcPr>
          <w:p w14:paraId="26EB30C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vAlign w:val="center"/>
            <w:hideMark/>
          </w:tcPr>
          <w:p w14:paraId="27BA9005"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vAlign w:val="center"/>
            <w:hideMark/>
          </w:tcPr>
          <w:p w14:paraId="3B33C7D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4C873E0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бейінді</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үйірмелер</w:t>
            </w:r>
            <w:proofErr w:type="spellEnd"/>
          </w:p>
        </w:tc>
      </w:tr>
      <w:tr w:rsidR="00280BF6" w:rsidRPr="009376D2" w14:paraId="359DF3F2"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32C2C06F"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745D3D82"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vAlign w:val="center"/>
            <w:hideMark/>
          </w:tcPr>
          <w:p w14:paraId="380DA69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vAlign w:val="center"/>
            <w:hideMark/>
          </w:tcPr>
          <w:p w14:paraId="7EBD3DE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vAlign w:val="center"/>
            <w:hideMark/>
          </w:tcPr>
          <w:p w14:paraId="3CFBDC12"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253677C8"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ата-аналармен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әңгімелесу</w:t>
            </w:r>
            <w:proofErr w:type="spellEnd"/>
          </w:p>
        </w:tc>
      </w:tr>
      <w:tr w:rsidR="00280BF6" w:rsidRPr="009376D2" w14:paraId="20B02E8D"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07A45EE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47D9DBDF"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vAlign w:val="center"/>
            <w:hideMark/>
          </w:tcPr>
          <w:p w14:paraId="0BD4E1F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vAlign w:val="center"/>
            <w:hideMark/>
          </w:tcPr>
          <w:p w14:paraId="00EC8B8F"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vAlign w:val="center"/>
            <w:hideMark/>
          </w:tcPr>
          <w:p w14:paraId="0DB2987C"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179094FB" w14:textId="77777777" w:rsidR="00280BF6" w:rsidRPr="004B6DE3" w:rsidRDefault="00280BF6" w:rsidP="004D58A0">
            <w:pPr>
              <w:shd w:val="clear" w:color="auto" w:fill="FFFFFF" w:themeFill="background1"/>
              <w:spacing w:after="0" w:line="240" w:lineRule="auto"/>
              <w:rPr>
                <w:rFonts w:ascii="Times New Roman" w:eastAsia="Times New Roman" w:hAnsi="Times New Roman" w:cs="Times New Roman"/>
                <w:sz w:val="24"/>
                <w:szCs w:val="24"/>
              </w:rPr>
            </w:pPr>
            <w:proofErr w:type="spellStart"/>
            <w:r w:rsidRPr="004B6DE3">
              <w:rPr>
                <w:rFonts w:ascii="Times New Roman" w:eastAsia="Times New Roman" w:hAnsi="Times New Roman" w:cs="Times New Roman"/>
                <w:sz w:val="24"/>
                <w:szCs w:val="24"/>
              </w:rPr>
              <w:t>қызығушылықтар</w:t>
            </w:r>
            <w:proofErr w:type="spellEnd"/>
            <w:r w:rsidRPr="004B6DE3">
              <w:rPr>
                <w:rFonts w:ascii="Times New Roman" w:eastAsia="Times New Roman" w:hAnsi="Times New Roman" w:cs="Times New Roman"/>
                <w:sz w:val="24"/>
                <w:szCs w:val="24"/>
              </w:rPr>
              <w:t xml:space="preserve"> </w:t>
            </w:r>
            <w:proofErr w:type="spellStart"/>
            <w:r w:rsidRPr="004B6DE3">
              <w:rPr>
                <w:rFonts w:ascii="Times New Roman" w:eastAsia="Times New Roman" w:hAnsi="Times New Roman" w:cs="Times New Roman"/>
                <w:sz w:val="24"/>
                <w:szCs w:val="24"/>
              </w:rPr>
              <w:t>диагностикасы</w:t>
            </w:r>
            <w:proofErr w:type="spellEnd"/>
          </w:p>
        </w:tc>
      </w:tr>
      <w:tr w:rsidR="00280BF6" w:rsidRPr="009376D2" w14:paraId="51E87744"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21F68C63"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0A7473CB"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vAlign w:val="center"/>
            <w:hideMark/>
          </w:tcPr>
          <w:p w14:paraId="308AE8F5"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vAlign w:val="center"/>
            <w:hideMark/>
          </w:tcPr>
          <w:p w14:paraId="5C17D5A8"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vAlign w:val="center"/>
            <w:hideMark/>
          </w:tcPr>
          <w:p w14:paraId="196C7DA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721CB213"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ұжымдық</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еңбек</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оқушының</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адамгершілік</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тәрбиесінің</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нысаны</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ретінде</w:t>
            </w:r>
            <w:proofErr w:type="spellEnd"/>
          </w:p>
        </w:tc>
      </w:tr>
      <w:tr w:rsidR="00280BF6" w:rsidRPr="009376D2" w14:paraId="5A6329CB"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5E3448F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16E0F139"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4E92CCFB"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4"/>
                <w:szCs w:val="24"/>
                <w:lang w:val="kk-KZ"/>
              </w:rPr>
              <w:t>сынып</w:t>
            </w:r>
          </w:p>
        </w:tc>
        <w:tc>
          <w:tcPr>
            <w:tcW w:w="1810"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0CE98A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Оқушылардың</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белгілі</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бір</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білімге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бейімділігі</w:t>
            </w:r>
            <w:proofErr w:type="spellEnd"/>
            <w:r w:rsidRPr="00910F82">
              <w:rPr>
                <w:rFonts w:ascii="Times New Roman" w:eastAsia="Times New Roman" w:hAnsi="Times New Roman" w:cs="Times New Roman"/>
                <w:color w:val="000000"/>
                <w:sz w:val="24"/>
                <w:szCs w:val="24"/>
              </w:rPr>
              <w:t xml:space="preserve"> мен </w:t>
            </w:r>
            <w:proofErr w:type="spellStart"/>
            <w:r w:rsidRPr="00910F82">
              <w:rPr>
                <w:rFonts w:ascii="Times New Roman" w:eastAsia="Times New Roman" w:hAnsi="Times New Roman" w:cs="Times New Roman"/>
                <w:color w:val="000000"/>
                <w:sz w:val="24"/>
                <w:szCs w:val="24"/>
              </w:rPr>
              <w:t>қызығушылығын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анықтау</w:t>
            </w:r>
            <w:proofErr w:type="spellEnd"/>
          </w:p>
        </w:tc>
        <w:tc>
          <w:tcPr>
            <w:tcW w:w="567"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0C2B527"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1</w:t>
            </w:r>
          </w:p>
        </w:tc>
        <w:tc>
          <w:tcPr>
            <w:tcW w:w="4394" w:type="dxa"/>
            <w:tcBorders>
              <w:top w:val="nil"/>
              <w:left w:val="nil"/>
              <w:bottom w:val="single" w:sz="4" w:space="0" w:color="000000"/>
              <w:right w:val="single" w:sz="4" w:space="0" w:color="000000"/>
            </w:tcBorders>
            <w:shd w:val="clear" w:color="auto" w:fill="auto"/>
            <w:vAlign w:val="bottom"/>
            <w:hideMark/>
          </w:tcPr>
          <w:p w14:paraId="08AC707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сынып</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сағаттары</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бейнесюжеттерді</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қарау</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және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талқылау</w:t>
            </w:r>
            <w:proofErr w:type="spellEnd"/>
            <w:r w:rsidRPr="004D5A2B">
              <w:rPr>
                <w:rFonts w:ascii="Times New Roman" w:eastAsia="Times New Roman" w:hAnsi="Times New Roman" w:cs="Times New Roman"/>
                <w:color w:val="000000"/>
                <w:sz w:val="24"/>
                <w:szCs w:val="24"/>
              </w:rPr>
              <w:t xml:space="preserve">, презентация, </w:t>
            </w:r>
            <w:proofErr w:type="spellStart"/>
            <w:r w:rsidRPr="004D5A2B">
              <w:rPr>
                <w:rFonts w:ascii="Times New Roman" w:eastAsia="Times New Roman" w:hAnsi="Times New Roman" w:cs="Times New Roman"/>
                <w:color w:val="000000"/>
                <w:sz w:val="24"/>
                <w:szCs w:val="24"/>
              </w:rPr>
              <w:t>mind</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map</w:t>
            </w:r>
            <w:proofErr w:type="spellEnd"/>
            <w:r w:rsidRPr="004D5A2B">
              <w:rPr>
                <w:rFonts w:ascii="Times New Roman" w:eastAsia="Times New Roman" w:hAnsi="Times New Roman" w:cs="Times New Roman"/>
                <w:color w:val="000000"/>
                <w:sz w:val="24"/>
                <w:szCs w:val="24"/>
              </w:rPr>
              <w:t>)</w:t>
            </w:r>
          </w:p>
        </w:tc>
      </w:tr>
      <w:tr w:rsidR="00280BF6" w:rsidRPr="009376D2" w14:paraId="60E4438E"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2947432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2DE863BF"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74766C9"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93F030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1645E3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227E4330"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бейінді</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үйірмелер</w:t>
            </w:r>
            <w:proofErr w:type="spellEnd"/>
          </w:p>
        </w:tc>
      </w:tr>
      <w:tr w:rsidR="00280BF6" w:rsidRPr="009376D2" w14:paraId="126533C3"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3000847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1EE78A73"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3B72BDB"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51A2E6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871ED19"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35A191D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ата-аналармен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әңгімелесу</w:t>
            </w:r>
            <w:proofErr w:type="spellEnd"/>
          </w:p>
        </w:tc>
      </w:tr>
      <w:tr w:rsidR="00280BF6" w:rsidRPr="009376D2" w14:paraId="4A969861" w14:textId="77777777" w:rsidTr="00280BF6">
        <w:trPr>
          <w:trHeight w:val="525"/>
        </w:trPr>
        <w:tc>
          <w:tcPr>
            <w:tcW w:w="1170" w:type="dxa"/>
            <w:vMerge/>
            <w:tcBorders>
              <w:top w:val="nil"/>
              <w:left w:val="single" w:sz="4" w:space="0" w:color="000000"/>
              <w:bottom w:val="single" w:sz="4" w:space="0" w:color="000000"/>
              <w:right w:val="single" w:sz="4" w:space="0" w:color="000000"/>
            </w:tcBorders>
            <w:vAlign w:val="center"/>
            <w:hideMark/>
          </w:tcPr>
          <w:p w14:paraId="4F7F71F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6743FE6C"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684727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2272089"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217E630"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69E67EAD" w14:textId="77777777" w:rsidR="00280BF6" w:rsidRPr="009376D2" w:rsidRDefault="00280BF6" w:rsidP="004D58A0">
            <w:pPr>
              <w:shd w:val="clear" w:color="auto" w:fill="FFFFFF" w:themeFill="background1"/>
              <w:spacing w:after="24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кәсіби</w:t>
            </w:r>
            <w:proofErr w:type="spellEnd"/>
            <w:r w:rsidRPr="004D5A2B">
              <w:rPr>
                <w:rFonts w:ascii="Times New Roman" w:eastAsia="Times New Roman" w:hAnsi="Times New Roman" w:cs="Times New Roman"/>
                <w:color w:val="000000"/>
                <w:sz w:val="24"/>
                <w:szCs w:val="24"/>
              </w:rPr>
              <w:t xml:space="preserve"> портфолио</w:t>
            </w:r>
          </w:p>
        </w:tc>
      </w:tr>
      <w:tr w:rsidR="00280BF6" w:rsidRPr="009376D2" w14:paraId="4D23D744" w14:textId="77777777" w:rsidTr="00280BF6">
        <w:trPr>
          <w:trHeight w:val="630"/>
        </w:trPr>
        <w:tc>
          <w:tcPr>
            <w:tcW w:w="1170" w:type="dxa"/>
            <w:vMerge/>
            <w:tcBorders>
              <w:top w:val="nil"/>
              <w:left w:val="single" w:sz="4" w:space="0" w:color="000000"/>
              <w:bottom w:val="single" w:sz="4" w:space="0" w:color="000000"/>
              <w:right w:val="single" w:sz="4" w:space="0" w:color="000000"/>
            </w:tcBorders>
            <w:vAlign w:val="center"/>
            <w:hideMark/>
          </w:tcPr>
          <w:p w14:paraId="0E60907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2991F24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5F09571A"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color w:val="000000"/>
                <w:sz w:val="24"/>
                <w:szCs w:val="24"/>
                <w:lang w:val="kk-KZ"/>
              </w:rPr>
              <w:t>сынып</w:t>
            </w:r>
          </w:p>
        </w:tc>
        <w:tc>
          <w:tcPr>
            <w:tcW w:w="1810"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45F663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Жоғары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білім</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ТжКБ</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және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еңбек</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нарығын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зерделеу</w:t>
            </w:r>
            <w:proofErr w:type="spellEnd"/>
            <w:r w:rsidRPr="009376D2">
              <w:rPr>
                <w:rFonts w:ascii="Times New Roman" w:eastAsia="Times New Roman" w:hAnsi="Times New Roman" w:cs="Times New Roman"/>
                <w:color w:val="000000"/>
                <w:sz w:val="24"/>
                <w:szCs w:val="24"/>
              </w:rPr>
              <w:t xml:space="preserve"> </w:t>
            </w:r>
          </w:p>
        </w:tc>
        <w:tc>
          <w:tcPr>
            <w:tcW w:w="567"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AE07FA1"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2</w:t>
            </w:r>
          </w:p>
        </w:tc>
        <w:tc>
          <w:tcPr>
            <w:tcW w:w="4394" w:type="dxa"/>
            <w:tcBorders>
              <w:top w:val="nil"/>
              <w:left w:val="nil"/>
              <w:bottom w:val="single" w:sz="4" w:space="0" w:color="000000"/>
              <w:right w:val="single" w:sz="4" w:space="0" w:color="000000"/>
            </w:tcBorders>
            <w:shd w:val="clear" w:color="auto" w:fill="auto"/>
            <w:vAlign w:val="bottom"/>
            <w:hideMark/>
          </w:tcPr>
          <w:p w14:paraId="718D19C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шақырылған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мамандармен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әңгімелесу</w:t>
            </w:r>
            <w:proofErr w:type="spellEnd"/>
          </w:p>
        </w:tc>
      </w:tr>
      <w:tr w:rsidR="00280BF6" w:rsidRPr="009376D2" w14:paraId="560554A5" w14:textId="77777777" w:rsidTr="00280BF6">
        <w:trPr>
          <w:trHeight w:val="375"/>
        </w:trPr>
        <w:tc>
          <w:tcPr>
            <w:tcW w:w="1170" w:type="dxa"/>
            <w:vMerge/>
            <w:tcBorders>
              <w:top w:val="nil"/>
              <w:left w:val="single" w:sz="4" w:space="0" w:color="000000"/>
              <w:bottom w:val="single" w:sz="4" w:space="0" w:color="000000"/>
              <w:right w:val="single" w:sz="4" w:space="0" w:color="000000"/>
            </w:tcBorders>
            <w:vAlign w:val="center"/>
            <w:hideMark/>
          </w:tcPr>
          <w:p w14:paraId="7306270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4E149495"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694EBF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A2D931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1718956"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5BAEA539"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кәсіпорындарға</w:t>
            </w:r>
            <w:proofErr w:type="spellEnd"/>
            <w:r w:rsidRPr="004D5A2B">
              <w:rPr>
                <w:rFonts w:ascii="Times New Roman" w:eastAsia="Times New Roman" w:hAnsi="Times New Roman" w:cs="Times New Roman"/>
                <w:color w:val="000000"/>
                <w:sz w:val="24"/>
                <w:szCs w:val="24"/>
              </w:rPr>
              <w:t xml:space="preserve"> экскурсия</w:t>
            </w:r>
          </w:p>
        </w:tc>
      </w:tr>
      <w:tr w:rsidR="00280BF6" w:rsidRPr="009376D2" w14:paraId="3B0A4AD0"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258D2F16"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34541D1C"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9ED84E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810619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77BD4B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249D211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қызығушылықтар</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бойынша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үйірмелер</w:t>
            </w:r>
            <w:proofErr w:type="spellEnd"/>
          </w:p>
        </w:tc>
      </w:tr>
      <w:tr w:rsidR="00280BF6" w:rsidRPr="009376D2" w14:paraId="57915A92"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14E4EBE6"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2D3AA455"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DBF192F"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73604C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E6224E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362F81BF"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болашақ</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маманның</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мансабына</w:t>
            </w:r>
            <w:proofErr w:type="spellEnd"/>
            <w:r w:rsidRPr="004D5A2B">
              <w:rPr>
                <w:rFonts w:ascii="Times New Roman" w:eastAsia="Times New Roman" w:hAnsi="Times New Roman" w:cs="Times New Roman"/>
                <w:color w:val="000000"/>
                <w:sz w:val="24"/>
                <w:szCs w:val="24"/>
              </w:rPr>
              <w:t xml:space="preserve"> эссе </w:t>
            </w:r>
            <w:proofErr w:type="spellStart"/>
            <w:r w:rsidRPr="004D5A2B">
              <w:rPr>
                <w:rFonts w:ascii="Times New Roman" w:eastAsia="Times New Roman" w:hAnsi="Times New Roman" w:cs="Times New Roman"/>
                <w:color w:val="000000"/>
                <w:sz w:val="24"/>
                <w:szCs w:val="24"/>
              </w:rPr>
              <w:t>жазу</w:t>
            </w:r>
            <w:proofErr w:type="spellEnd"/>
          </w:p>
        </w:tc>
      </w:tr>
      <w:tr w:rsidR="00280BF6" w:rsidRPr="009376D2" w14:paraId="51A90AF1"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7E4C793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56D41012"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tcBorders>
              <w:top w:val="nil"/>
              <w:left w:val="nil"/>
              <w:bottom w:val="single" w:sz="4" w:space="0" w:color="000000"/>
              <w:right w:val="single" w:sz="4" w:space="0" w:color="000000"/>
            </w:tcBorders>
            <w:shd w:val="clear" w:color="auto" w:fill="FFFFFF" w:themeFill="background1"/>
            <w:hideMark/>
          </w:tcPr>
          <w:p w14:paraId="20796692"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w:t>
            </w:r>
          </w:p>
        </w:tc>
        <w:tc>
          <w:tcPr>
            <w:tcW w:w="1810" w:type="dxa"/>
            <w:tcBorders>
              <w:top w:val="nil"/>
              <w:left w:val="nil"/>
              <w:bottom w:val="single" w:sz="4" w:space="0" w:color="000000"/>
              <w:right w:val="single" w:sz="4" w:space="0" w:color="000000"/>
            </w:tcBorders>
            <w:shd w:val="clear" w:color="auto" w:fill="FFFFFF" w:themeFill="background1"/>
            <w:vAlign w:val="center"/>
            <w:hideMark/>
          </w:tcPr>
          <w:p w14:paraId="6C60B552"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w:t>
            </w:r>
          </w:p>
        </w:tc>
        <w:tc>
          <w:tcPr>
            <w:tcW w:w="567" w:type="dxa"/>
            <w:tcBorders>
              <w:top w:val="nil"/>
              <w:left w:val="nil"/>
              <w:bottom w:val="single" w:sz="4" w:space="0" w:color="000000"/>
              <w:right w:val="single" w:sz="4" w:space="0" w:color="000000"/>
            </w:tcBorders>
            <w:shd w:val="clear" w:color="auto" w:fill="FFFFFF" w:themeFill="background1"/>
            <w:vAlign w:val="center"/>
            <w:hideMark/>
          </w:tcPr>
          <w:p w14:paraId="5518F32A"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w:t>
            </w:r>
          </w:p>
        </w:tc>
        <w:tc>
          <w:tcPr>
            <w:tcW w:w="4394" w:type="dxa"/>
            <w:tcBorders>
              <w:top w:val="nil"/>
              <w:left w:val="nil"/>
              <w:bottom w:val="single" w:sz="4" w:space="0" w:color="000000"/>
              <w:right w:val="single" w:sz="4" w:space="0" w:color="000000"/>
            </w:tcBorders>
            <w:shd w:val="clear" w:color="auto" w:fill="auto"/>
            <w:vAlign w:val="bottom"/>
            <w:hideMark/>
          </w:tcPr>
          <w:p w14:paraId="39356D26"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нәтижелерді</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жеке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тұлғаның</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түрін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егжей-тегжейлі</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анықтауға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және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егжей-тегжейлі</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есепті</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қалыптастыруға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бағытталған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кәсіби</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бағдарлаудың</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тиісті</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әдістері</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бойынша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мансаптық</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тестілеу</w:t>
            </w:r>
            <w:proofErr w:type="spellEnd"/>
            <w:r w:rsidRPr="004D5A2B">
              <w:rPr>
                <w:rFonts w:ascii="Times New Roman" w:eastAsia="Times New Roman" w:hAnsi="Times New Roman" w:cs="Times New Roman"/>
                <w:color w:val="000000"/>
                <w:sz w:val="24"/>
                <w:szCs w:val="24"/>
              </w:rPr>
              <w:t xml:space="preserve"> (Холланд, </w:t>
            </w:r>
            <w:proofErr w:type="spellStart"/>
            <w:r w:rsidRPr="004D5A2B">
              <w:rPr>
                <w:rFonts w:ascii="Times New Roman" w:eastAsia="Times New Roman" w:hAnsi="Times New Roman" w:cs="Times New Roman"/>
                <w:color w:val="000000"/>
                <w:sz w:val="24"/>
                <w:szCs w:val="24"/>
              </w:rPr>
              <w:t>құндылықтарды</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бағалау</w:t>
            </w:r>
            <w:proofErr w:type="spellEnd"/>
            <w:r w:rsidRPr="004D5A2B">
              <w:rPr>
                <w:rFonts w:ascii="Times New Roman" w:eastAsia="Times New Roman" w:hAnsi="Times New Roman" w:cs="Times New Roman"/>
                <w:color w:val="000000"/>
                <w:sz w:val="24"/>
                <w:szCs w:val="24"/>
              </w:rPr>
              <w:t>)</w:t>
            </w:r>
          </w:p>
        </w:tc>
      </w:tr>
      <w:tr w:rsidR="00280BF6" w:rsidRPr="009376D2" w14:paraId="6C9E6977"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5D15ABF8"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237342E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17DB6547"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xml:space="preserve">8 </w:t>
            </w:r>
            <w:r>
              <w:rPr>
                <w:rFonts w:ascii="Times New Roman" w:eastAsia="Times New Roman" w:hAnsi="Times New Roman" w:cs="Times New Roman"/>
                <w:color w:val="000000"/>
                <w:sz w:val="24"/>
                <w:szCs w:val="24"/>
                <w:lang w:val="kk-KZ"/>
              </w:rPr>
              <w:t>сынып</w:t>
            </w:r>
          </w:p>
        </w:tc>
        <w:tc>
          <w:tcPr>
            <w:tcW w:w="1810"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6C90CD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Кәсіби</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өзін-өзі</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тануды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қалыптастыру</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кәсіби</w:t>
            </w:r>
            <w:proofErr w:type="spellEnd"/>
            <w:r w:rsidRPr="00910F82">
              <w:rPr>
                <w:rFonts w:ascii="Times New Roman" w:eastAsia="Times New Roman" w:hAnsi="Times New Roman" w:cs="Times New Roman"/>
                <w:color w:val="000000"/>
                <w:sz w:val="24"/>
                <w:szCs w:val="24"/>
              </w:rPr>
              <w:t xml:space="preserve"> даму </w:t>
            </w:r>
            <w:proofErr w:type="spellStart"/>
            <w:r w:rsidRPr="00910F82">
              <w:rPr>
                <w:rFonts w:ascii="Times New Roman" w:eastAsia="Times New Roman" w:hAnsi="Times New Roman" w:cs="Times New Roman"/>
                <w:color w:val="000000"/>
                <w:sz w:val="24"/>
                <w:szCs w:val="24"/>
              </w:rPr>
              <w:t>траекториясы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бойынша</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ұсынымдар</w:t>
            </w:r>
            <w:proofErr w:type="spellEnd"/>
            <w:r w:rsidRPr="009376D2">
              <w:rPr>
                <w:rFonts w:ascii="Times New Roman" w:eastAsia="Times New Roman" w:hAnsi="Times New Roman" w:cs="Times New Roman"/>
                <w:color w:val="000000"/>
                <w:sz w:val="24"/>
                <w:szCs w:val="24"/>
              </w:rPr>
              <w:t xml:space="preserve"> </w:t>
            </w:r>
          </w:p>
        </w:tc>
        <w:tc>
          <w:tcPr>
            <w:tcW w:w="567"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9FE68D9"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1</w:t>
            </w:r>
          </w:p>
        </w:tc>
        <w:tc>
          <w:tcPr>
            <w:tcW w:w="4394" w:type="dxa"/>
            <w:tcBorders>
              <w:top w:val="nil"/>
              <w:left w:val="nil"/>
              <w:bottom w:val="single" w:sz="4" w:space="0" w:color="000000"/>
              <w:right w:val="single" w:sz="4" w:space="0" w:color="000000"/>
            </w:tcBorders>
            <w:shd w:val="clear" w:color="auto" w:fill="auto"/>
            <w:vAlign w:val="bottom"/>
            <w:hideMark/>
          </w:tcPr>
          <w:p w14:paraId="30093762"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шақырылған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мамандармен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әңгімелесу</w:t>
            </w:r>
            <w:proofErr w:type="spellEnd"/>
          </w:p>
        </w:tc>
      </w:tr>
      <w:tr w:rsidR="00280BF6" w:rsidRPr="009376D2" w14:paraId="0211432D"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1440E348"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185C0E1C"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E96108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E05DCE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1F817B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65B23E6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қызығушылықтарды</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анықтау</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бойынша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тестілеу</w:t>
            </w:r>
            <w:proofErr w:type="spellEnd"/>
          </w:p>
        </w:tc>
      </w:tr>
      <w:tr w:rsidR="00280BF6" w:rsidRPr="009376D2" w14:paraId="7983A182"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6B4AC09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2DCAE68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BFB98A5"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E1BE195"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EAA03B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0B5C931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кәсіби</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байқаулар</w:t>
            </w:r>
            <w:proofErr w:type="spellEnd"/>
          </w:p>
        </w:tc>
      </w:tr>
      <w:tr w:rsidR="00280BF6" w:rsidRPr="009376D2" w14:paraId="75FC0ADF"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49D7F55B"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7CEC8B15"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9A09B78"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179015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A364485"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6EEF863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FF0000"/>
                <w:sz w:val="24"/>
                <w:szCs w:val="24"/>
              </w:rPr>
            </w:pPr>
            <w:proofErr w:type="spellStart"/>
            <w:r w:rsidRPr="004B6DE3">
              <w:rPr>
                <w:rFonts w:ascii="Times New Roman" w:eastAsia="Times New Roman" w:hAnsi="Times New Roman" w:cs="Times New Roman"/>
                <w:sz w:val="24"/>
                <w:szCs w:val="24"/>
              </w:rPr>
              <w:t>кәсіпорындарға</w:t>
            </w:r>
            <w:proofErr w:type="spellEnd"/>
            <w:r w:rsidRPr="004B6DE3">
              <w:rPr>
                <w:rFonts w:ascii="Times New Roman" w:eastAsia="Times New Roman" w:hAnsi="Times New Roman" w:cs="Times New Roman"/>
                <w:sz w:val="24"/>
                <w:szCs w:val="24"/>
              </w:rPr>
              <w:t xml:space="preserve"> экскурсия</w:t>
            </w:r>
          </w:p>
        </w:tc>
      </w:tr>
      <w:tr w:rsidR="00280BF6" w:rsidRPr="009376D2" w14:paraId="4E582565"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6139FDA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08C3E3A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E005EAB"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F3CB56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7078D0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27BB0FC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болашақта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дамитын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жаңа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кәсіптер</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туралы</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хабардар</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ету</w:t>
            </w:r>
            <w:proofErr w:type="spellEnd"/>
          </w:p>
        </w:tc>
      </w:tr>
      <w:tr w:rsidR="00280BF6" w:rsidRPr="009376D2" w14:paraId="07C4D87F" w14:textId="77777777" w:rsidTr="00280BF6">
        <w:trPr>
          <w:trHeight w:val="315"/>
        </w:trPr>
        <w:tc>
          <w:tcPr>
            <w:tcW w:w="1170" w:type="dxa"/>
            <w:tcBorders>
              <w:top w:val="nil"/>
              <w:left w:val="single" w:sz="4" w:space="0" w:color="000000"/>
              <w:bottom w:val="single" w:sz="4" w:space="0" w:color="000000"/>
              <w:right w:val="single" w:sz="4" w:space="0" w:color="000000"/>
            </w:tcBorders>
            <w:shd w:val="clear" w:color="auto" w:fill="FFFFFF" w:themeFill="background1"/>
            <w:hideMark/>
          </w:tcPr>
          <w:p w14:paraId="269F7C12"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r w:rsidRPr="009376D2">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000000"/>
              <w:right w:val="single" w:sz="4" w:space="0" w:color="000000"/>
            </w:tcBorders>
            <w:shd w:val="clear" w:color="auto" w:fill="FFFFFF" w:themeFill="background1"/>
            <w:hideMark/>
          </w:tcPr>
          <w:p w14:paraId="4F6772F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w:t>
            </w:r>
          </w:p>
        </w:tc>
        <w:tc>
          <w:tcPr>
            <w:tcW w:w="707" w:type="dxa"/>
            <w:tcBorders>
              <w:top w:val="nil"/>
              <w:left w:val="nil"/>
              <w:bottom w:val="single" w:sz="4" w:space="0" w:color="000000"/>
              <w:right w:val="single" w:sz="4" w:space="0" w:color="000000"/>
            </w:tcBorders>
            <w:shd w:val="clear" w:color="auto" w:fill="FFFFFF" w:themeFill="background1"/>
            <w:hideMark/>
          </w:tcPr>
          <w:p w14:paraId="4EB33371"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w:t>
            </w:r>
          </w:p>
        </w:tc>
        <w:tc>
          <w:tcPr>
            <w:tcW w:w="1810" w:type="dxa"/>
            <w:tcBorders>
              <w:top w:val="nil"/>
              <w:left w:val="nil"/>
              <w:bottom w:val="single" w:sz="4" w:space="0" w:color="000000"/>
              <w:right w:val="single" w:sz="4" w:space="0" w:color="000000"/>
            </w:tcBorders>
            <w:shd w:val="clear" w:color="auto" w:fill="FFFFFF" w:themeFill="background1"/>
            <w:vAlign w:val="center"/>
            <w:hideMark/>
          </w:tcPr>
          <w:p w14:paraId="4BC96698"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w:t>
            </w:r>
          </w:p>
        </w:tc>
        <w:tc>
          <w:tcPr>
            <w:tcW w:w="567" w:type="dxa"/>
            <w:tcBorders>
              <w:top w:val="nil"/>
              <w:left w:val="nil"/>
              <w:bottom w:val="single" w:sz="4" w:space="0" w:color="000000"/>
              <w:right w:val="single" w:sz="4" w:space="0" w:color="000000"/>
            </w:tcBorders>
            <w:shd w:val="clear" w:color="auto" w:fill="FFFFFF" w:themeFill="background1"/>
            <w:vAlign w:val="center"/>
            <w:hideMark/>
          </w:tcPr>
          <w:p w14:paraId="0871A851"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w:t>
            </w:r>
          </w:p>
        </w:tc>
        <w:tc>
          <w:tcPr>
            <w:tcW w:w="4394" w:type="dxa"/>
            <w:tcBorders>
              <w:top w:val="nil"/>
              <w:left w:val="nil"/>
              <w:bottom w:val="single" w:sz="4" w:space="0" w:color="000000"/>
              <w:right w:val="single" w:sz="4" w:space="0" w:color="000000"/>
            </w:tcBorders>
            <w:shd w:val="clear" w:color="auto" w:fill="FFFFFF" w:themeFill="background1"/>
            <w:vAlign w:val="bottom"/>
            <w:hideMark/>
          </w:tcPr>
          <w:p w14:paraId="0B52EFC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кәсіпті</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игеру</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траекториясын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қалыптастыруға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қосымша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ресурстарды</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зерттеуге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және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жеке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қасиеттерді</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терең</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зерттеуге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мүмкіндік</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беретін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қолайлы</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кәсіптерге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шолулар</w:t>
            </w:r>
            <w:proofErr w:type="spellEnd"/>
          </w:p>
        </w:tc>
      </w:tr>
      <w:tr w:rsidR="00280BF6" w:rsidRPr="009376D2" w14:paraId="5DA62C61" w14:textId="77777777" w:rsidTr="00280BF6">
        <w:trPr>
          <w:trHeight w:val="315"/>
        </w:trPr>
        <w:tc>
          <w:tcPr>
            <w:tcW w:w="1170"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25B22CA5"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Жоғары мектеп</w:t>
            </w:r>
            <w:r w:rsidRPr="009376D2">
              <w:rPr>
                <w:rFonts w:ascii="Times New Roman" w:eastAsia="Times New Roman" w:hAnsi="Times New Roman" w:cs="Times New Roman"/>
                <w:b/>
                <w:bCs/>
                <w:color w:val="000000"/>
                <w:sz w:val="24"/>
                <w:szCs w:val="24"/>
              </w:rPr>
              <w:t xml:space="preserve"> </w:t>
            </w:r>
          </w:p>
        </w:tc>
        <w:tc>
          <w:tcPr>
            <w:tcW w:w="1134"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3F678BBC"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Кәсіптік</w:t>
            </w:r>
            <w:proofErr w:type="spellEnd"/>
            <w:r w:rsidRPr="00910F82">
              <w:rPr>
                <w:rFonts w:ascii="Times New Roman" w:eastAsia="Times New Roman" w:hAnsi="Times New Roman" w:cs="Times New Roman"/>
                <w:color w:val="000000"/>
                <w:sz w:val="24"/>
                <w:szCs w:val="24"/>
              </w:rPr>
              <w:t xml:space="preserve"> диагностика </w:t>
            </w:r>
            <w:proofErr w:type="spellStart"/>
            <w:r w:rsidRPr="00910F82">
              <w:rPr>
                <w:rFonts w:ascii="Times New Roman" w:eastAsia="Times New Roman" w:hAnsi="Times New Roman" w:cs="Times New Roman"/>
                <w:color w:val="000000"/>
                <w:sz w:val="24"/>
                <w:szCs w:val="24"/>
              </w:rPr>
              <w:t>және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тестілеу</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құралдары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негізінде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еңбек</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lastRenderedPageBreak/>
              <w:t>нарығының</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перспективаларын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оқушының</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бейімділігі</w:t>
            </w:r>
            <w:proofErr w:type="spellEnd"/>
            <w:r w:rsidRPr="00910F82">
              <w:rPr>
                <w:rFonts w:ascii="Times New Roman" w:eastAsia="Times New Roman" w:hAnsi="Times New Roman" w:cs="Times New Roman"/>
                <w:color w:val="000000"/>
                <w:sz w:val="24"/>
                <w:szCs w:val="24"/>
              </w:rPr>
              <w:t xml:space="preserve"> мен </w:t>
            </w:r>
            <w:proofErr w:type="spellStart"/>
            <w:r w:rsidRPr="00910F82">
              <w:rPr>
                <w:rFonts w:ascii="Times New Roman" w:eastAsia="Times New Roman" w:hAnsi="Times New Roman" w:cs="Times New Roman"/>
                <w:color w:val="000000"/>
                <w:sz w:val="24"/>
                <w:szCs w:val="24"/>
              </w:rPr>
              <w:t>мүдделерін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ескере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отырып</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мамандықтар</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бойынша</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ұсыныстар</w:t>
            </w:r>
            <w:proofErr w:type="spellEnd"/>
            <w:r w:rsidRPr="00910F82">
              <w:rPr>
                <w:rFonts w:ascii="Times New Roman" w:eastAsia="Times New Roman" w:hAnsi="Times New Roman" w:cs="Times New Roman"/>
                <w:color w:val="000000"/>
                <w:sz w:val="24"/>
                <w:szCs w:val="24"/>
              </w:rPr>
              <w:t xml:space="preserve"> беру</w:t>
            </w:r>
          </w:p>
        </w:tc>
        <w:tc>
          <w:tcPr>
            <w:tcW w:w="707"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02688451"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lastRenderedPageBreak/>
              <w:t xml:space="preserve">9 </w:t>
            </w:r>
            <w:r>
              <w:rPr>
                <w:rFonts w:ascii="Times New Roman" w:eastAsia="Times New Roman" w:hAnsi="Times New Roman" w:cs="Times New Roman"/>
                <w:color w:val="000000"/>
                <w:sz w:val="24"/>
                <w:szCs w:val="24"/>
                <w:lang w:val="kk-KZ"/>
              </w:rPr>
              <w:t>сынып</w:t>
            </w:r>
          </w:p>
        </w:tc>
        <w:tc>
          <w:tcPr>
            <w:tcW w:w="1810"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EA8C2C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Оқыту</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бейінін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таңдау</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туралы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барабар</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шешім</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қабылдауды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анықтау</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және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қалыптастыру</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мақсатында</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топтық</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және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жеке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тестілеу</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lastRenderedPageBreak/>
              <w:t>және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кеңес</w:t>
            </w:r>
            <w:proofErr w:type="spellEnd"/>
            <w:r w:rsidRPr="00910F82">
              <w:rPr>
                <w:rFonts w:ascii="Times New Roman" w:eastAsia="Times New Roman" w:hAnsi="Times New Roman" w:cs="Times New Roman"/>
                <w:color w:val="000000"/>
                <w:sz w:val="24"/>
                <w:szCs w:val="24"/>
              </w:rPr>
              <w:t xml:space="preserve"> беру</w:t>
            </w:r>
            <w:r w:rsidRPr="009376D2">
              <w:rPr>
                <w:rFonts w:ascii="Times New Roman" w:eastAsia="Times New Roman" w:hAnsi="Times New Roman" w:cs="Times New Roman"/>
                <w:color w:val="000000"/>
                <w:sz w:val="24"/>
                <w:szCs w:val="24"/>
              </w:rPr>
              <w:t>.</w:t>
            </w:r>
          </w:p>
        </w:tc>
        <w:tc>
          <w:tcPr>
            <w:tcW w:w="567"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B465F90"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lastRenderedPageBreak/>
              <w:t>2</w:t>
            </w:r>
          </w:p>
        </w:tc>
        <w:tc>
          <w:tcPr>
            <w:tcW w:w="4394" w:type="dxa"/>
            <w:tcBorders>
              <w:top w:val="nil"/>
              <w:left w:val="nil"/>
              <w:bottom w:val="single" w:sz="4" w:space="0" w:color="000000"/>
              <w:right w:val="single" w:sz="4" w:space="0" w:color="000000"/>
            </w:tcBorders>
            <w:shd w:val="clear" w:color="auto" w:fill="FFFFFF" w:themeFill="background1"/>
            <w:vAlign w:val="bottom"/>
            <w:hideMark/>
          </w:tcPr>
          <w:p w14:paraId="45CCD222"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кәсіптік</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бағдар</w:t>
            </w:r>
            <w:proofErr w:type="spellEnd"/>
            <w:r w:rsidRPr="004D5A2B">
              <w:rPr>
                <w:rFonts w:ascii="Times New Roman" w:eastAsia="Times New Roman" w:hAnsi="Times New Roman" w:cs="Times New Roman"/>
                <w:color w:val="000000"/>
                <w:sz w:val="24"/>
                <w:szCs w:val="24"/>
              </w:rPr>
              <w:t xml:space="preserve"> беру </w:t>
            </w:r>
            <w:proofErr w:type="spellStart"/>
            <w:r w:rsidRPr="004D5A2B">
              <w:rPr>
                <w:rFonts w:ascii="Times New Roman" w:eastAsia="Times New Roman" w:hAnsi="Times New Roman" w:cs="Times New Roman"/>
                <w:color w:val="000000"/>
                <w:sz w:val="24"/>
                <w:szCs w:val="24"/>
              </w:rPr>
              <w:t>тестінен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өту</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оның</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ішінде</w:t>
            </w:r>
            <w:proofErr w:type="spellEnd"/>
            <w:r w:rsidRPr="004D5A2B">
              <w:rPr>
                <w:rFonts w:ascii="Times New Roman" w:eastAsia="Times New Roman" w:hAnsi="Times New Roman" w:cs="Times New Roman"/>
                <w:color w:val="000000"/>
                <w:sz w:val="24"/>
                <w:szCs w:val="24"/>
              </w:rPr>
              <w:t xml:space="preserve"> ҰТО </w:t>
            </w:r>
            <w:proofErr w:type="spellStart"/>
            <w:r w:rsidRPr="004D5A2B">
              <w:rPr>
                <w:rFonts w:ascii="Times New Roman" w:eastAsia="Times New Roman" w:hAnsi="Times New Roman" w:cs="Times New Roman"/>
                <w:color w:val="000000"/>
                <w:sz w:val="24"/>
                <w:szCs w:val="24"/>
              </w:rPr>
              <w:t>базасында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колледждерге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түсушілер</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үшін</w:t>
            </w:r>
            <w:proofErr w:type="spellEnd"/>
            <w:r w:rsidRPr="004D5A2B">
              <w:rPr>
                <w:rFonts w:ascii="Times New Roman" w:eastAsia="Times New Roman" w:hAnsi="Times New Roman" w:cs="Times New Roman"/>
                <w:color w:val="000000"/>
                <w:sz w:val="24"/>
                <w:szCs w:val="24"/>
              </w:rPr>
              <w:t>)</w:t>
            </w:r>
          </w:p>
        </w:tc>
      </w:tr>
      <w:tr w:rsidR="00280BF6" w:rsidRPr="009376D2" w14:paraId="68BAB5A6"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4B0170C3"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114FB56B"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vAlign w:val="center"/>
            <w:hideMark/>
          </w:tcPr>
          <w:p w14:paraId="39EF95C6"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vAlign w:val="center"/>
            <w:hideMark/>
          </w:tcPr>
          <w:p w14:paraId="3751A6D8"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vAlign w:val="center"/>
            <w:hideMark/>
          </w:tcPr>
          <w:p w14:paraId="527A851C"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4151587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келешекте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дамитын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жаңа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кәсіптер</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туралы</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хабардар</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ету</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оның</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ішінде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жаңа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кәсіптер</w:t>
            </w:r>
            <w:proofErr w:type="spellEnd"/>
            <w:r w:rsidRPr="004D5A2B">
              <w:rPr>
                <w:rFonts w:ascii="Times New Roman" w:eastAsia="Times New Roman" w:hAnsi="Times New Roman" w:cs="Times New Roman"/>
                <w:color w:val="000000"/>
                <w:sz w:val="24"/>
                <w:szCs w:val="24"/>
              </w:rPr>
              <w:t xml:space="preserve"> Атласы </w:t>
            </w:r>
            <w:proofErr w:type="spellStart"/>
            <w:r w:rsidRPr="004D5A2B">
              <w:rPr>
                <w:rFonts w:ascii="Times New Roman" w:eastAsia="Times New Roman" w:hAnsi="Times New Roman" w:cs="Times New Roman"/>
                <w:color w:val="000000"/>
                <w:sz w:val="24"/>
                <w:szCs w:val="24"/>
              </w:rPr>
              <w:t>арқылы</w:t>
            </w:r>
            <w:proofErr w:type="spellEnd"/>
            <w:r w:rsidRPr="004D5A2B">
              <w:rPr>
                <w:rFonts w:ascii="Times New Roman" w:eastAsia="Times New Roman" w:hAnsi="Times New Roman" w:cs="Times New Roman"/>
                <w:color w:val="000000"/>
                <w:sz w:val="24"/>
                <w:szCs w:val="24"/>
              </w:rPr>
              <w:t>)</w:t>
            </w:r>
          </w:p>
        </w:tc>
      </w:tr>
      <w:tr w:rsidR="00280BF6" w:rsidRPr="009376D2" w14:paraId="0D9909A6"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5DD78FE6"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31B8484B"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vAlign w:val="center"/>
            <w:hideMark/>
          </w:tcPr>
          <w:p w14:paraId="05BA21A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vAlign w:val="center"/>
            <w:hideMark/>
          </w:tcPr>
          <w:p w14:paraId="50A9537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vAlign w:val="center"/>
            <w:hideMark/>
          </w:tcPr>
          <w:p w14:paraId="0AF4C41F"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6B14875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кәсіпорындарға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экскурсиялар</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жетіспейтін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құзыреттер</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жиынтығы</w:t>
            </w:r>
            <w:proofErr w:type="spellEnd"/>
          </w:p>
        </w:tc>
      </w:tr>
      <w:tr w:rsidR="00280BF6" w:rsidRPr="009376D2" w14:paraId="09749E4E"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4313CE4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69DDD46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vAlign w:val="center"/>
            <w:hideMark/>
          </w:tcPr>
          <w:p w14:paraId="7E2B8135"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vAlign w:val="center"/>
            <w:hideMark/>
          </w:tcPr>
          <w:p w14:paraId="6608DB1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vAlign w:val="center"/>
            <w:hideMark/>
          </w:tcPr>
          <w:p w14:paraId="7CCAFA5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11F1EF43"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оқу</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орнын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колледжді</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таңдау</w:t>
            </w:r>
            <w:proofErr w:type="spellEnd"/>
          </w:p>
        </w:tc>
      </w:tr>
      <w:tr w:rsidR="00280BF6" w:rsidRPr="009376D2" w14:paraId="41B63AB6"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59E9DC5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7BB6024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1082BC2F"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xml:space="preserve">10 </w:t>
            </w:r>
            <w:r>
              <w:rPr>
                <w:rFonts w:ascii="Times New Roman" w:eastAsia="Times New Roman" w:hAnsi="Times New Roman" w:cs="Times New Roman"/>
                <w:color w:val="000000"/>
                <w:sz w:val="24"/>
                <w:szCs w:val="24"/>
                <w:lang w:val="kk-KZ"/>
              </w:rPr>
              <w:t>сынып</w:t>
            </w:r>
          </w:p>
        </w:tc>
        <w:tc>
          <w:tcPr>
            <w:tcW w:w="1810"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27A0EC0"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Таңдалған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еңбек</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түрінде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кәсіби</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қасиеттерді</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қалыптастыру</w:t>
            </w:r>
            <w:proofErr w:type="spellEnd"/>
          </w:p>
        </w:tc>
        <w:tc>
          <w:tcPr>
            <w:tcW w:w="567"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F948DA8"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1</w:t>
            </w:r>
          </w:p>
        </w:tc>
        <w:tc>
          <w:tcPr>
            <w:tcW w:w="4394" w:type="dxa"/>
            <w:tcBorders>
              <w:top w:val="nil"/>
              <w:left w:val="nil"/>
              <w:bottom w:val="single" w:sz="4" w:space="0" w:color="000000"/>
              <w:right w:val="single" w:sz="4" w:space="0" w:color="000000"/>
            </w:tcBorders>
            <w:shd w:val="clear" w:color="auto" w:fill="auto"/>
            <w:vAlign w:val="bottom"/>
            <w:hideMark/>
          </w:tcPr>
          <w:p w14:paraId="210B1876"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кәсіптік</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бағдар</w:t>
            </w:r>
            <w:proofErr w:type="spellEnd"/>
            <w:r w:rsidRPr="004D5A2B">
              <w:rPr>
                <w:rFonts w:ascii="Times New Roman" w:eastAsia="Times New Roman" w:hAnsi="Times New Roman" w:cs="Times New Roman"/>
                <w:color w:val="000000"/>
                <w:sz w:val="24"/>
                <w:szCs w:val="24"/>
              </w:rPr>
              <w:t xml:space="preserve"> беру </w:t>
            </w:r>
            <w:proofErr w:type="spellStart"/>
            <w:r w:rsidRPr="004D5A2B">
              <w:rPr>
                <w:rFonts w:ascii="Times New Roman" w:eastAsia="Times New Roman" w:hAnsi="Times New Roman" w:cs="Times New Roman"/>
                <w:color w:val="000000"/>
                <w:sz w:val="24"/>
                <w:szCs w:val="24"/>
              </w:rPr>
              <w:t>тестінен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өту</w:t>
            </w:r>
            <w:proofErr w:type="spellEnd"/>
            <w:r w:rsidRPr="009376D2">
              <w:rPr>
                <w:rFonts w:ascii="Times New Roman" w:eastAsia="Times New Roman" w:hAnsi="Times New Roman" w:cs="Times New Roman"/>
                <w:color w:val="000000"/>
                <w:sz w:val="24"/>
                <w:szCs w:val="24"/>
              </w:rPr>
              <w:t xml:space="preserve">  </w:t>
            </w:r>
          </w:p>
        </w:tc>
      </w:tr>
      <w:tr w:rsidR="00280BF6" w:rsidRPr="009376D2" w14:paraId="5E7B0D25"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06F73BC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55BCE4BC"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A9FD6E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104A7F2"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AABE00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0EBF5DB8"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келешекте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дамитын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жаңа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кәсіптер</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туралы</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хабардар</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ету</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оның</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ішінде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жаңа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кәсіптер</w:t>
            </w:r>
            <w:proofErr w:type="spellEnd"/>
            <w:r w:rsidRPr="004D5A2B">
              <w:rPr>
                <w:rFonts w:ascii="Times New Roman" w:eastAsia="Times New Roman" w:hAnsi="Times New Roman" w:cs="Times New Roman"/>
                <w:color w:val="000000"/>
                <w:sz w:val="24"/>
                <w:szCs w:val="24"/>
              </w:rPr>
              <w:t xml:space="preserve"> Атласы </w:t>
            </w:r>
            <w:proofErr w:type="spellStart"/>
            <w:r w:rsidRPr="004D5A2B">
              <w:rPr>
                <w:rFonts w:ascii="Times New Roman" w:eastAsia="Times New Roman" w:hAnsi="Times New Roman" w:cs="Times New Roman"/>
                <w:color w:val="000000"/>
                <w:sz w:val="24"/>
                <w:szCs w:val="24"/>
              </w:rPr>
              <w:t>арқылы</w:t>
            </w:r>
            <w:proofErr w:type="spellEnd"/>
            <w:r w:rsidRPr="004D5A2B">
              <w:rPr>
                <w:rFonts w:ascii="Times New Roman" w:eastAsia="Times New Roman" w:hAnsi="Times New Roman" w:cs="Times New Roman"/>
                <w:color w:val="000000"/>
                <w:sz w:val="24"/>
                <w:szCs w:val="24"/>
              </w:rPr>
              <w:t>)</w:t>
            </w:r>
          </w:p>
        </w:tc>
      </w:tr>
      <w:tr w:rsidR="00280BF6" w:rsidRPr="009376D2" w14:paraId="3A88FA25"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31B43236"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68F71F6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B7D8252"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8FD68F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Кәсіби</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жоспарларды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түзету</w:t>
            </w:r>
            <w:proofErr w:type="spellEnd"/>
          </w:p>
        </w:tc>
        <w:tc>
          <w:tcPr>
            <w:tcW w:w="567"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CAFC7C8"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1</w:t>
            </w:r>
          </w:p>
        </w:tc>
        <w:tc>
          <w:tcPr>
            <w:tcW w:w="4394" w:type="dxa"/>
            <w:tcBorders>
              <w:top w:val="nil"/>
              <w:left w:val="nil"/>
              <w:bottom w:val="single" w:sz="4" w:space="0" w:color="000000"/>
              <w:right w:val="single" w:sz="4" w:space="0" w:color="000000"/>
            </w:tcBorders>
            <w:shd w:val="clear" w:color="auto" w:fill="auto"/>
            <w:vAlign w:val="bottom"/>
            <w:hideMark/>
          </w:tcPr>
          <w:p w14:paraId="3E90228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кәсіпорындарға</w:t>
            </w:r>
            <w:proofErr w:type="spellEnd"/>
            <w:r w:rsidRPr="004D5A2B">
              <w:rPr>
                <w:rFonts w:ascii="Times New Roman" w:eastAsia="Times New Roman" w:hAnsi="Times New Roman" w:cs="Times New Roman"/>
                <w:color w:val="000000"/>
                <w:sz w:val="24"/>
                <w:szCs w:val="24"/>
              </w:rPr>
              <w:t xml:space="preserve"> экскурсия</w:t>
            </w:r>
          </w:p>
        </w:tc>
      </w:tr>
      <w:tr w:rsidR="00280BF6" w:rsidRPr="009376D2" w14:paraId="62079DC0"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33F12F4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46AF04A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352DA1B"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C860A4F"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D466400"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30770BAC"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жетіспейтін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құзыреттер</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жиынтығы</w:t>
            </w:r>
            <w:proofErr w:type="spellEnd"/>
          </w:p>
        </w:tc>
      </w:tr>
      <w:tr w:rsidR="00280BF6" w:rsidRPr="009376D2" w14:paraId="0AF1ACD5"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593BA78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60973C56"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24F29BF7"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xml:space="preserve">11 </w:t>
            </w:r>
            <w:r>
              <w:rPr>
                <w:rFonts w:ascii="Times New Roman" w:eastAsia="Times New Roman" w:hAnsi="Times New Roman" w:cs="Times New Roman"/>
                <w:color w:val="000000"/>
                <w:sz w:val="24"/>
                <w:szCs w:val="24"/>
                <w:lang w:val="kk-KZ"/>
              </w:rPr>
              <w:t>сынып</w:t>
            </w:r>
          </w:p>
        </w:tc>
        <w:tc>
          <w:tcPr>
            <w:tcW w:w="1810"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A561BB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Таңдалған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қызметке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дайындығын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бағалау</w:t>
            </w:r>
            <w:proofErr w:type="spellEnd"/>
            <w:r w:rsidRPr="009376D2">
              <w:rPr>
                <w:rFonts w:ascii="Times New Roman" w:eastAsia="Times New Roman" w:hAnsi="Times New Roman" w:cs="Times New Roman"/>
                <w:color w:val="000000"/>
                <w:sz w:val="24"/>
                <w:szCs w:val="24"/>
              </w:rPr>
              <w:t>.</w:t>
            </w:r>
          </w:p>
        </w:tc>
        <w:tc>
          <w:tcPr>
            <w:tcW w:w="567"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471EBD0"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1</w:t>
            </w:r>
          </w:p>
        </w:tc>
        <w:tc>
          <w:tcPr>
            <w:tcW w:w="4394" w:type="dxa"/>
            <w:tcBorders>
              <w:top w:val="nil"/>
              <w:left w:val="nil"/>
              <w:bottom w:val="single" w:sz="4" w:space="0" w:color="000000"/>
              <w:right w:val="single" w:sz="4" w:space="0" w:color="000000"/>
            </w:tcBorders>
            <w:shd w:val="clear" w:color="auto" w:fill="auto"/>
            <w:vAlign w:val="bottom"/>
            <w:hideMark/>
          </w:tcPr>
          <w:p w14:paraId="4170441C"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кәсіптік</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бағдар</w:t>
            </w:r>
            <w:proofErr w:type="spellEnd"/>
            <w:r w:rsidRPr="004D5A2B">
              <w:rPr>
                <w:rFonts w:ascii="Times New Roman" w:eastAsia="Times New Roman" w:hAnsi="Times New Roman" w:cs="Times New Roman"/>
                <w:color w:val="000000"/>
                <w:sz w:val="24"/>
                <w:szCs w:val="24"/>
              </w:rPr>
              <w:t xml:space="preserve"> беру </w:t>
            </w:r>
            <w:proofErr w:type="spellStart"/>
            <w:r w:rsidRPr="004D5A2B">
              <w:rPr>
                <w:rFonts w:ascii="Times New Roman" w:eastAsia="Times New Roman" w:hAnsi="Times New Roman" w:cs="Times New Roman"/>
                <w:color w:val="000000"/>
                <w:sz w:val="24"/>
                <w:szCs w:val="24"/>
              </w:rPr>
              <w:t>тестінен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өту</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оның</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ішінде</w:t>
            </w:r>
            <w:proofErr w:type="spellEnd"/>
            <w:r w:rsidRPr="004D5A2B">
              <w:rPr>
                <w:rFonts w:ascii="Times New Roman" w:eastAsia="Times New Roman" w:hAnsi="Times New Roman" w:cs="Times New Roman"/>
                <w:color w:val="000000"/>
                <w:sz w:val="24"/>
                <w:szCs w:val="24"/>
              </w:rPr>
              <w:t xml:space="preserve"> ҰТО </w:t>
            </w:r>
            <w:proofErr w:type="spellStart"/>
            <w:r w:rsidRPr="004D5A2B">
              <w:rPr>
                <w:rFonts w:ascii="Times New Roman" w:eastAsia="Times New Roman" w:hAnsi="Times New Roman" w:cs="Times New Roman"/>
                <w:color w:val="000000"/>
                <w:sz w:val="24"/>
                <w:szCs w:val="24"/>
              </w:rPr>
              <w:t>базасында</w:t>
            </w:r>
            <w:proofErr w:type="spellEnd"/>
            <w:r w:rsidRPr="004D5A2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 xml:space="preserve">ЖОО, </w:t>
            </w:r>
            <w:proofErr w:type="spellStart"/>
            <w:r w:rsidRPr="004D5A2B">
              <w:rPr>
                <w:rFonts w:ascii="Times New Roman" w:eastAsia="Times New Roman" w:hAnsi="Times New Roman" w:cs="Times New Roman"/>
                <w:color w:val="000000"/>
                <w:sz w:val="24"/>
                <w:szCs w:val="24"/>
              </w:rPr>
              <w:t>колледждерге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түсушілер</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үшін</w:t>
            </w:r>
            <w:proofErr w:type="spellEnd"/>
            <w:r w:rsidRPr="004D5A2B">
              <w:rPr>
                <w:rFonts w:ascii="Times New Roman" w:eastAsia="Times New Roman" w:hAnsi="Times New Roman" w:cs="Times New Roman"/>
                <w:color w:val="000000"/>
                <w:sz w:val="24"/>
                <w:szCs w:val="24"/>
              </w:rPr>
              <w:t>)</w:t>
            </w:r>
          </w:p>
        </w:tc>
      </w:tr>
      <w:tr w:rsidR="00280BF6" w:rsidRPr="009376D2" w14:paraId="50C615E9"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748025D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7339A23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5111FD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CFEC7A0"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53D4D7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2BD2CB18"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келешекте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дамитын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жаңа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кәсіптер</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туралы</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хабардар</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ету</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оның</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ішінде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жаңа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кәсіптер</w:t>
            </w:r>
            <w:proofErr w:type="spellEnd"/>
            <w:r w:rsidRPr="004D5A2B">
              <w:rPr>
                <w:rFonts w:ascii="Times New Roman" w:eastAsia="Times New Roman" w:hAnsi="Times New Roman" w:cs="Times New Roman"/>
                <w:color w:val="000000"/>
                <w:sz w:val="24"/>
                <w:szCs w:val="24"/>
              </w:rPr>
              <w:t xml:space="preserve"> Атласы </w:t>
            </w:r>
            <w:proofErr w:type="spellStart"/>
            <w:r w:rsidRPr="004D5A2B">
              <w:rPr>
                <w:rFonts w:ascii="Times New Roman" w:eastAsia="Times New Roman" w:hAnsi="Times New Roman" w:cs="Times New Roman"/>
                <w:color w:val="000000"/>
                <w:sz w:val="24"/>
                <w:szCs w:val="24"/>
              </w:rPr>
              <w:t>арқылы</w:t>
            </w:r>
            <w:proofErr w:type="spellEnd"/>
            <w:r w:rsidRPr="004D5A2B">
              <w:rPr>
                <w:rFonts w:ascii="Times New Roman" w:eastAsia="Times New Roman" w:hAnsi="Times New Roman" w:cs="Times New Roman"/>
                <w:color w:val="000000"/>
                <w:sz w:val="24"/>
                <w:szCs w:val="24"/>
              </w:rPr>
              <w:t>)</w:t>
            </w:r>
          </w:p>
        </w:tc>
      </w:tr>
      <w:tr w:rsidR="00280BF6" w:rsidRPr="009376D2" w14:paraId="20651E83"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5A435C5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653A677F"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CA15093"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39CDE49"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40869E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61D4163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жетіспейтін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құзыреттер</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жиынтығы</w:t>
            </w:r>
            <w:proofErr w:type="spellEnd"/>
          </w:p>
        </w:tc>
      </w:tr>
      <w:tr w:rsidR="00280BF6" w:rsidRPr="009376D2" w14:paraId="421120B6"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62505BF5"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3FE4B413"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3DD1039"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2C433F3"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C09B192"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6AEDDBAB"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оқу</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орнын</w:t>
            </w:r>
            <w:proofErr w:type="spellEnd"/>
            <w:r w:rsidRPr="004D5A2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 xml:space="preserve">ЖОО, </w:t>
            </w:r>
            <w:proofErr w:type="spellStart"/>
            <w:r w:rsidRPr="004D5A2B">
              <w:rPr>
                <w:rFonts w:ascii="Times New Roman" w:eastAsia="Times New Roman" w:hAnsi="Times New Roman" w:cs="Times New Roman"/>
                <w:color w:val="000000"/>
                <w:sz w:val="24"/>
                <w:szCs w:val="24"/>
              </w:rPr>
              <w:t>колледжді</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таңдау</w:t>
            </w:r>
            <w:proofErr w:type="spellEnd"/>
          </w:p>
        </w:tc>
      </w:tr>
    </w:tbl>
    <w:p w14:paraId="558D2EB0" w14:textId="601D2589" w:rsidR="00C939B8" w:rsidRDefault="00C939B8" w:rsidP="00E32696">
      <w:pPr>
        <w:shd w:val="clear" w:color="auto" w:fill="FFFFFF"/>
        <w:spacing w:after="0" w:line="240" w:lineRule="auto"/>
        <w:ind w:firstLine="709"/>
        <w:jc w:val="both"/>
        <w:textAlignment w:val="baseline"/>
        <w:rPr>
          <w:rFonts w:ascii="Times New Roman" w:hAnsi="Times New Roman" w:cs="Times New Roman"/>
          <w:sz w:val="28"/>
          <w:szCs w:val="28"/>
        </w:rPr>
      </w:pPr>
    </w:p>
    <w:p w14:paraId="41017ADA" w14:textId="77777777" w:rsidR="00857529" w:rsidRDefault="00857529" w:rsidP="00857529">
      <w:pPr>
        <w:shd w:val="clear" w:color="auto" w:fill="FFFFFF" w:themeFill="background1"/>
        <w:spacing w:after="0" w:line="240" w:lineRule="auto"/>
        <w:ind w:firstLine="5245"/>
        <w:rPr>
          <w:rFonts w:ascii="Times New Roman" w:hAnsi="Times New Roman" w:cs="Times New Roman"/>
          <w:sz w:val="28"/>
          <w:szCs w:val="28"/>
        </w:rPr>
      </w:pPr>
    </w:p>
    <w:p w14:paraId="644B1D89" w14:textId="77777777" w:rsidR="00857529" w:rsidRDefault="00857529" w:rsidP="00857529">
      <w:pPr>
        <w:shd w:val="clear" w:color="auto" w:fill="FFFFFF" w:themeFill="background1"/>
        <w:spacing w:after="0" w:line="240" w:lineRule="auto"/>
        <w:ind w:firstLine="5245"/>
        <w:rPr>
          <w:rFonts w:ascii="Times New Roman" w:hAnsi="Times New Roman" w:cs="Times New Roman"/>
          <w:sz w:val="28"/>
          <w:szCs w:val="28"/>
        </w:rPr>
      </w:pPr>
    </w:p>
    <w:p w14:paraId="38B53D5C" w14:textId="70D2DBE7" w:rsidR="00857529" w:rsidRPr="009E755B" w:rsidRDefault="00857529" w:rsidP="00857529">
      <w:pPr>
        <w:shd w:val="clear" w:color="auto" w:fill="FFFFFF" w:themeFill="background1"/>
        <w:spacing w:after="0" w:line="240" w:lineRule="auto"/>
        <w:ind w:firstLine="5245"/>
        <w:rPr>
          <w:rFonts w:ascii="Times New Roman" w:hAnsi="Times New Roman" w:cs="Times New Roman"/>
          <w:sz w:val="28"/>
          <w:szCs w:val="28"/>
        </w:rPr>
      </w:pP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ғылым</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М</w:t>
      </w:r>
      <w:proofErr w:type="spellStart"/>
      <w:r w:rsidRPr="009E755B">
        <w:rPr>
          <w:rFonts w:ascii="Times New Roman" w:hAnsi="Times New Roman" w:cs="Times New Roman"/>
          <w:sz w:val="28"/>
          <w:szCs w:val="28"/>
        </w:rPr>
        <w:t>инистрінің</w:t>
      </w:r>
      <w:proofErr w:type="spellEnd"/>
    </w:p>
    <w:p w14:paraId="1BFFD40E" w14:textId="0C394CFE" w:rsidR="00857529" w:rsidRDefault="00857529" w:rsidP="00857529">
      <w:pPr>
        <w:shd w:val="clear" w:color="auto" w:fill="FFFFFF" w:themeFill="background1"/>
        <w:spacing w:after="0" w:line="240" w:lineRule="auto"/>
        <w:ind w:firstLine="5245"/>
        <w:rPr>
          <w:rFonts w:ascii="Times New Roman" w:hAnsi="Times New Roman" w:cs="Times New Roman"/>
          <w:sz w:val="28"/>
          <w:szCs w:val="28"/>
          <w:lang w:val="kk-KZ"/>
        </w:rPr>
      </w:pPr>
      <w:r w:rsidRPr="009E755B">
        <w:rPr>
          <w:rFonts w:ascii="Times New Roman" w:hAnsi="Times New Roman" w:cs="Times New Roman"/>
          <w:sz w:val="28"/>
          <w:szCs w:val="28"/>
        </w:rPr>
        <w:t>20</w:t>
      </w:r>
      <w:r>
        <w:rPr>
          <w:rFonts w:ascii="Times New Roman" w:hAnsi="Times New Roman" w:cs="Times New Roman"/>
          <w:sz w:val="28"/>
          <w:szCs w:val="28"/>
          <w:lang w:val="kk-KZ"/>
        </w:rPr>
        <w:t xml:space="preserve">21 </w:t>
      </w:r>
      <w:proofErr w:type="spellStart"/>
      <w:r w:rsidRPr="009E755B">
        <w:rPr>
          <w:rFonts w:ascii="Times New Roman" w:hAnsi="Times New Roman" w:cs="Times New Roman"/>
          <w:sz w:val="28"/>
          <w:szCs w:val="28"/>
        </w:rPr>
        <w:t>жылғы</w:t>
      </w:r>
      <w:proofErr w:type="spellEnd"/>
      <w:r w:rsidRPr="009E755B">
        <w:rPr>
          <w:rFonts w:ascii="Times New Roman" w:hAnsi="Times New Roman" w:cs="Times New Roman"/>
          <w:sz w:val="28"/>
          <w:szCs w:val="28"/>
        </w:rPr>
        <w:t xml:space="preserve"> «</w:t>
      </w:r>
      <w:r w:rsidR="005F182A">
        <w:rPr>
          <w:rFonts w:ascii="Times New Roman" w:hAnsi="Times New Roman" w:cs="Times New Roman"/>
          <w:sz w:val="28"/>
          <w:szCs w:val="28"/>
        </w:rPr>
        <w:t>2</w:t>
      </w:r>
      <w:r w:rsidRPr="009E755B">
        <w:rPr>
          <w:rFonts w:ascii="Times New Roman" w:hAnsi="Times New Roman" w:cs="Times New Roman"/>
          <w:sz w:val="28"/>
          <w:szCs w:val="28"/>
        </w:rPr>
        <w:t>»</w:t>
      </w:r>
      <w:r>
        <w:rPr>
          <w:rFonts w:ascii="Times New Roman" w:hAnsi="Times New Roman" w:cs="Times New Roman"/>
          <w:sz w:val="28"/>
          <w:szCs w:val="28"/>
          <w:lang w:val="kk-KZ"/>
        </w:rPr>
        <w:t xml:space="preserve"> қазандағы</w:t>
      </w:r>
    </w:p>
    <w:p w14:paraId="4076EA90" w14:textId="7AB9C9FF" w:rsidR="00857529" w:rsidRDefault="00857529" w:rsidP="00857529">
      <w:pPr>
        <w:shd w:val="clear" w:color="auto" w:fill="FFFFFF" w:themeFill="background1"/>
        <w:spacing w:after="0" w:line="240" w:lineRule="auto"/>
        <w:ind w:firstLine="5245"/>
        <w:rPr>
          <w:rFonts w:ascii="Times New Roman" w:hAnsi="Times New Roman" w:cs="Times New Roman"/>
          <w:sz w:val="28"/>
          <w:szCs w:val="28"/>
          <w:lang w:val="kk-KZ"/>
        </w:rPr>
      </w:pPr>
      <w:r w:rsidRPr="00E32696">
        <w:rPr>
          <w:rFonts w:ascii="Times New Roman" w:hAnsi="Times New Roman" w:cs="Times New Roman"/>
          <w:sz w:val="28"/>
          <w:szCs w:val="28"/>
          <w:lang w:val="kk-KZ"/>
        </w:rPr>
        <w:t>№</w:t>
      </w:r>
      <w:r w:rsidR="005F182A">
        <w:rPr>
          <w:rFonts w:ascii="Times New Roman" w:hAnsi="Times New Roman" w:cs="Times New Roman"/>
          <w:sz w:val="28"/>
          <w:szCs w:val="28"/>
          <w:lang w:val="kk-KZ"/>
        </w:rPr>
        <w:t xml:space="preserve"> 545</w:t>
      </w:r>
      <w:r w:rsidRPr="00E32696">
        <w:rPr>
          <w:rFonts w:ascii="Times New Roman" w:hAnsi="Times New Roman" w:cs="Times New Roman"/>
          <w:sz w:val="28"/>
          <w:szCs w:val="28"/>
          <w:lang w:val="kk-KZ"/>
        </w:rPr>
        <w:t xml:space="preserve"> бұйрығы</w:t>
      </w:r>
      <w:r>
        <w:rPr>
          <w:rFonts w:ascii="Times New Roman" w:hAnsi="Times New Roman" w:cs="Times New Roman"/>
          <w:sz w:val="28"/>
          <w:szCs w:val="28"/>
          <w:lang w:val="kk-KZ"/>
        </w:rPr>
        <w:t>на</w:t>
      </w:r>
    </w:p>
    <w:p w14:paraId="2D11691C" w14:textId="7740769E" w:rsidR="00857529" w:rsidRPr="0069315A" w:rsidRDefault="00857529" w:rsidP="00857529">
      <w:pPr>
        <w:shd w:val="clear" w:color="auto" w:fill="FFFFFF" w:themeFill="background1"/>
        <w:spacing w:after="0" w:line="240" w:lineRule="auto"/>
        <w:ind w:firstLine="5245"/>
        <w:rPr>
          <w:rFonts w:ascii="Times New Roman" w:hAnsi="Times New Roman" w:cs="Times New Roman"/>
          <w:sz w:val="28"/>
          <w:szCs w:val="28"/>
          <w:lang w:val="kk-KZ"/>
        </w:rPr>
      </w:pPr>
      <w:r>
        <w:rPr>
          <w:rFonts w:ascii="Times New Roman" w:hAnsi="Times New Roman" w:cs="Times New Roman"/>
          <w:sz w:val="28"/>
          <w:szCs w:val="28"/>
          <w:lang w:val="kk-KZ"/>
        </w:rPr>
        <w:t>2-қ</w:t>
      </w:r>
      <w:r w:rsidRPr="00E32696">
        <w:rPr>
          <w:rFonts w:ascii="Times New Roman" w:hAnsi="Times New Roman" w:cs="Times New Roman"/>
          <w:sz w:val="28"/>
          <w:szCs w:val="28"/>
          <w:lang w:val="kk-KZ"/>
        </w:rPr>
        <w:t>осымша</w:t>
      </w:r>
    </w:p>
    <w:p w14:paraId="0FFA2600" w14:textId="77777777" w:rsidR="00857529" w:rsidRPr="00E32696" w:rsidRDefault="00857529" w:rsidP="00857529">
      <w:pPr>
        <w:shd w:val="clear" w:color="auto" w:fill="FFFFFF" w:themeFill="background1"/>
        <w:spacing w:after="0" w:line="240" w:lineRule="auto"/>
        <w:ind w:firstLine="5245"/>
        <w:rPr>
          <w:rFonts w:ascii="Times New Roman" w:hAnsi="Times New Roman" w:cs="Times New Roman"/>
          <w:sz w:val="28"/>
          <w:szCs w:val="28"/>
          <w:lang w:val="kk-KZ"/>
        </w:rPr>
      </w:pPr>
    </w:p>
    <w:p w14:paraId="0A9084C7" w14:textId="182021D3" w:rsidR="00857529" w:rsidRPr="00326C64" w:rsidRDefault="00857529" w:rsidP="00857529">
      <w:pPr>
        <w:shd w:val="clear" w:color="auto" w:fill="FFFFFF" w:themeFill="background1"/>
        <w:spacing w:after="0" w:line="240" w:lineRule="auto"/>
        <w:ind w:left="5245"/>
        <w:jc w:val="both"/>
        <w:rPr>
          <w:rFonts w:ascii="Times New Roman" w:hAnsi="Times New Roman" w:cs="Times New Roman"/>
          <w:b/>
          <w:sz w:val="28"/>
          <w:szCs w:val="28"/>
          <w:lang w:val="kk-KZ"/>
        </w:rPr>
      </w:pPr>
      <w:r w:rsidRPr="00857529">
        <w:rPr>
          <w:rFonts w:ascii="Times New Roman" w:hAnsi="Times New Roman" w:cs="Times New Roman"/>
          <w:sz w:val="28"/>
          <w:szCs w:val="28"/>
          <w:lang w:val="kk-KZ"/>
        </w:rPr>
        <w:t xml:space="preserve">Орта білім беруде балалардың аса қажетті мамандықтарға кәсіптік бағдарлауын диагностикалау және айқындау жүйесін енгізу жөніндегі </w:t>
      </w:r>
      <w:r w:rsidRPr="00E32696">
        <w:rPr>
          <w:rFonts w:ascii="Times New Roman" w:hAnsi="Times New Roman" w:cs="Times New Roman"/>
          <w:sz w:val="28"/>
          <w:szCs w:val="28"/>
          <w:lang w:val="kk-KZ"/>
        </w:rPr>
        <w:t xml:space="preserve">әдістемелік </w:t>
      </w:r>
      <w:r w:rsidRPr="00326C64">
        <w:rPr>
          <w:rStyle w:val="s1"/>
          <w:b w:val="0"/>
          <w:sz w:val="28"/>
          <w:szCs w:val="28"/>
          <w:lang w:val="kk-KZ"/>
        </w:rPr>
        <w:t>ұсынымдар</w:t>
      </w:r>
      <w:r>
        <w:rPr>
          <w:rStyle w:val="s1"/>
          <w:b w:val="0"/>
          <w:sz w:val="28"/>
          <w:szCs w:val="28"/>
          <w:lang w:val="kk-KZ"/>
        </w:rPr>
        <w:t>ына  2-қосымша</w:t>
      </w:r>
    </w:p>
    <w:p w14:paraId="0EF85B57" w14:textId="77777777" w:rsidR="00AD0FDE" w:rsidRDefault="00AD0FDE" w:rsidP="00280BF6">
      <w:pPr>
        <w:jc w:val="right"/>
        <w:rPr>
          <w:rFonts w:ascii="Times New Roman" w:hAnsi="Times New Roman" w:cs="Times New Roman"/>
          <w:i/>
          <w:sz w:val="28"/>
          <w:szCs w:val="28"/>
          <w:lang w:val="kk-KZ"/>
        </w:rPr>
      </w:pPr>
    </w:p>
    <w:p w14:paraId="5935F573" w14:textId="77777777" w:rsidR="00280BF6" w:rsidRPr="00833463" w:rsidRDefault="00280BF6" w:rsidP="00E32696">
      <w:pPr>
        <w:shd w:val="clear" w:color="auto" w:fill="FFFFFF"/>
        <w:spacing w:after="0" w:line="240" w:lineRule="auto"/>
        <w:ind w:firstLine="709"/>
        <w:jc w:val="both"/>
        <w:textAlignment w:val="baseline"/>
        <w:rPr>
          <w:rFonts w:ascii="Times New Roman" w:hAnsi="Times New Roman" w:cs="Times New Roman"/>
          <w:sz w:val="28"/>
          <w:szCs w:val="28"/>
          <w:lang w:val="kk-KZ"/>
        </w:rPr>
      </w:pPr>
    </w:p>
    <w:p w14:paraId="442FB6ED" w14:textId="5D949493" w:rsidR="00360348" w:rsidRPr="00AD0FDE" w:rsidRDefault="00822155" w:rsidP="00640265">
      <w:pPr>
        <w:ind w:right="678"/>
        <w:jc w:val="both"/>
        <w:rPr>
          <w:rFonts w:ascii="Times New Roman" w:eastAsia="Times New Roman" w:hAnsi="Times New Roman" w:cs="Times New Roman"/>
          <w:b/>
          <w:sz w:val="28"/>
          <w:szCs w:val="28"/>
          <w:lang w:val="kk-KZ"/>
        </w:rPr>
      </w:pPr>
      <w:r>
        <w:rPr>
          <w:rFonts w:ascii="Times New Roman" w:hAnsi="Times New Roman" w:cs="Times New Roman"/>
          <w:lang w:val="kk-KZ"/>
        </w:rPr>
        <w:t xml:space="preserve">       </w:t>
      </w:r>
      <w:r w:rsidR="00360348" w:rsidRPr="00AD0FDE">
        <w:rPr>
          <w:rFonts w:ascii="Times New Roman" w:eastAsia="Times New Roman" w:hAnsi="Times New Roman" w:cs="Times New Roman"/>
          <w:b/>
          <w:sz w:val="28"/>
          <w:szCs w:val="28"/>
          <w:lang w:val="kk-KZ"/>
        </w:rPr>
        <w:t>Кәсіби байқаулар</w:t>
      </w:r>
    </w:p>
    <w:p w14:paraId="758975DD" w14:textId="77777777" w:rsidR="00360348" w:rsidRPr="00AD0FDE" w:rsidRDefault="00360348" w:rsidP="00360348">
      <w:pPr>
        <w:shd w:val="clear" w:color="auto" w:fill="FFFFFF"/>
        <w:spacing w:after="0" w:line="240" w:lineRule="auto"/>
        <w:ind w:firstLine="567"/>
        <w:jc w:val="both"/>
        <w:rPr>
          <w:rFonts w:ascii="Times New Roman" w:eastAsia="Times New Roman" w:hAnsi="Times New Roman" w:cs="Times New Roman"/>
          <w:sz w:val="28"/>
          <w:szCs w:val="28"/>
          <w:lang w:val="kk-KZ"/>
        </w:rPr>
      </w:pPr>
      <w:r w:rsidRPr="00AD0FDE">
        <w:rPr>
          <w:rFonts w:ascii="Times New Roman" w:eastAsia="Times New Roman" w:hAnsi="Times New Roman" w:cs="Times New Roman"/>
          <w:i/>
          <w:sz w:val="28"/>
          <w:szCs w:val="28"/>
          <w:lang w:val="kk-KZ"/>
        </w:rPr>
        <w:t xml:space="preserve">Кәсіби байқаулар </w:t>
      </w:r>
      <w:r w:rsidRPr="00AD0FDE">
        <w:rPr>
          <w:rFonts w:ascii="Times New Roman" w:eastAsia="Times New Roman" w:hAnsi="Times New Roman" w:cs="Times New Roman"/>
          <w:sz w:val="28"/>
          <w:szCs w:val="28"/>
          <w:lang w:val="kk-KZ"/>
        </w:rPr>
        <w:t>- аяқталған процесі кәсіптің саналы, негізделген таңдауына ықпал ететін кәсіби қызметтің нақты түрінің элементтерін модельдейтін кәсіби сынақ.</w:t>
      </w:r>
    </w:p>
    <w:p w14:paraId="357BA256" w14:textId="77777777" w:rsidR="00360348" w:rsidRPr="00AD0FDE" w:rsidRDefault="00360348" w:rsidP="00360348">
      <w:pPr>
        <w:shd w:val="clear" w:color="auto" w:fill="FFFFFF"/>
        <w:spacing w:after="0" w:line="240" w:lineRule="auto"/>
        <w:ind w:firstLine="567"/>
        <w:rPr>
          <w:rFonts w:ascii="Times New Roman" w:eastAsia="Times New Roman" w:hAnsi="Times New Roman" w:cs="Times New Roman"/>
          <w:color w:val="333333"/>
          <w:sz w:val="28"/>
          <w:szCs w:val="28"/>
          <w:lang w:val="kk-KZ"/>
        </w:rPr>
      </w:pPr>
      <w:r w:rsidRPr="00AD0FDE">
        <w:rPr>
          <w:rFonts w:ascii="Times New Roman" w:eastAsia="Times New Roman" w:hAnsi="Times New Roman" w:cs="Times New Roman"/>
          <w:b/>
          <w:color w:val="333333"/>
          <w:sz w:val="28"/>
          <w:szCs w:val="28"/>
          <w:lang w:val="kk-KZ"/>
        </w:rPr>
        <w:t>Байқаудың ұзақтығы:</w:t>
      </w:r>
      <w:r w:rsidRPr="00AD0FDE">
        <w:rPr>
          <w:rFonts w:ascii="Times New Roman" w:eastAsia="Times New Roman" w:hAnsi="Times New Roman" w:cs="Times New Roman"/>
          <w:color w:val="333333"/>
          <w:sz w:val="28"/>
          <w:szCs w:val="28"/>
          <w:lang w:val="kk-KZ"/>
        </w:rPr>
        <w:t xml:space="preserve"> 6 сағаттан аспайды. </w:t>
      </w:r>
    </w:p>
    <w:p w14:paraId="630F8B3E" w14:textId="77777777" w:rsidR="00360348" w:rsidRPr="00AD0FDE" w:rsidRDefault="00360348" w:rsidP="00360348">
      <w:pPr>
        <w:shd w:val="clear" w:color="auto" w:fill="FFFFFF"/>
        <w:spacing w:after="0" w:line="240" w:lineRule="auto"/>
        <w:ind w:firstLine="567"/>
        <w:rPr>
          <w:rFonts w:ascii="Times New Roman" w:eastAsia="Times New Roman" w:hAnsi="Times New Roman" w:cs="Times New Roman"/>
          <w:b/>
          <w:color w:val="333333"/>
          <w:sz w:val="28"/>
          <w:szCs w:val="28"/>
          <w:lang w:val="kk-KZ"/>
        </w:rPr>
      </w:pPr>
      <w:r w:rsidRPr="00AD0FDE">
        <w:rPr>
          <w:rFonts w:ascii="Times New Roman" w:eastAsia="Times New Roman" w:hAnsi="Times New Roman" w:cs="Times New Roman"/>
          <w:b/>
          <w:color w:val="333333"/>
          <w:sz w:val="28"/>
          <w:szCs w:val="28"/>
          <w:lang w:val="kk-KZ"/>
        </w:rPr>
        <w:t>Оқушыларға арналған кәсіби байқау барысында:</w:t>
      </w:r>
    </w:p>
    <w:p w14:paraId="665DA6BB" w14:textId="77777777" w:rsidR="00360348" w:rsidRPr="00AD0FDE" w:rsidRDefault="00360348" w:rsidP="00360348">
      <w:pPr>
        <w:pStyle w:val="a6"/>
        <w:numPr>
          <w:ilvl w:val="0"/>
          <w:numId w:val="1"/>
        </w:numPr>
        <w:shd w:val="clear" w:color="auto" w:fill="FFFFFF"/>
        <w:spacing w:after="0" w:line="240" w:lineRule="auto"/>
        <w:jc w:val="both"/>
        <w:rPr>
          <w:rFonts w:ascii="Times New Roman" w:hAnsi="Times New Roman"/>
          <w:color w:val="333333"/>
          <w:sz w:val="28"/>
          <w:szCs w:val="28"/>
          <w:lang w:val="kk-KZ"/>
        </w:rPr>
      </w:pPr>
      <w:r w:rsidRPr="00AD0FDE">
        <w:rPr>
          <w:rFonts w:ascii="Times New Roman" w:hAnsi="Times New Roman"/>
          <w:color w:val="333333"/>
          <w:sz w:val="28"/>
          <w:szCs w:val="28"/>
          <w:lang w:val="kk-KZ"/>
        </w:rPr>
        <w:t>кәсіби қызметтің нақты түрлері туралы негізгі мәліметтер беріледі;</w:t>
      </w:r>
    </w:p>
    <w:p w14:paraId="31D252A3" w14:textId="77777777" w:rsidR="00360348" w:rsidRPr="00AD0FDE" w:rsidRDefault="00360348" w:rsidP="00360348">
      <w:pPr>
        <w:pStyle w:val="a6"/>
        <w:numPr>
          <w:ilvl w:val="0"/>
          <w:numId w:val="1"/>
        </w:numPr>
        <w:shd w:val="clear" w:color="auto" w:fill="FFFFFF"/>
        <w:spacing w:after="0" w:line="240" w:lineRule="auto"/>
        <w:jc w:val="both"/>
        <w:rPr>
          <w:rFonts w:ascii="Times New Roman" w:hAnsi="Times New Roman"/>
          <w:color w:val="333333"/>
          <w:sz w:val="28"/>
          <w:szCs w:val="28"/>
          <w:lang w:val="kk-KZ"/>
        </w:rPr>
      </w:pPr>
      <w:r w:rsidRPr="00AD0FDE">
        <w:rPr>
          <w:rFonts w:ascii="Times New Roman" w:hAnsi="Times New Roman"/>
          <w:color w:val="333333"/>
          <w:sz w:val="28"/>
          <w:szCs w:val="28"/>
          <w:lang w:val="kk-KZ"/>
        </w:rPr>
        <w:t>түрлі кәсіби қызмет түрлерінің негізгі элементтері модельденеді;</w:t>
      </w:r>
    </w:p>
    <w:p w14:paraId="6CB916F9" w14:textId="77777777" w:rsidR="00360348" w:rsidRPr="00AD0FDE" w:rsidRDefault="00360348" w:rsidP="00360348">
      <w:pPr>
        <w:pStyle w:val="a6"/>
        <w:numPr>
          <w:ilvl w:val="0"/>
          <w:numId w:val="1"/>
        </w:numPr>
        <w:shd w:val="clear" w:color="auto" w:fill="FFFFFF"/>
        <w:spacing w:after="0" w:line="240" w:lineRule="auto"/>
        <w:jc w:val="both"/>
        <w:rPr>
          <w:rFonts w:ascii="Times New Roman" w:hAnsi="Times New Roman"/>
          <w:color w:val="333333"/>
          <w:sz w:val="28"/>
          <w:szCs w:val="28"/>
          <w:lang w:val="kk-KZ"/>
        </w:rPr>
      </w:pPr>
      <w:r w:rsidRPr="00AD0FDE">
        <w:rPr>
          <w:rFonts w:ascii="Times New Roman" w:hAnsi="Times New Roman"/>
          <w:color w:val="333333"/>
          <w:sz w:val="28"/>
          <w:szCs w:val="28"/>
          <w:lang w:val="kk-KZ"/>
        </w:rPr>
        <w:t>оқушылардың байқау сынақтарын орындауға дайындық деңгейі анықталады;</w:t>
      </w:r>
    </w:p>
    <w:p w14:paraId="13B32D8B" w14:textId="77777777" w:rsidR="00360348" w:rsidRPr="00AD0FDE" w:rsidRDefault="00360348" w:rsidP="00360348">
      <w:pPr>
        <w:pStyle w:val="a6"/>
        <w:numPr>
          <w:ilvl w:val="0"/>
          <w:numId w:val="1"/>
        </w:numPr>
        <w:shd w:val="clear" w:color="auto" w:fill="FFFFFF"/>
        <w:spacing w:after="0" w:line="240" w:lineRule="auto"/>
        <w:jc w:val="both"/>
        <w:rPr>
          <w:rFonts w:ascii="Times New Roman" w:hAnsi="Times New Roman"/>
          <w:color w:val="333333"/>
          <w:sz w:val="28"/>
          <w:szCs w:val="28"/>
          <w:lang w:val="kk-KZ"/>
        </w:rPr>
      </w:pPr>
      <w:r w:rsidRPr="00AD0FDE">
        <w:rPr>
          <w:rFonts w:ascii="Times New Roman" w:hAnsi="Times New Roman"/>
          <w:color w:val="333333"/>
          <w:sz w:val="28"/>
          <w:szCs w:val="28"/>
          <w:lang w:val="kk-KZ"/>
        </w:rPr>
        <w:lastRenderedPageBreak/>
        <w:t>кәсіби байқауларды сапалы орындау үшін жағдайлар қамтамасыз етіледі.</w:t>
      </w:r>
    </w:p>
    <w:p w14:paraId="5BE6F44D" w14:textId="77777777" w:rsidR="00360348" w:rsidRPr="00AD0FDE" w:rsidRDefault="00360348" w:rsidP="00360348">
      <w:pPr>
        <w:shd w:val="clear" w:color="auto" w:fill="FFFFFF"/>
        <w:spacing w:after="0" w:line="240" w:lineRule="auto"/>
        <w:ind w:firstLine="567"/>
        <w:jc w:val="both"/>
        <w:rPr>
          <w:rFonts w:ascii="Times New Roman" w:eastAsia="Times New Roman" w:hAnsi="Times New Roman" w:cs="Times New Roman"/>
          <w:color w:val="333333"/>
          <w:sz w:val="28"/>
          <w:szCs w:val="28"/>
          <w:lang w:val="kk-KZ"/>
        </w:rPr>
      </w:pPr>
      <w:r w:rsidRPr="00AD0FDE">
        <w:rPr>
          <w:rFonts w:ascii="Times New Roman" w:eastAsia="Times New Roman" w:hAnsi="Times New Roman" w:cs="Times New Roman"/>
          <w:color w:val="333333"/>
          <w:sz w:val="28"/>
          <w:szCs w:val="28"/>
          <w:lang w:val="kk-KZ"/>
        </w:rPr>
        <w:t>Кәсіби сынақты әзірлеу процедурасы мыналарды қамтиды:</w:t>
      </w:r>
    </w:p>
    <w:p w14:paraId="463720C3" w14:textId="77777777" w:rsidR="00360348" w:rsidRPr="00AD0FDE" w:rsidRDefault="00360348" w:rsidP="00360348">
      <w:pPr>
        <w:pStyle w:val="a6"/>
        <w:numPr>
          <w:ilvl w:val="0"/>
          <w:numId w:val="2"/>
        </w:numPr>
        <w:shd w:val="clear" w:color="auto" w:fill="FFFFFF"/>
        <w:spacing w:after="0" w:line="240" w:lineRule="auto"/>
        <w:jc w:val="both"/>
        <w:rPr>
          <w:rFonts w:ascii="Times New Roman" w:hAnsi="Times New Roman"/>
          <w:color w:val="333333"/>
          <w:sz w:val="28"/>
          <w:szCs w:val="28"/>
          <w:lang w:val="kk-KZ"/>
        </w:rPr>
      </w:pPr>
      <w:r w:rsidRPr="00AD0FDE">
        <w:rPr>
          <w:rFonts w:ascii="Times New Roman" w:hAnsi="Times New Roman"/>
          <w:color w:val="333333"/>
          <w:sz w:val="28"/>
          <w:szCs w:val="28"/>
          <w:lang w:val="kk-KZ"/>
        </w:rPr>
        <w:t>8-9 сынып оқушыларының жеке сұраныстарын талдау;</w:t>
      </w:r>
    </w:p>
    <w:p w14:paraId="4BF0BD2B" w14:textId="77777777" w:rsidR="00360348" w:rsidRPr="00AD0FDE" w:rsidRDefault="00360348" w:rsidP="00360348">
      <w:pPr>
        <w:pStyle w:val="a6"/>
        <w:numPr>
          <w:ilvl w:val="0"/>
          <w:numId w:val="2"/>
        </w:numPr>
        <w:shd w:val="clear" w:color="auto" w:fill="FFFFFF"/>
        <w:spacing w:after="0" w:line="240" w:lineRule="auto"/>
        <w:jc w:val="both"/>
        <w:rPr>
          <w:rFonts w:ascii="Times New Roman" w:hAnsi="Times New Roman"/>
          <w:color w:val="333333"/>
          <w:sz w:val="28"/>
          <w:szCs w:val="28"/>
          <w:lang w:val="kk-KZ"/>
        </w:rPr>
      </w:pPr>
      <w:r w:rsidRPr="00AD0FDE">
        <w:rPr>
          <w:rFonts w:ascii="Times New Roman" w:hAnsi="Times New Roman"/>
          <w:color w:val="333333"/>
          <w:sz w:val="28"/>
          <w:szCs w:val="28"/>
          <w:lang w:val="kk-KZ"/>
        </w:rPr>
        <w:t>кәсіби қызмет түрлері бойынша кәсіби байқау тақырыбын анықтау;</w:t>
      </w:r>
    </w:p>
    <w:p w14:paraId="6D95FCC6" w14:textId="77777777" w:rsidR="00360348" w:rsidRPr="00AD0FDE" w:rsidRDefault="00360348" w:rsidP="00360348">
      <w:pPr>
        <w:pStyle w:val="a6"/>
        <w:numPr>
          <w:ilvl w:val="0"/>
          <w:numId w:val="2"/>
        </w:numPr>
        <w:shd w:val="clear" w:color="auto" w:fill="FFFFFF"/>
        <w:spacing w:after="0" w:line="240" w:lineRule="auto"/>
        <w:jc w:val="both"/>
        <w:rPr>
          <w:rFonts w:ascii="Times New Roman" w:hAnsi="Times New Roman"/>
          <w:color w:val="333333"/>
          <w:sz w:val="28"/>
          <w:szCs w:val="28"/>
          <w:lang w:val="kk-KZ"/>
        </w:rPr>
      </w:pPr>
      <w:r w:rsidRPr="00AD0FDE">
        <w:rPr>
          <w:rFonts w:ascii="Times New Roman" w:hAnsi="Times New Roman"/>
          <w:color w:val="333333"/>
          <w:sz w:val="28"/>
          <w:szCs w:val="28"/>
          <w:lang w:val="kk-KZ"/>
        </w:rPr>
        <w:t>белгілі бір кәсіптің жұмыскері орындайтын еңбек әрекеттерінің ерекшелігіне сәйкес мазмұнды іріктеу;</w:t>
      </w:r>
    </w:p>
    <w:p w14:paraId="2E0F362F" w14:textId="77777777" w:rsidR="00360348" w:rsidRPr="00AD0FDE" w:rsidRDefault="00360348" w:rsidP="00360348">
      <w:pPr>
        <w:pStyle w:val="a6"/>
        <w:numPr>
          <w:ilvl w:val="0"/>
          <w:numId w:val="2"/>
        </w:numPr>
        <w:shd w:val="clear" w:color="auto" w:fill="FFFFFF"/>
        <w:spacing w:after="0" w:line="240" w:lineRule="auto"/>
        <w:jc w:val="both"/>
        <w:rPr>
          <w:rFonts w:ascii="Times New Roman" w:hAnsi="Times New Roman"/>
          <w:color w:val="333333"/>
          <w:sz w:val="28"/>
          <w:szCs w:val="28"/>
          <w:lang w:val="kk-KZ"/>
        </w:rPr>
      </w:pPr>
      <w:r w:rsidRPr="00AD0FDE">
        <w:rPr>
          <w:rFonts w:ascii="Times New Roman" w:hAnsi="Times New Roman"/>
          <w:color w:val="333333"/>
          <w:sz w:val="28"/>
          <w:szCs w:val="28"/>
          <w:lang w:val="kk-KZ"/>
        </w:rPr>
        <w:t>кәсіби байқаудың ресурстық қамтамасыз етілуін қалыптастыру;</w:t>
      </w:r>
    </w:p>
    <w:p w14:paraId="189E8577" w14:textId="77777777" w:rsidR="00360348" w:rsidRPr="00AD0FDE" w:rsidRDefault="00360348" w:rsidP="00360348">
      <w:pPr>
        <w:pStyle w:val="a6"/>
        <w:numPr>
          <w:ilvl w:val="0"/>
          <w:numId w:val="2"/>
        </w:numPr>
        <w:shd w:val="clear" w:color="auto" w:fill="FFFFFF"/>
        <w:spacing w:after="0" w:line="240" w:lineRule="auto"/>
        <w:jc w:val="both"/>
        <w:rPr>
          <w:rFonts w:ascii="Times New Roman" w:hAnsi="Times New Roman"/>
          <w:color w:val="333333"/>
          <w:sz w:val="28"/>
          <w:szCs w:val="28"/>
          <w:lang w:val="kk-KZ"/>
        </w:rPr>
      </w:pPr>
      <w:r w:rsidRPr="00AD0FDE">
        <w:rPr>
          <w:rFonts w:ascii="Times New Roman" w:hAnsi="Times New Roman"/>
          <w:color w:val="333333"/>
          <w:sz w:val="28"/>
          <w:szCs w:val="28"/>
          <w:lang w:val="kk-KZ"/>
        </w:rPr>
        <w:t>кәсіби байқаудың жұмыс бағдарламасын әзірлеу.</w:t>
      </w:r>
    </w:p>
    <w:p w14:paraId="1472D849" w14:textId="77777777" w:rsidR="00360348" w:rsidRPr="00AD0FDE" w:rsidRDefault="00360348" w:rsidP="00360348">
      <w:pPr>
        <w:shd w:val="clear" w:color="auto" w:fill="FFFFFF"/>
        <w:spacing w:after="0" w:line="240" w:lineRule="auto"/>
        <w:ind w:firstLine="567"/>
        <w:jc w:val="both"/>
        <w:rPr>
          <w:rFonts w:ascii="Times New Roman" w:eastAsia="Times New Roman" w:hAnsi="Times New Roman" w:cs="Times New Roman"/>
          <w:b/>
          <w:color w:val="333333"/>
          <w:sz w:val="28"/>
          <w:szCs w:val="28"/>
          <w:lang w:val="kk-KZ"/>
        </w:rPr>
      </w:pPr>
      <w:r w:rsidRPr="00AD0FDE">
        <w:rPr>
          <w:rFonts w:ascii="Times New Roman" w:eastAsia="Times New Roman" w:hAnsi="Times New Roman" w:cs="Times New Roman"/>
          <w:b/>
          <w:color w:val="333333"/>
          <w:sz w:val="28"/>
          <w:szCs w:val="28"/>
          <w:lang w:val="kk-KZ"/>
        </w:rPr>
        <w:t>Кәсіби байқау мазмұнының кезеңдері.</w:t>
      </w:r>
    </w:p>
    <w:p w14:paraId="14E028E3" w14:textId="77777777" w:rsidR="00360348" w:rsidRPr="00AD0FDE" w:rsidRDefault="00360348" w:rsidP="00360348">
      <w:pPr>
        <w:shd w:val="clear" w:color="auto" w:fill="FFFFFF"/>
        <w:spacing w:after="0" w:line="240" w:lineRule="auto"/>
        <w:ind w:firstLine="567"/>
        <w:jc w:val="both"/>
        <w:rPr>
          <w:rFonts w:ascii="Times New Roman" w:eastAsia="Times New Roman" w:hAnsi="Times New Roman" w:cs="Times New Roman"/>
          <w:color w:val="333333"/>
          <w:sz w:val="28"/>
          <w:szCs w:val="28"/>
          <w:lang w:val="kk-KZ"/>
        </w:rPr>
      </w:pPr>
      <w:r w:rsidRPr="00AD0FDE">
        <w:rPr>
          <w:rFonts w:ascii="Times New Roman" w:eastAsia="Times New Roman" w:hAnsi="Times New Roman" w:cs="Times New Roman"/>
          <w:color w:val="333333"/>
          <w:sz w:val="28"/>
          <w:szCs w:val="28"/>
          <w:lang w:val="kk-KZ"/>
        </w:rPr>
        <w:t>Кәсіби байқау мазмұнында үш кезең ерекше атап өтіледі:</w:t>
      </w:r>
    </w:p>
    <w:p w14:paraId="768D4110" w14:textId="77777777" w:rsidR="00360348" w:rsidRPr="00AD0FDE" w:rsidRDefault="00360348" w:rsidP="00360348">
      <w:pPr>
        <w:shd w:val="clear" w:color="auto" w:fill="FFFFFF"/>
        <w:spacing w:after="0" w:line="240" w:lineRule="auto"/>
        <w:ind w:left="360" w:firstLine="567"/>
        <w:jc w:val="both"/>
        <w:rPr>
          <w:rFonts w:ascii="Times New Roman" w:eastAsia="Times New Roman" w:hAnsi="Times New Roman" w:cs="Times New Roman"/>
          <w:color w:val="333333"/>
          <w:sz w:val="28"/>
          <w:szCs w:val="28"/>
          <w:lang w:val="kk-KZ"/>
        </w:rPr>
      </w:pPr>
      <w:r w:rsidRPr="00AD0FDE">
        <w:rPr>
          <w:rFonts w:ascii="Times New Roman" w:hAnsi="Times New Roman" w:cs="Times New Roman"/>
          <w:color w:val="333333"/>
          <w:sz w:val="28"/>
          <w:szCs w:val="28"/>
          <w:lang w:val="kk-KZ"/>
        </w:rPr>
        <w:t>·</w:t>
      </w:r>
      <w:r w:rsidRPr="00AD0FDE">
        <w:rPr>
          <w:rFonts w:ascii="Times New Roman" w:eastAsia="Times New Roman" w:hAnsi="Times New Roman" w:cs="Times New Roman"/>
          <w:color w:val="333333"/>
          <w:sz w:val="28"/>
          <w:szCs w:val="28"/>
          <w:lang w:val="kk-KZ"/>
        </w:rPr>
        <w:t xml:space="preserve">        кіріспе-таныстыру,</w:t>
      </w:r>
    </w:p>
    <w:p w14:paraId="2405F049" w14:textId="77777777" w:rsidR="00360348" w:rsidRPr="00AD0FDE" w:rsidRDefault="00360348" w:rsidP="00360348">
      <w:pPr>
        <w:shd w:val="clear" w:color="auto" w:fill="FFFFFF"/>
        <w:spacing w:after="0" w:line="240" w:lineRule="auto"/>
        <w:ind w:left="360" w:firstLine="567"/>
        <w:jc w:val="both"/>
        <w:rPr>
          <w:rFonts w:ascii="Times New Roman" w:eastAsia="Times New Roman" w:hAnsi="Times New Roman" w:cs="Times New Roman"/>
          <w:color w:val="333333"/>
          <w:sz w:val="28"/>
          <w:szCs w:val="28"/>
          <w:lang w:val="kk-KZ"/>
        </w:rPr>
      </w:pPr>
      <w:r w:rsidRPr="00AD0FDE">
        <w:rPr>
          <w:rFonts w:ascii="Times New Roman" w:hAnsi="Times New Roman" w:cs="Times New Roman"/>
          <w:color w:val="333333"/>
          <w:sz w:val="28"/>
          <w:szCs w:val="28"/>
          <w:lang w:val="kk-KZ"/>
        </w:rPr>
        <w:t>·</w:t>
      </w:r>
      <w:r w:rsidRPr="00AD0FDE">
        <w:rPr>
          <w:rFonts w:ascii="Times New Roman" w:eastAsia="Times New Roman" w:hAnsi="Times New Roman" w:cs="Times New Roman"/>
          <w:color w:val="333333"/>
          <w:sz w:val="28"/>
          <w:szCs w:val="28"/>
          <w:lang w:val="kk-KZ"/>
        </w:rPr>
        <w:t xml:space="preserve">        дайындық</w:t>
      </w:r>
    </w:p>
    <w:p w14:paraId="12DFE289" w14:textId="77777777" w:rsidR="00360348" w:rsidRPr="00AD0FDE" w:rsidRDefault="00360348" w:rsidP="00360348">
      <w:pPr>
        <w:shd w:val="clear" w:color="auto" w:fill="FFFFFF"/>
        <w:spacing w:after="0" w:line="240" w:lineRule="auto"/>
        <w:ind w:left="360" w:firstLine="567"/>
        <w:jc w:val="both"/>
        <w:rPr>
          <w:rFonts w:ascii="Times New Roman" w:eastAsia="Times New Roman" w:hAnsi="Times New Roman" w:cs="Times New Roman"/>
          <w:color w:val="333333"/>
          <w:sz w:val="28"/>
          <w:szCs w:val="28"/>
          <w:lang w:val="kk-KZ"/>
        </w:rPr>
      </w:pPr>
      <w:r w:rsidRPr="00AD0FDE">
        <w:rPr>
          <w:rFonts w:ascii="Times New Roman" w:hAnsi="Times New Roman" w:cs="Times New Roman"/>
          <w:color w:val="333333"/>
          <w:sz w:val="28"/>
          <w:szCs w:val="28"/>
          <w:lang w:val="kk-KZ"/>
        </w:rPr>
        <w:t>·</w:t>
      </w:r>
      <w:r w:rsidRPr="00AD0FDE">
        <w:rPr>
          <w:rFonts w:ascii="Times New Roman" w:eastAsia="Times New Roman" w:hAnsi="Times New Roman" w:cs="Times New Roman"/>
          <w:color w:val="333333"/>
          <w:sz w:val="28"/>
          <w:szCs w:val="28"/>
          <w:lang w:val="kk-KZ"/>
        </w:rPr>
        <w:t xml:space="preserve">        атқарушы.</w:t>
      </w:r>
    </w:p>
    <w:p w14:paraId="32025638" w14:textId="77777777" w:rsidR="00360348" w:rsidRPr="00AD0FDE" w:rsidRDefault="00360348" w:rsidP="00360348">
      <w:pPr>
        <w:shd w:val="clear" w:color="auto" w:fill="FFFFFF"/>
        <w:spacing w:after="0" w:line="240" w:lineRule="auto"/>
        <w:ind w:firstLine="567"/>
        <w:jc w:val="both"/>
        <w:rPr>
          <w:rFonts w:ascii="Times New Roman" w:eastAsia="Times New Roman" w:hAnsi="Times New Roman" w:cs="Times New Roman"/>
          <w:color w:val="333333"/>
          <w:sz w:val="28"/>
          <w:szCs w:val="28"/>
          <w:lang w:val="kk-KZ"/>
        </w:rPr>
      </w:pPr>
      <w:r w:rsidRPr="00AD0FDE">
        <w:rPr>
          <w:rFonts w:ascii="Times New Roman" w:eastAsia="Times New Roman" w:hAnsi="Times New Roman" w:cs="Times New Roman"/>
          <w:color w:val="333333"/>
          <w:sz w:val="28"/>
          <w:szCs w:val="28"/>
          <w:lang w:val="kk-KZ"/>
        </w:rPr>
        <w:t>Бірінші (</w:t>
      </w:r>
      <w:r w:rsidRPr="00AD0FDE">
        <w:rPr>
          <w:rFonts w:ascii="Times New Roman" w:eastAsia="Times New Roman" w:hAnsi="Times New Roman" w:cs="Times New Roman"/>
          <w:i/>
          <w:color w:val="333333"/>
          <w:sz w:val="28"/>
          <w:szCs w:val="28"/>
          <w:lang w:val="kk-KZ"/>
        </w:rPr>
        <w:t>кіріспе-таныстыру</w:t>
      </w:r>
      <w:r w:rsidRPr="00AD0FDE">
        <w:rPr>
          <w:rFonts w:ascii="Times New Roman" w:eastAsia="Times New Roman" w:hAnsi="Times New Roman" w:cs="Times New Roman"/>
          <w:color w:val="333333"/>
          <w:sz w:val="28"/>
          <w:szCs w:val="28"/>
          <w:lang w:val="kk-KZ"/>
        </w:rPr>
        <w:t>) кезеңде оқушылардың қызығушылықтарын, әуестенушіліктерін, олардың кәсіби қызметінің түрлі салаларына қатынасын анықтау бойынша міндеттер шешіледі.</w:t>
      </w:r>
    </w:p>
    <w:p w14:paraId="1EB281E1" w14:textId="77777777" w:rsidR="00360348" w:rsidRPr="00AD0FDE" w:rsidRDefault="00360348" w:rsidP="00360348">
      <w:pPr>
        <w:shd w:val="clear" w:color="auto" w:fill="FFFFFF"/>
        <w:spacing w:after="0" w:line="240" w:lineRule="auto"/>
        <w:ind w:firstLine="567"/>
        <w:jc w:val="both"/>
        <w:rPr>
          <w:rFonts w:ascii="Times New Roman" w:eastAsia="Times New Roman" w:hAnsi="Times New Roman" w:cs="Times New Roman"/>
          <w:color w:val="333333"/>
          <w:sz w:val="28"/>
          <w:szCs w:val="28"/>
          <w:lang w:val="kk-KZ"/>
        </w:rPr>
      </w:pPr>
      <w:r w:rsidRPr="00AD0FDE">
        <w:rPr>
          <w:rFonts w:ascii="Times New Roman" w:eastAsia="Times New Roman" w:hAnsi="Times New Roman" w:cs="Times New Roman"/>
          <w:color w:val="333333"/>
          <w:sz w:val="28"/>
          <w:szCs w:val="28"/>
          <w:lang w:val="kk-KZ"/>
        </w:rPr>
        <w:t>Оқушылар туралы қажетті ақпаратты алу құралы сауалнамалар мен танысу әңгімелесуі болуы мүмкін. Алынған ақпарат оқушының кәсіби байқауға жалпы дайындығының жай-күйін анықтауға мүмкіндік береді.</w:t>
      </w:r>
    </w:p>
    <w:p w14:paraId="412D5EEB" w14:textId="77777777" w:rsidR="00360348" w:rsidRPr="00AD0FDE" w:rsidRDefault="00360348" w:rsidP="00360348">
      <w:pPr>
        <w:shd w:val="clear" w:color="auto" w:fill="FFFFFF"/>
        <w:spacing w:after="0" w:line="240" w:lineRule="auto"/>
        <w:ind w:firstLine="567"/>
        <w:rPr>
          <w:rFonts w:ascii="Times New Roman" w:eastAsia="Times New Roman" w:hAnsi="Times New Roman" w:cs="Times New Roman"/>
          <w:color w:val="333333"/>
          <w:sz w:val="28"/>
          <w:szCs w:val="28"/>
          <w:lang w:val="kk-KZ"/>
        </w:rPr>
      </w:pPr>
      <w:r w:rsidRPr="00AD0FDE">
        <w:rPr>
          <w:rFonts w:ascii="Times New Roman" w:eastAsia="Times New Roman" w:hAnsi="Times New Roman" w:cs="Times New Roman"/>
          <w:color w:val="333333"/>
          <w:sz w:val="28"/>
          <w:szCs w:val="28"/>
          <w:lang w:val="kk-KZ"/>
        </w:rPr>
        <w:t xml:space="preserve"> Екінші (</w:t>
      </w:r>
      <w:r w:rsidRPr="00AD0FDE">
        <w:rPr>
          <w:rFonts w:ascii="Times New Roman" w:eastAsia="Times New Roman" w:hAnsi="Times New Roman" w:cs="Times New Roman"/>
          <w:i/>
          <w:color w:val="333333"/>
          <w:sz w:val="28"/>
          <w:szCs w:val="28"/>
          <w:lang w:val="kk-KZ"/>
        </w:rPr>
        <w:t>дайындық</w:t>
      </w:r>
      <w:r w:rsidRPr="00AD0FDE">
        <w:rPr>
          <w:rFonts w:ascii="Times New Roman" w:eastAsia="Times New Roman" w:hAnsi="Times New Roman" w:cs="Times New Roman"/>
          <w:color w:val="333333"/>
          <w:sz w:val="28"/>
          <w:szCs w:val="28"/>
          <w:lang w:val="kk-KZ"/>
        </w:rPr>
        <w:t xml:space="preserve">) кезеңде оқушылар туралы байқау өткізу болжанатын кәсіби қызмет саласында олардың білімі мен іскерлігін анықтауға бағытталған ақпарат жинақталады. Оқушылар кәсіпорында, мекемелерде экскурсия жасау, кәсіби байқауды орындау үшін болжанатын еңбек қызметі саласындағы кәсіпқойлармен кездесу барысында мамандардың нақты қызметімен танысады. </w:t>
      </w:r>
    </w:p>
    <w:p w14:paraId="049F3078" w14:textId="77777777" w:rsidR="00360348" w:rsidRPr="00AD0FDE" w:rsidRDefault="00360348" w:rsidP="00360348">
      <w:pPr>
        <w:shd w:val="clear" w:color="auto" w:fill="FFFFFF"/>
        <w:spacing w:after="0" w:line="240" w:lineRule="auto"/>
        <w:ind w:firstLine="567"/>
        <w:jc w:val="both"/>
        <w:rPr>
          <w:rFonts w:ascii="Times New Roman" w:eastAsia="Times New Roman" w:hAnsi="Times New Roman" w:cs="Times New Roman"/>
          <w:color w:val="333333"/>
          <w:sz w:val="28"/>
          <w:szCs w:val="28"/>
          <w:lang w:val="kk-KZ"/>
        </w:rPr>
      </w:pPr>
      <w:r w:rsidRPr="00AD0FDE">
        <w:rPr>
          <w:rFonts w:ascii="Times New Roman" w:eastAsia="Times New Roman" w:hAnsi="Times New Roman" w:cs="Times New Roman"/>
          <w:color w:val="333333"/>
          <w:sz w:val="28"/>
          <w:szCs w:val="28"/>
          <w:lang w:val="kk-KZ"/>
        </w:rPr>
        <w:t>Үшінші (</w:t>
      </w:r>
      <w:r w:rsidRPr="00AD0FDE">
        <w:rPr>
          <w:rFonts w:ascii="Times New Roman" w:eastAsia="Times New Roman" w:hAnsi="Times New Roman" w:cs="Times New Roman"/>
          <w:i/>
          <w:color w:val="333333"/>
          <w:sz w:val="28"/>
          <w:szCs w:val="28"/>
          <w:lang w:val="kk-KZ"/>
        </w:rPr>
        <w:t>атқарушы</w:t>
      </w:r>
      <w:r w:rsidRPr="00AD0FDE">
        <w:rPr>
          <w:rFonts w:ascii="Times New Roman" w:eastAsia="Times New Roman" w:hAnsi="Times New Roman" w:cs="Times New Roman"/>
          <w:color w:val="333333"/>
          <w:sz w:val="28"/>
          <w:szCs w:val="28"/>
          <w:lang w:val="kk-KZ"/>
        </w:rPr>
        <w:t>) кезеңде кәсіпорында практикалық тапсырмалар орындалады және нақты кәсіптің алғашқы дағдылары мен құзыреттерін алады.</w:t>
      </w:r>
    </w:p>
    <w:p w14:paraId="6A132FED" w14:textId="77777777" w:rsidR="00360348" w:rsidRPr="00AD0FDE" w:rsidRDefault="00360348" w:rsidP="00360348">
      <w:pPr>
        <w:shd w:val="clear" w:color="auto" w:fill="FFFFFF"/>
        <w:spacing w:after="0" w:line="240" w:lineRule="auto"/>
        <w:ind w:firstLine="567"/>
        <w:rPr>
          <w:rFonts w:ascii="Times New Roman" w:eastAsia="Times New Roman" w:hAnsi="Times New Roman" w:cs="Times New Roman"/>
          <w:sz w:val="28"/>
          <w:szCs w:val="28"/>
          <w:lang w:val="kk-KZ"/>
        </w:rPr>
      </w:pPr>
      <w:r w:rsidRPr="00AD0FDE">
        <w:rPr>
          <w:rFonts w:ascii="Times New Roman" w:eastAsia="Times New Roman" w:hAnsi="Times New Roman" w:cs="Times New Roman"/>
          <w:sz w:val="28"/>
          <w:szCs w:val="28"/>
          <w:lang w:val="kk-KZ"/>
        </w:rPr>
        <w:t>Кәсіби байқауларды орындау қорытындысы бойынша оқушылар білуі тиіс:</w:t>
      </w:r>
    </w:p>
    <w:p w14:paraId="7D228A1C" w14:textId="77777777" w:rsidR="00360348" w:rsidRPr="00AD0FDE" w:rsidRDefault="00360348" w:rsidP="00360348">
      <w:pPr>
        <w:pStyle w:val="a6"/>
        <w:numPr>
          <w:ilvl w:val="0"/>
          <w:numId w:val="3"/>
        </w:numPr>
        <w:shd w:val="clear" w:color="auto" w:fill="FFFFFF"/>
        <w:spacing w:after="0" w:line="240" w:lineRule="auto"/>
        <w:rPr>
          <w:rFonts w:ascii="Times New Roman" w:hAnsi="Times New Roman"/>
          <w:sz w:val="28"/>
          <w:szCs w:val="28"/>
          <w:lang w:val="kk-KZ"/>
        </w:rPr>
      </w:pPr>
      <w:r w:rsidRPr="00AD0FDE">
        <w:rPr>
          <w:rFonts w:ascii="Times New Roman" w:hAnsi="Times New Roman"/>
          <w:sz w:val="28"/>
          <w:szCs w:val="28"/>
          <w:lang w:val="kk-KZ"/>
        </w:rPr>
        <w:t>осы қызмет саласындағы еңбектің мазмұны мен сипаты, жеке тұлға мен кәсіби қасиеттерге қойылатын талаптар;</w:t>
      </w:r>
    </w:p>
    <w:p w14:paraId="31194D68" w14:textId="77777777" w:rsidR="00360348" w:rsidRPr="00AD0FDE" w:rsidRDefault="00360348" w:rsidP="00360348">
      <w:pPr>
        <w:pStyle w:val="a6"/>
        <w:numPr>
          <w:ilvl w:val="0"/>
          <w:numId w:val="3"/>
        </w:numPr>
        <w:shd w:val="clear" w:color="auto" w:fill="FFFFFF"/>
        <w:spacing w:after="0" w:line="240" w:lineRule="auto"/>
        <w:rPr>
          <w:rFonts w:ascii="Times New Roman" w:hAnsi="Times New Roman"/>
          <w:sz w:val="28"/>
          <w:szCs w:val="28"/>
          <w:lang w:val="kk-KZ"/>
        </w:rPr>
      </w:pPr>
      <w:r w:rsidRPr="00AD0FDE">
        <w:rPr>
          <w:rFonts w:ascii="Times New Roman" w:hAnsi="Times New Roman"/>
          <w:sz w:val="28"/>
          <w:szCs w:val="28"/>
          <w:lang w:val="kk-KZ"/>
        </w:rPr>
        <w:t>орындалатын байқаудың сипатына байланысты жалпы теориялық мәліметтер;</w:t>
      </w:r>
    </w:p>
    <w:p w14:paraId="32BB64BA" w14:textId="77777777" w:rsidR="00360348" w:rsidRPr="00AD0FDE" w:rsidRDefault="00360348" w:rsidP="00360348">
      <w:pPr>
        <w:pStyle w:val="a6"/>
        <w:numPr>
          <w:ilvl w:val="0"/>
          <w:numId w:val="3"/>
        </w:numPr>
        <w:shd w:val="clear" w:color="auto" w:fill="FFFFFF"/>
        <w:spacing w:after="0" w:line="240" w:lineRule="auto"/>
        <w:rPr>
          <w:rFonts w:ascii="Times New Roman" w:hAnsi="Times New Roman"/>
          <w:sz w:val="28"/>
          <w:szCs w:val="28"/>
        </w:rPr>
      </w:pPr>
      <w:proofErr w:type="spellStart"/>
      <w:r w:rsidRPr="00AD0FDE">
        <w:rPr>
          <w:rFonts w:ascii="Times New Roman" w:hAnsi="Times New Roman"/>
          <w:sz w:val="28"/>
          <w:szCs w:val="28"/>
        </w:rPr>
        <w:t>кәсіби</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байқауды</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орындау</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технологиясы</w:t>
      </w:r>
      <w:proofErr w:type="spellEnd"/>
      <w:r w:rsidRPr="00AD0FDE">
        <w:rPr>
          <w:rFonts w:ascii="Times New Roman" w:hAnsi="Times New Roman"/>
          <w:sz w:val="28"/>
          <w:szCs w:val="28"/>
        </w:rPr>
        <w:t>;</w:t>
      </w:r>
    </w:p>
    <w:p w14:paraId="5A13F428" w14:textId="77777777" w:rsidR="00360348" w:rsidRPr="00AD0FDE" w:rsidRDefault="00360348" w:rsidP="00360348">
      <w:pPr>
        <w:pStyle w:val="a6"/>
        <w:numPr>
          <w:ilvl w:val="0"/>
          <w:numId w:val="3"/>
        </w:numPr>
        <w:shd w:val="clear" w:color="auto" w:fill="FFFFFF"/>
        <w:spacing w:after="0" w:line="240" w:lineRule="auto"/>
        <w:rPr>
          <w:rFonts w:ascii="Times New Roman" w:hAnsi="Times New Roman"/>
          <w:sz w:val="28"/>
          <w:szCs w:val="28"/>
        </w:rPr>
      </w:pPr>
      <w:proofErr w:type="spellStart"/>
      <w:r w:rsidRPr="00AD0FDE">
        <w:rPr>
          <w:rFonts w:ascii="Times New Roman" w:hAnsi="Times New Roman"/>
          <w:sz w:val="28"/>
          <w:szCs w:val="28"/>
        </w:rPr>
        <w:t>еңбек</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қауіпсіздігі</w:t>
      </w:r>
      <w:proofErr w:type="spellEnd"/>
      <w:r w:rsidRPr="00AD0FDE">
        <w:rPr>
          <w:rFonts w:ascii="Times New Roman" w:hAnsi="Times New Roman"/>
          <w:sz w:val="28"/>
          <w:szCs w:val="28"/>
        </w:rPr>
        <w:t xml:space="preserve">, санитария, гигиена </w:t>
      </w:r>
      <w:proofErr w:type="spellStart"/>
      <w:r w:rsidRPr="00AD0FDE">
        <w:rPr>
          <w:rFonts w:ascii="Times New Roman" w:hAnsi="Times New Roman"/>
          <w:sz w:val="28"/>
          <w:szCs w:val="28"/>
        </w:rPr>
        <w:t>ережелері</w:t>
      </w:r>
      <w:proofErr w:type="spellEnd"/>
      <w:r w:rsidRPr="00AD0FDE">
        <w:rPr>
          <w:rFonts w:ascii="Times New Roman" w:hAnsi="Times New Roman"/>
          <w:sz w:val="28"/>
          <w:szCs w:val="28"/>
        </w:rPr>
        <w:t>;</w:t>
      </w:r>
    </w:p>
    <w:p w14:paraId="4A8A9266" w14:textId="77777777" w:rsidR="00360348" w:rsidRPr="00AD0FDE" w:rsidRDefault="00360348" w:rsidP="00360348">
      <w:pPr>
        <w:pStyle w:val="a6"/>
        <w:numPr>
          <w:ilvl w:val="0"/>
          <w:numId w:val="3"/>
        </w:numPr>
        <w:shd w:val="clear" w:color="auto" w:fill="FFFFFF"/>
        <w:spacing w:after="0" w:line="240" w:lineRule="auto"/>
        <w:rPr>
          <w:rFonts w:ascii="Times New Roman" w:hAnsi="Times New Roman"/>
          <w:sz w:val="28"/>
          <w:szCs w:val="28"/>
        </w:rPr>
      </w:pPr>
      <w:proofErr w:type="spellStart"/>
      <w:r w:rsidRPr="00AD0FDE">
        <w:rPr>
          <w:rFonts w:ascii="Times New Roman" w:hAnsi="Times New Roman"/>
          <w:sz w:val="28"/>
          <w:szCs w:val="28"/>
        </w:rPr>
        <w:t>практикалық</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үлгі</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мысалында</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құралдар</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материалдар</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жабдықтар</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және</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оларды</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пайдалану</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ережелері</w:t>
      </w:r>
      <w:proofErr w:type="spellEnd"/>
      <w:r w:rsidRPr="00AD0FDE">
        <w:rPr>
          <w:rFonts w:ascii="Times New Roman" w:hAnsi="Times New Roman"/>
          <w:sz w:val="28"/>
          <w:szCs w:val="28"/>
        </w:rPr>
        <w:t>.</w:t>
      </w:r>
    </w:p>
    <w:p w14:paraId="28042330" w14:textId="5518B6C5" w:rsidR="00893D76" w:rsidRPr="00AD0FDE" w:rsidRDefault="00893D76">
      <w:pPr>
        <w:rPr>
          <w:rFonts w:ascii="Times New Roman" w:hAnsi="Times New Roman" w:cs="Times New Roman"/>
          <w:sz w:val="28"/>
          <w:szCs w:val="28"/>
        </w:rPr>
      </w:pPr>
    </w:p>
    <w:p w14:paraId="30289156" w14:textId="127F5251" w:rsidR="00114224" w:rsidRDefault="00114224">
      <w:pPr>
        <w:rPr>
          <w:rFonts w:ascii="Times New Roman" w:hAnsi="Times New Roman" w:cs="Times New Roman"/>
          <w:sz w:val="28"/>
          <w:szCs w:val="28"/>
        </w:rPr>
      </w:pPr>
    </w:p>
    <w:p w14:paraId="3985AF23" w14:textId="589CB704" w:rsidR="00DD0CFB" w:rsidRDefault="00DD0CFB">
      <w:pPr>
        <w:rPr>
          <w:rFonts w:ascii="Times New Roman" w:hAnsi="Times New Roman" w:cs="Times New Roman"/>
          <w:sz w:val="28"/>
          <w:szCs w:val="28"/>
        </w:rPr>
      </w:pPr>
    </w:p>
    <w:p w14:paraId="0F260479" w14:textId="77777777" w:rsidR="00DD0CFB" w:rsidRPr="00AD0FDE" w:rsidRDefault="00DD0CFB">
      <w:pPr>
        <w:rPr>
          <w:rFonts w:ascii="Times New Roman" w:hAnsi="Times New Roman" w:cs="Times New Roman"/>
          <w:sz w:val="28"/>
          <w:szCs w:val="28"/>
        </w:rPr>
      </w:pPr>
    </w:p>
    <w:p w14:paraId="7CD8F174" w14:textId="77777777" w:rsidR="00857529" w:rsidRPr="009E755B" w:rsidRDefault="00857529" w:rsidP="00857529">
      <w:pPr>
        <w:shd w:val="clear" w:color="auto" w:fill="FFFFFF" w:themeFill="background1"/>
        <w:spacing w:after="0" w:line="240" w:lineRule="auto"/>
        <w:ind w:firstLine="5245"/>
        <w:rPr>
          <w:rFonts w:ascii="Times New Roman" w:hAnsi="Times New Roman" w:cs="Times New Roman"/>
          <w:sz w:val="28"/>
          <w:szCs w:val="28"/>
        </w:rPr>
      </w:pPr>
      <w:proofErr w:type="spellStart"/>
      <w:r>
        <w:rPr>
          <w:rFonts w:ascii="Times New Roman" w:hAnsi="Times New Roman" w:cs="Times New Roman"/>
          <w:sz w:val="28"/>
          <w:szCs w:val="28"/>
        </w:rPr>
        <w:lastRenderedPageBreak/>
        <w:t>Білім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ғылым</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М</w:t>
      </w:r>
      <w:proofErr w:type="spellStart"/>
      <w:r w:rsidRPr="009E755B">
        <w:rPr>
          <w:rFonts w:ascii="Times New Roman" w:hAnsi="Times New Roman" w:cs="Times New Roman"/>
          <w:sz w:val="28"/>
          <w:szCs w:val="28"/>
        </w:rPr>
        <w:t>инистрінің</w:t>
      </w:r>
      <w:proofErr w:type="spellEnd"/>
    </w:p>
    <w:p w14:paraId="29B3F989" w14:textId="7A07F238" w:rsidR="00857529" w:rsidRDefault="00857529" w:rsidP="00857529">
      <w:pPr>
        <w:shd w:val="clear" w:color="auto" w:fill="FFFFFF" w:themeFill="background1"/>
        <w:spacing w:after="0" w:line="240" w:lineRule="auto"/>
        <w:ind w:firstLine="5245"/>
        <w:rPr>
          <w:rFonts w:ascii="Times New Roman" w:hAnsi="Times New Roman" w:cs="Times New Roman"/>
          <w:sz w:val="28"/>
          <w:szCs w:val="28"/>
          <w:lang w:val="kk-KZ"/>
        </w:rPr>
      </w:pPr>
      <w:r w:rsidRPr="009E755B">
        <w:rPr>
          <w:rFonts w:ascii="Times New Roman" w:hAnsi="Times New Roman" w:cs="Times New Roman"/>
          <w:sz w:val="28"/>
          <w:szCs w:val="28"/>
        </w:rPr>
        <w:t>20</w:t>
      </w:r>
      <w:r>
        <w:rPr>
          <w:rFonts w:ascii="Times New Roman" w:hAnsi="Times New Roman" w:cs="Times New Roman"/>
          <w:sz w:val="28"/>
          <w:szCs w:val="28"/>
          <w:lang w:val="kk-KZ"/>
        </w:rPr>
        <w:t xml:space="preserve">21 </w:t>
      </w:r>
      <w:proofErr w:type="spellStart"/>
      <w:r w:rsidRPr="009E755B">
        <w:rPr>
          <w:rFonts w:ascii="Times New Roman" w:hAnsi="Times New Roman" w:cs="Times New Roman"/>
          <w:sz w:val="28"/>
          <w:szCs w:val="28"/>
        </w:rPr>
        <w:t>жылғы</w:t>
      </w:r>
      <w:proofErr w:type="spellEnd"/>
      <w:r w:rsidRPr="009E755B">
        <w:rPr>
          <w:rFonts w:ascii="Times New Roman" w:hAnsi="Times New Roman" w:cs="Times New Roman"/>
          <w:sz w:val="28"/>
          <w:szCs w:val="28"/>
        </w:rPr>
        <w:t xml:space="preserve"> «</w:t>
      </w:r>
      <w:r w:rsidR="006D3B79">
        <w:rPr>
          <w:rFonts w:ascii="Times New Roman" w:hAnsi="Times New Roman" w:cs="Times New Roman"/>
          <w:sz w:val="28"/>
          <w:szCs w:val="28"/>
        </w:rPr>
        <w:t>2</w:t>
      </w:r>
      <w:r w:rsidRPr="009E755B">
        <w:rPr>
          <w:rFonts w:ascii="Times New Roman" w:hAnsi="Times New Roman" w:cs="Times New Roman"/>
          <w:sz w:val="28"/>
          <w:szCs w:val="28"/>
        </w:rPr>
        <w:t>»</w:t>
      </w:r>
      <w:r>
        <w:rPr>
          <w:rFonts w:ascii="Times New Roman" w:hAnsi="Times New Roman" w:cs="Times New Roman"/>
          <w:sz w:val="28"/>
          <w:szCs w:val="28"/>
          <w:lang w:val="kk-KZ"/>
        </w:rPr>
        <w:t xml:space="preserve"> қа</w:t>
      </w:r>
      <w:r w:rsidR="00DD0CFB">
        <w:rPr>
          <w:rFonts w:ascii="Times New Roman" w:hAnsi="Times New Roman" w:cs="Times New Roman"/>
          <w:sz w:val="28"/>
          <w:szCs w:val="28"/>
          <w:lang w:val="kk-KZ"/>
        </w:rPr>
        <w:t>раша</w:t>
      </w:r>
      <w:r>
        <w:rPr>
          <w:rFonts w:ascii="Times New Roman" w:hAnsi="Times New Roman" w:cs="Times New Roman"/>
          <w:sz w:val="28"/>
          <w:szCs w:val="28"/>
          <w:lang w:val="kk-KZ"/>
        </w:rPr>
        <w:t>дағы</w:t>
      </w:r>
    </w:p>
    <w:p w14:paraId="7878C320" w14:textId="58666449" w:rsidR="00857529" w:rsidRDefault="00857529" w:rsidP="00857529">
      <w:pPr>
        <w:shd w:val="clear" w:color="auto" w:fill="FFFFFF" w:themeFill="background1"/>
        <w:spacing w:after="0" w:line="240" w:lineRule="auto"/>
        <w:ind w:firstLine="5245"/>
        <w:rPr>
          <w:rFonts w:ascii="Times New Roman" w:hAnsi="Times New Roman" w:cs="Times New Roman"/>
          <w:sz w:val="28"/>
          <w:szCs w:val="28"/>
          <w:lang w:val="kk-KZ"/>
        </w:rPr>
      </w:pPr>
      <w:r w:rsidRPr="00E32696">
        <w:rPr>
          <w:rFonts w:ascii="Times New Roman" w:hAnsi="Times New Roman" w:cs="Times New Roman"/>
          <w:sz w:val="28"/>
          <w:szCs w:val="28"/>
          <w:lang w:val="kk-KZ"/>
        </w:rPr>
        <w:t xml:space="preserve">№ </w:t>
      </w:r>
      <w:r w:rsidR="006D3B79">
        <w:rPr>
          <w:rFonts w:ascii="Times New Roman" w:hAnsi="Times New Roman" w:cs="Times New Roman"/>
          <w:sz w:val="28"/>
          <w:szCs w:val="28"/>
          <w:lang w:val="kk-KZ"/>
        </w:rPr>
        <w:t>545</w:t>
      </w:r>
      <w:r w:rsidRPr="00E32696">
        <w:rPr>
          <w:rFonts w:ascii="Times New Roman" w:hAnsi="Times New Roman" w:cs="Times New Roman"/>
          <w:sz w:val="28"/>
          <w:szCs w:val="28"/>
          <w:lang w:val="kk-KZ"/>
        </w:rPr>
        <w:t xml:space="preserve"> бұйрығы</w:t>
      </w:r>
      <w:r>
        <w:rPr>
          <w:rFonts w:ascii="Times New Roman" w:hAnsi="Times New Roman" w:cs="Times New Roman"/>
          <w:sz w:val="28"/>
          <w:szCs w:val="28"/>
          <w:lang w:val="kk-KZ"/>
        </w:rPr>
        <w:t>на</w:t>
      </w:r>
    </w:p>
    <w:p w14:paraId="4BE291F8" w14:textId="1B99E03C" w:rsidR="00857529" w:rsidRPr="0069315A" w:rsidRDefault="00857529" w:rsidP="00857529">
      <w:pPr>
        <w:shd w:val="clear" w:color="auto" w:fill="FFFFFF" w:themeFill="background1"/>
        <w:spacing w:after="0" w:line="240" w:lineRule="auto"/>
        <w:ind w:firstLine="5245"/>
        <w:rPr>
          <w:rFonts w:ascii="Times New Roman" w:hAnsi="Times New Roman" w:cs="Times New Roman"/>
          <w:sz w:val="28"/>
          <w:szCs w:val="28"/>
          <w:lang w:val="kk-KZ"/>
        </w:rPr>
      </w:pPr>
      <w:r>
        <w:rPr>
          <w:rFonts w:ascii="Times New Roman" w:hAnsi="Times New Roman" w:cs="Times New Roman"/>
          <w:sz w:val="28"/>
          <w:szCs w:val="28"/>
          <w:lang w:val="kk-KZ"/>
        </w:rPr>
        <w:t>3-қ</w:t>
      </w:r>
      <w:r w:rsidRPr="00E32696">
        <w:rPr>
          <w:rFonts w:ascii="Times New Roman" w:hAnsi="Times New Roman" w:cs="Times New Roman"/>
          <w:sz w:val="28"/>
          <w:szCs w:val="28"/>
          <w:lang w:val="kk-KZ"/>
        </w:rPr>
        <w:t>осымша</w:t>
      </w:r>
    </w:p>
    <w:p w14:paraId="4E06ADEF" w14:textId="77777777" w:rsidR="00857529" w:rsidRPr="00E32696" w:rsidRDefault="00857529" w:rsidP="00857529">
      <w:pPr>
        <w:shd w:val="clear" w:color="auto" w:fill="FFFFFF" w:themeFill="background1"/>
        <w:spacing w:after="0" w:line="240" w:lineRule="auto"/>
        <w:ind w:firstLine="5245"/>
        <w:rPr>
          <w:rFonts w:ascii="Times New Roman" w:hAnsi="Times New Roman" w:cs="Times New Roman"/>
          <w:sz w:val="28"/>
          <w:szCs w:val="28"/>
          <w:lang w:val="kk-KZ"/>
        </w:rPr>
      </w:pPr>
    </w:p>
    <w:p w14:paraId="714B97AB" w14:textId="02D85BD2" w:rsidR="00857529" w:rsidRPr="00326C64" w:rsidRDefault="00857529" w:rsidP="00857529">
      <w:pPr>
        <w:shd w:val="clear" w:color="auto" w:fill="FFFFFF" w:themeFill="background1"/>
        <w:spacing w:after="0" w:line="240" w:lineRule="auto"/>
        <w:ind w:left="5245"/>
        <w:jc w:val="both"/>
        <w:rPr>
          <w:rFonts w:ascii="Times New Roman" w:hAnsi="Times New Roman" w:cs="Times New Roman"/>
          <w:b/>
          <w:sz w:val="28"/>
          <w:szCs w:val="28"/>
          <w:lang w:val="kk-KZ"/>
        </w:rPr>
      </w:pPr>
      <w:r w:rsidRPr="00857529">
        <w:rPr>
          <w:rFonts w:ascii="Times New Roman" w:hAnsi="Times New Roman" w:cs="Times New Roman"/>
          <w:sz w:val="28"/>
          <w:szCs w:val="28"/>
          <w:lang w:val="kk-KZ"/>
        </w:rPr>
        <w:t xml:space="preserve">Орта білім беруде балалардың аса қажетті мамандықтарға кәсіптік бағдарлауын диагностикалау және айқындау жүйесін енгізу жөніндегі </w:t>
      </w:r>
      <w:r w:rsidRPr="00E32696">
        <w:rPr>
          <w:rFonts w:ascii="Times New Roman" w:hAnsi="Times New Roman" w:cs="Times New Roman"/>
          <w:sz w:val="28"/>
          <w:szCs w:val="28"/>
          <w:lang w:val="kk-KZ"/>
        </w:rPr>
        <w:t xml:space="preserve">әдістемелік </w:t>
      </w:r>
      <w:r w:rsidRPr="00326C64">
        <w:rPr>
          <w:rStyle w:val="s1"/>
          <w:b w:val="0"/>
          <w:sz w:val="28"/>
          <w:szCs w:val="28"/>
          <w:lang w:val="kk-KZ"/>
        </w:rPr>
        <w:t>ұсынымдар</w:t>
      </w:r>
      <w:r>
        <w:rPr>
          <w:rStyle w:val="s1"/>
          <w:b w:val="0"/>
          <w:sz w:val="28"/>
          <w:szCs w:val="28"/>
          <w:lang w:val="kk-KZ"/>
        </w:rPr>
        <w:t>ына 3-қосымша</w:t>
      </w:r>
    </w:p>
    <w:p w14:paraId="5F1094A8" w14:textId="77777777" w:rsidR="00857529" w:rsidRDefault="00857529" w:rsidP="00114224">
      <w:pPr>
        <w:shd w:val="clear" w:color="auto" w:fill="FFFFFF"/>
        <w:spacing w:after="0" w:line="240" w:lineRule="auto"/>
        <w:ind w:firstLine="700"/>
        <w:jc w:val="both"/>
        <w:rPr>
          <w:rFonts w:ascii="Times New Roman" w:eastAsia="Times New Roman" w:hAnsi="Times New Roman" w:cs="Times New Roman"/>
          <w:b/>
          <w:sz w:val="28"/>
          <w:szCs w:val="28"/>
          <w:lang w:val="kk-KZ"/>
        </w:rPr>
      </w:pPr>
    </w:p>
    <w:p w14:paraId="6E18B16B" w14:textId="77777777" w:rsidR="00857529" w:rsidRDefault="00857529" w:rsidP="00114224">
      <w:pPr>
        <w:shd w:val="clear" w:color="auto" w:fill="FFFFFF"/>
        <w:spacing w:after="0" w:line="240" w:lineRule="auto"/>
        <w:ind w:firstLine="700"/>
        <w:jc w:val="both"/>
        <w:rPr>
          <w:rFonts w:ascii="Times New Roman" w:eastAsia="Times New Roman" w:hAnsi="Times New Roman" w:cs="Times New Roman"/>
          <w:b/>
          <w:sz w:val="28"/>
          <w:szCs w:val="28"/>
          <w:lang w:val="kk-KZ"/>
        </w:rPr>
      </w:pPr>
    </w:p>
    <w:p w14:paraId="1562EE21" w14:textId="1A23E519" w:rsidR="00114224" w:rsidRPr="00AD0FDE" w:rsidRDefault="00114224" w:rsidP="00114224">
      <w:pPr>
        <w:shd w:val="clear" w:color="auto" w:fill="FFFFFF"/>
        <w:spacing w:after="0" w:line="240" w:lineRule="auto"/>
        <w:ind w:firstLine="700"/>
        <w:jc w:val="both"/>
        <w:rPr>
          <w:rFonts w:ascii="Times New Roman" w:eastAsia="Times New Roman" w:hAnsi="Times New Roman" w:cs="Times New Roman"/>
          <w:b/>
          <w:sz w:val="28"/>
          <w:szCs w:val="28"/>
          <w:lang w:val="kk-KZ"/>
        </w:rPr>
      </w:pPr>
      <w:r w:rsidRPr="00AD0FDE">
        <w:rPr>
          <w:rFonts w:ascii="Times New Roman" w:eastAsia="Times New Roman" w:hAnsi="Times New Roman" w:cs="Times New Roman"/>
          <w:b/>
          <w:sz w:val="28"/>
          <w:szCs w:val="28"/>
          <w:lang w:val="kk-KZ"/>
        </w:rPr>
        <w:t>Кәсіптік бағдар беру экскурсиясы</w:t>
      </w:r>
    </w:p>
    <w:p w14:paraId="0F5629C7" w14:textId="77777777" w:rsidR="00114224" w:rsidRPr="00AD0FDE" w:rsidRDefault="00114224" w:rsidP="00114224">
      <w:pPr>
        <w:shd w:val="clear" w:color="auto" w:fill="FFFFFF"/>
        <w:spacing w:after="0" w:line="240" w:lineRule="auto"/>
        <w:ind w:firstLine="700"/>
        <w:jc w:val="both"/>
        <w:rPr>
          <w:rFonts w:ascii="Times New Roman" w:eastAsia="Times New Roman" w:hAnsi="Times New Roman" w:cs="Times New Roman"/>
          <w:sz w:val="28"/>
          <w:szCs w:val="28"/>
          <w:lang w:val="kk-KZ"/>
        </w:rPr>
      </w:pPr>
      <w:r w:rsidRPr="00AD0FDE">
        <w:rPr>
          <w:rFonts w:ascii="Times New Roman" w:eastAsia="Times New Roman" w:hAnsi="Times New Roman" w:cs="Times New Roman"/>
          <w:sz w:val="28"/>
          <w:szCs w:val="28"/>
          <w:lang w:val="kk-KZ"/>
        </w:rPr>
        <w:t>Экскурсия кәсіби бағдар беру қызметінің бір түрі болып табылады, өйткені кәсіпке қызығушылықты қалыптастыруға үлкен әсер етеді, өйткені ол көрнекілік пен қабылдаудың қол жетімділігін талдау, салыстыру, таңдау жасау мүмкіндігімен біріктіреді.</w:t>
      </w:r>
    </w:p>
    <w:p w14:paraId="778D7D33" w14:textId="77777777" w:rsidR="00114224" w:rsidRPr="00AD0FDE" w:rsidRDefault="00114224" w:rsidP="00114224">
      <w:pPr>
        <w:shd w:val="clear" w:color="auto" w:fill="FFFFFF"/>
        <w:spacing w:after="0" w:line="240" w:lineRule="auto"/>
        <w:ind w:firstLine="700"/>
        <w:jc w:val="both"/>
        <w:rPr>
          <w:rFonts w:ascii="Times New Roman" w:eastAsia="Times New Roman" w:hAnsi="Times New Roman" w:cs="Times New Roman"/>
          <w:sz w:val="28"/>
          <w:szCs w:val="28"/>
          <w:lang w:val="kk-KZ"/>
        </w:rPr>
      </w:pPr>
      <w:r w:rsidRPr="00AD0FDE">
        <w:rPr>
          <w:rFonts w:ascii="Times New Roman" w:eastAsia="Times New Roman" w:hAnsi="Times New Roman" w:cs="Times New Roman"/>
          <w:sz w:val="28"/>
          <w:szCs w:val="28"/>
          <w:lang w:val="kk-KZ"/>
        </w:rPr>
        <w:t>Экскурсияны нақты ұйымдастырылған сабақ ретінде қарастыруға болады, емтиханның бағыты мен объектілері туралы мұқият ойластырып, оқушыларды ақпаратты белсенді қабылдауға дайындау керек.</w:t>
      </w:r>
    </w:p>
    <w:p w14:paraId="0A08F96D" w14:textId="77777777" w:rsidR="00114224" w:rsidRPr="00AD0FDE" w:rsidRDefault="00114224" w:rsidP="00114224">
      <w:pPr>
        <w:shd w:val="clear" w:color="auto" w:fill="FFFFFF"/>
        <w:spacing w:after="0" w:line="240" w:lineRule="auto"/>
        <w:ind w:firstLine="700"/>
        <w:jc w:val="both"/>
        <w:rPr>
          <w:rFonts w:ascii="Times New Roman" w:eastAsia="Times New Roman" w:hAnsi="Times New Roman" w:cs="Times New Roman"/>
          <w:sz w:val="28"/>
          <w:szCs w:val="28"/>
          <w:lang w:val="kk-KZ"/>
        </w:rPr>
      </w:pPr>
      <w:r w:rsidRPr="00AD0FDE">
        <w:rPr>
          <w:rFonts w:ascii="Times New Roman" w:eastAsia="Times New Roman" w:hAnsi="Times New Roman" w:cs="Times New Roman"/>
          <w:sz w:val="28"/>
          <w:szCs w:val="28"/>
          <w:lang w:val="kk-KZ"/>
        </w:rPr>
        <w:t>Экскурсия түрі экскурсанттардың жасына, мектептегі алдын ала кәсіптік бағдар беру жұмысының мазмұны мен нысанына байланысты нақты жағдайларға байланысты таңдалады.</w:t>
      </w:r>
    </w:p>
    <w:p w14:paraId="155593A8" w14:textId="77777777" w:rsidR="00114224" w:rsidRPr="00AD0FDE" w:rsidRDefault="00114224" w:rsidP="00114224">
      <w:pPr>
        <w:shd w:val="clear" w:color="auto" w:fill="FFFFFF"/>
        <w:spacing w:after="0" w:line="240" w:lineRule="auto"/>
        <w:ind w:firstLine="700"/>
        <w:jc w:val="both"/>
        <w:rPr>
          <w:rFonts w:ascii="Times New Roman" w:eastAsia="Times New Roman" w:hAnsi="Times New Roman" w:cs="Times New Roman"/>
          <w:sz w:val="28"/>
          <w:szCs w:val="28"/>
          <w:lang w:val="kk-KZ"/>
        </w:rPr>
      </w:pPr>
      <w:r w:rsidRPr="00AD0FDE">
        <w:rPr>
          <w:rFonts w:ascii="Times New Roman" w:eastAsia="Times New Roman" w:hAnsi="Times New Roman" w:cs="Times New Roman"/>
          <w:sz w:val="28"/>
          <w:szCs w:val="28"/>
          <w:lang w:val="kk-KZ"/>
        </w:rPr>
        <w:t>Экскурсиялар шолу, тақырыптық болуы мүмкін.</w:t>
      </w:r>
    </w:p>
    <w:p w14:paraId="0F0E4B55" w14:textId="77777777" w:rsidR="00114224" w:rsidRPr="00AD0FDE" w:rsidRDefault="00114224" w:rsidP="00114224">
      <w:pPr>
        <w:shd w:val="clear" w:color="auto" w:fill="FFFFFF"/>
        <w:spacing w:after="0" w:line="240" w:lineRule="auto"/>
        <w:ind w:firstLine="700"/>
        <w:jc w:val="both"/>
        <w:rPr>
          <w:rFonts w:ascii="Times New Roman" w:eastAsia="Times New Roman" w:hAnsi="Times New Roman" w:cs="Times New Roman"/>
          <w:color w:val="242424"/>
          <w:sz w:val="28"/>
          <w:szCs w:val="28"/>
          <w:lang w:val="kk-KZ"/>
        </w:rPr>
      </w:pPr>
      <w:r w:rsidRPr="00AD0FDE">
        <w:rPr>
          <w:rFonts w:ascii="Times New Roman" w:eastAsia="Times New Roman" w:hAnsi="Times New Roman" w:cs="Times New Roman"/>
          <w:i/>
          <w:color w:val="242424"/>
          <w:sz w:val="28"/>
          <w:szCs w:val="28"/>
          <w:lang w:val="kk-KZ"/>
        </w:rPr>
        <w:t>Шолу —</w:t>
      </w:r>
      <w:r w:rsidRPr="00AD0FDE">
        <w:rPr>
          <w:rFonts w:ascii="Times New Roman" w:eastAsia="Times New Roman" w:hAnsi="Times New Roman" w:cs="Times New Roman"/>
          <w:color w:val="242424"/>
          <w:sz w:val="28"/>
          <w:szCs w:val="28"/>
          <w:lang w:val="kk-KZ"/>
        </w:rPr>
        <w:t xml:space="preserve"> кәсіпорынмен жалпы танысу мақсатында. Мұндай экскурсия белгілі бір бағыт бойынша жүргізіледі: мұражай, цех, техникалық оқыту бөлімі. Ол, мүмкіндігінше, экскурсия барысында әр учаскеде бір немесе екі жұмысшымен қысқа әңгіме, жұмысшыларды даярлау және біліктілігін арттыру шарттары туралы әңгімемен бірге жүреді. Төменгі сынып оқушыларымен жұмыс істеу орынды.</w:t>
      </w:r>
    </w:p>
    <w:p w14:paraId="326CB14E" w14:textId="77777777" w:rsidR="00114224" w:rsidRPr="00AD0FDE" w:rsidRDefault="00114224" w:rsidP="00114224">
      <w:pPr>
        <w:shd w:val="clear" w:color="auto" w:fill="FFFFFF"/>
        <w:spacing w:after="0" w:line="240" w:lineRule="auto"/>
        <w:ind w:firstLine="700"/>
        <w:jc w:val="both"/>
        <w:rPr>
          <w:rFonts w:ascii="Times New Roman" w:eastAsia="Times New Roman" w:hAnsi="Times New Roman" w:cs="Times New Roman"/>
          <w:color w:val="242424"/>
          <w:sz w:val="28"/>
          <w:szCs w:val="28"/>
          <w:lang w:val="kk-KZ"/>
        </w:rPr>
      </w:pPr>
      <w:r w:rsidRPr="00AD0FDE">
        <w:rPr>
          <w:rFonts w:ascii="Times New Roman" w:eastAsia="Times New Roman" w:hAnsi="Times New Roman" w:cs="Times New Roman"/>
          <w:i/>
          <w:color w:val="242424"/>
          <w:sz w:val="28"/>
          <w:szCs w:val="28"/>
          <w:lang w:val="kk-KZ"/>
        </w:rPr>
        <w:t>Тақырыптық —</w:t>
      </w:r>
      <w:r w:rsidRPr="00AD0FDE">
        <w:rPr>
          <w:rFonts w:ascii="Times New Roman" w:eastAsia="Times New Roman" w:hAnsi="Times New Roman" w:cs="Times New Roman"/>
          <w:color w:val="242424"/>
          <w:sz w:val="28"/>
          <w:szCs w:val="28"/>
          <w:lang w:val="kk-KZ"/>
        </w:rPr>
        <w:t xml:space="preserve"> мектеп жоспарына сәйкес мектеп пәндерінің тақырыптары бойынша өткізіледі. Мектеп кәсіпорындармен жан-жақты танысу және жасөспірімдер мен жоғары сынып оқушылары үшін белгілі бір кәсіптерді насихаттау мақсатында мектеп бағдарламасына сәйкес экскурсиялардың тақырыптық циклін әзірлейді.</w:t>
      </w:r>
    </w:p>
    <w:p w14:paraId="0EDAC45F" w14:textId="77777777" w:rsidR="00114224" w:rsidRPr="00AD0FDE" w:rsidRDefault="00114224" w:rsidP="00114224">
      <w:pPr>
        <w:spacing w:after="0" w:line="240" w:lineRule="auto"/>
        <w:jc w:val="both"/>
        <w:rPr>
          <w:rFonts w:ascii="Times New Roman" w:eastAsia="Times New Roman" w:hAnsi="Times New Roman" w:cs="Times New Roman"/>
          <w:b/>
          <w:color w:val="242424"/>
          <w:sz w:val="28"/>
          <w:szCs w:val="28"/>
          <w:lang w:val="kk-KZ"/>
        </w:rPr>
      </w:pPr>
      <w:r w:rsidRPr="00AD0FDE">
        <w:rPr>
          <w:rFonts w:ascii="Times New Roman" w:eastAsia="Times New Roman" w:hAnsi="Times New Roman" w:cs="Times New Roman"/>
          <w:b/>
          <w:color w:val="242424"/>
          <w:sz w:val="28"/>
          <w:szCs w:val="28"/>
          <w:lang w:val="kk-KZ"/>
        </w:rPr>
        <w:t>Экскурсияны жоспарлау</w:t>
      </w:r>
    </w:p>
    <w:p w14:paraId="79AC2B7A" w14:textId="77777777" w:rsidR="00114224" w:rsidRPr="00AD0FDE" w:rsidRDefault="00114224" w:rsidP="00114224">
      <w:pPr>
        <w:spacing w:after="0" w:line="240" w:lineRule="auto"/>
        <w:ind w:firstLine="720"/>
        <w:jc w:val="both"/>
        <w:rPr>
          <w:rFonts w:ascii="Times New Roman" w:eastAsia="Times New Roman" w:hAnsi="Times New Roman" w:cs="Times New Roman"/>
          <w:color w:val="242424"/>
          <w:sz w:val="28"/>
          <w:szCs w:val="28"/>
          <w:lang w:val="kk-KZ"/>
        </w:rPr>
      </w:pPr>
      <w:r w:rsidRPr="00AD0FDE">
        <w:rPr>
          <w:rFonts w:ascii="Times New Roman" w:eastAsia="Times New Roman" w:hAnsi="Times New Roman" w:cs="Times New Roman"/>
          <w:color w:val="242424"/>
          <w:sz w:val="28"/>
          <w:szCs w:val="28"/>
          <w:lang w:val="kk-KZ"/>
        </w:rPr>
        <w:t>Әрбір экскурсия белгілі бір жоспар бойынша құрылады, онда оны өткізудің келесі кезеңдері көрсетіледі:</w:t>
      </w:r>
    </w:p>
    <w:p w14:paraId="5D0CE5A6" w14:textId="77777777" w:rsidR="00114224" w:rsidRPr="00AD0FDE" w:rsidRDefault="00114224" w:rsidP="00114224">
      <w:pPr>
        <w:spacing w:after="0" w:line="240" w:lineRule="auto"/>
        <w:jc w:val="both"/>
        <w:rPr>
          <w:rFonts w:ascii="Times New Roman" w:eastAsia="Times New Roman" w:hAnsi="Times New Roman" w:cs="Times New Roman"/>
          <w:color w:val="242424"/>
          <w:sz w:val="28"/>
          <w:szCs w:val="28"/>
        </w:rPr>
      </w:pPr>
      <w:r w:rsidRPr="00AD0FDE">
        <w:rPr>
          <w:rFonts w:ascii="Times New Roman" w:eastAsia="Times New Roman" w:hAnsi="Times New Roman" w:cs="Times New Roman"/>
          <w:color w:val="242424"/>
          <w:sz w:val="28"/>
          <w:szCs w:val="28"/>
          <w:lang w:val="kk-KZ"/>
        </w:rPr>
        <w:t>Дайындық</w:t>
      </w:r>
      <w:r w:rsidRPr="00AD0FDE">
        <w:rPr>
          <w:rFonts w:ascii="Times New Roman" w:eastAsia="Times New Roman" w:hAnsi="Times New Roman" w:cs="Times New Roman"/>
          <w:color w:val="242424"/>
          <w:sz w:val="28"/>
          <w:szCs w:val="28"/>
        </w:rPr>
        <w:t>:</w:t>
      </w:r>
    </w:p>
    <w:p w14:paraId="52D2F4BC" w14:textId="77777777" w:rsidR="00114224" w:rsidRPr="00AD0FDE" w:rsidRDefault="00114224" w:rsidP="00114224">
      <w:pPr>
        <w:pStyle w:val="a6"/>
        <w:numPr>
          <w:ilvl w:val="0"/>
          <w:numId w:val="5"/>
        </w:numPr>
        <w:spacing w:after="0" w:line="240" w:lineRule="auto"/>
        <w:jc w:val="both"/>
        <w:rPr>
          <w:rFonts w:ascii="Times New Roman" w:hAnsi="Times New Roman"/>
          <w:color w:val="242424"/>
          <w:sz w:val="28"/>
          <w:szCs w:val="28"/>
        </w:rPr>
      </w:pPr>
      <w:proofErr w:type="spellStart"/>
      <w:r w:rsidRPr="00AD0FDE">
        <w:rPr>
          <w:rFonts w:ascii="Times New Roman" w:hAnsi="Times New Roman"/>
          <w:color w:val="242424"/>
          <w:sz w:val="28"/>
          <w:szCs w:val="28"/>
        </w:rPr>
        <w:t>оқушыларды</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экскурсияға</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дайындау</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және</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тізімдер</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құрастыру</w:t>
      </w:r>
      <w:proofErr w:type="spellEnd"/>
      <w:r w:rsidRPr="00AD0FDE">
        <w:rPr>
          <w:rFonts w:ascii="Times New Roman" w:hAnsi="Times New Roman"/>
          <w:color w:val="242424"/>
          <w:sz w:val="28"/>
          <w:szCs w:val="28"/>
        </w:rPr>
        <w:t>;</w:t>
      </w:r>
    </w:p>
    <w:p w14:paraId="0203AB90" w14:textId="77777777" w:rsidR="00114224" w:rsidRPr="00AD0FDE" w:rsidRDefault="00114224" w:rsidP="00114224">
      <w:pPr>
        <w:pStyle w:val="a6"/>
        <w:numPr>
          <w:ilvl w:val="0"/>
          <w:numId w:val="5"/>
        </w:numPr>
        <w:spacing w:after="0" w:line="240" w:lineRule="auto"/>
        <w:jc w:val="both"/>
        <w:rPr>
          <w:rFonts w:ascii="Times New Roman" w:hAnsi="Times New Roman"/>
          <w:color w:val="242424"/>
          <w:sz w:val="28"/>
          <w:szCs w:val="28"/>
        </w:rPr>
      </w:pPr>
      <w:proofErr w:type="spellStart"/>
      <w:r w:rsidRPr="00AD0FDE">
        <w:rPr>
          <w:rFonts w:ascii="Times New Roman" w:hAnsi="Times New Roman"/>
          <w:color w:val="242424"/>
          <w:sz w:val="28"/>
          <w:szCs w:val="28"/>
        </w:rPr>
        <w:t>экскурсияның</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жоспары</w:t>
      </w:r>
      <w:proofErr w:type="spellEnd"/>
      <w:r w:rsidRPr="00AD0FDE">
        <w:rPr>
          <w:rFonts w:ascii="Times New Roman" w:hAnsi="Times New Roman"/>
          <w:color w:val="242424"/>
          <w:sz w:val="28"/>
          <w:szCs w:val="28"/>
        </w:rPr>
        <w:t xml:space="preserve"> мен </w:t>
      </w:r>
      <w:proofErr w:type="spellStart"/>
      <w:r w:rsidRPr="00AD0FDE">
        <w:rPr>
          <w:rFonts w:ascii="Times New Roman" w:hAnsi="Times New Roman"/>
          <w:color w:val="242424"/>
          <w:sz w:val="28"/>
          <w:szCs w:val="28"/>
        </w:rPr>
        <w:t>мазмұнын</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әзірлеу</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уақытты</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маршруттарды</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көрсету</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учаскелерін</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есептеу</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кім</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қайда</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айтатындығын</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және</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көрсететінін</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нұсқай</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отырып</w:t>
      </w:r>
      <w:proofErr w:type="spellEnd"/>
      <w:r w:rsidRPr="00AD0FDE">
        <w:rPr>
          <w:rFonts w:ascii="Times New Roman" w:hAnsi="Times New Roman"/>
          <w:color w:val="242424"/>
          <w:sz w:val="28"/>
          <w:szCs w:val="28"/>
        </w:rPr>
        <w:t>;</w:t>
      </w:r>
    </w:p>
    <w:p w14:paraId="61D96FEE" w14:textId="77777777" w:rsidR="00114224" w:rsidRPr="00AD0FDE" w:rsidRDefault="00114224" w:rsidP="00114224">
      <w:pPr>
        <w:spacing w:after="0" w:line="240" w:lineRule="auto"/>
        <w:ind w:firstLine="720"/>
        <w:jc w:val="both"/>
        <w:rPr>
          <w:rFonts w:ascii="Times New Roman" w:eastAsia="Times New Roman" w:hAnsi="Times New Roman" w:cs="Times New Roman"/>
          <w:i/>
          <w:sz w:val="28"/>
          <w:szCs w:val="28"/>
        </w:rPr>
      </w:pPr>
      <w:proofErr w:type="spellStart"/>
      <w:r w:rsidRPr="00AD0FDE">
        <w:rPr>
          <w:rFonts w:ascii="Times New Roman" w:eastAsia="Times New Roman" w:hAnsi="Times New Roman" w:cs="Times New Roman"/>
          <w:i/>
          <w:sz w:val="28"/>
          <w:szCs w:val="28"/>
        </w:rPr>
        <w:lastRenderedPageBreak/>
        <w:t>Оқушыларды</w:t>
      </w:r>
      <w:proofErr w:type="spellEnd"/>
      <w:r w:rsidRPr="00AD0FDE">
        <w:rPr>
          <w:rFonts w:ascii="Times New Roman" w:eastAsia="Times New Roman" w:hAnsi="Times New Roman" w:cs="Times New Roman"/>
          <w:i/>
          <w:sz w:val="28"/>
          <w:szCs w:val="28"/>
        </w:rPr>
        <w:t xml:space="preserve"> </w:t>
      </w:r>
      <w:proofErr w:type="spellStart"/>
      <w:r w:rsidRPr="00AD0FDE">
        <w:rPr>
          <w:rFonts w:ascii="Times New Roman" w:eastAsia="Times New Roman" w:hAnsi="Times New Roman" w:cs="Times New Roman"/>
          <w:i/>
          <w:sz w:val="28"/>
          <w:szCs w:val="28"/>
        </w:rPr>
        <w:t>экскурсияға</w:t>
      </w:r>
      <w:proofErr w:type="spellEnd"/>
      <w:r w:rsidRPr="00AD0FDE">
        <w:rPr>
          <w:rFonts w:ascii="Times New Roman" w:eastAsia="Times New Roman" w:hAnsi="Times New Roman" w:cs="Times New Roman"/>
          <w:i/>
          <w:sz w:val="28"/>
          <w:szCs w:val="28"/>
        </w:rPr>
        <w:t xml:space="preserve"> </w:t>
      </w:r>
      <w:proofErr w:type="spellStart"/>
      <w:r w:rsidRPr="00AD0FDE">
        <w:rPr>
          <w:rFonts w:ascii="Times New Roman" w:eastAsia="Times New Roman" w:hAnsi="Times New Roman" w:cs="Times New Roman"/>
          <w:i/>
          <w:sz w:val="28"/>
          <w:szCs w:val="28"/>
        </w:rPr>
        <w:t>дайындау</w:t>
      </w:r>
      <w:proofErr w:type="spellEnd"/>
      <w:r w:rsidRPr="00AD0FDE">
        <w:rPr>
          <w:rFonts w:ascii="Times New Roman" w:eastAsia="Times New Roman" w:hAnsi="Times New Roman" w:cs="Times New Roman"/>
          <w:i/>
          <w:sz w:val="28"/>
          <w:szCs w:val="28"/>
        </w:rPr>
        <w:t>:</w:t>
      </w:r>
    </w:p>
    <w:p w14:paraId="6DA7D547" w14:textId="77777777" w:rsidR="00114224" w:rsidRPr="00AD0FDE" w:rsidRDefault="00114224" w:rsidP="00114224">
      <w:pPr>
        <w:spacing w:after="0" w:line="240" w:lineRule="auto"/>
        <w:jc w:val="both"/>
        <w:rPr>
          <w:rFonts w:ascii="Times New Roman" w:eastAsia="Times New Roman" w:hAnsi="Times New Roman" w:cs="Times New Roman"/>
          <w:color w:val="242424"/>
          <w:sz w:val="28"/>
          <w:szCs w:val="28"/>
        </w:rPr>
      </w:pPr>
      <w:proofErr w:type="spellStart"/>
      <w:r w:rsidRPr="00AD0FDE">
        <w:rPr>
          <w:rFonts w:ascii="Times New Roman" w:eastAsia="Times New Roman" w:hAnsi="Times New Roman" w:cs="Times New Roman"/>
          <w:color w:val="242424"/>
          <w:sz w:val="28"/>
          <w:szCs w:val="28"/>
        </w:rPr>
        <w:t>Сыныпта</w:t>
      </w:r>
      <w:proofErr w:type="spellEnd"/>
      <w:r w:rsidRPr="00AD0FDE">
        <w:rPr>
          <w:rFonts w:ascii="Times New Roman" w:eastAsia="Times New Roman" w:hAnsi="Times New Roman" w:cs="Times New Roman"/>
          <w:color w:val="242424"/>
          <w:sz w:val="28"/>
          <w:szCs w:val="28"/>
        </w:rPr>
        <w:t xml:space="preserve">, </w:t>
      </w:r>
      <w:proofErr w:type="spellStart"/>
      <w:r w:rsidRPr="00AD0FDE">
        <w:rPr>
          <w:rFonts w:ascii="Times New Roman" w:eastAsia="Times New Roman" w:hAnsi="Times New Roman" w:cs="Times New Roman"/>
          <w:color w:val="242424"/>
          <w:sz w:val="28"/>
          <w:szCs w:val="28"/>
        </w:rPr>
        <w:t>кәсіптік</w:t>
      </w:r>
      <w:proofErr w:type="spellEnd"/>
      <w:r w:rsidRPr="00AD0FDE">
        <w:rPr>
          <w:rFonts w:ascii="Times New Roman" w:eastAsia="Times New Roman" w:hAnsi="Times New Roman" w:cs="Times New Roman"/>
          <w:color w:val="242424"/>
          <w:sz w:val="28"/>
          <w:szCs w:val="28"/>
        </w:rPr>
        <w:t xml:space="preserve"> </w:t>
      </w:r>
      <w:proofErr w:type="spellStart"/>
      <w:r w:rsidRPr="00AD0FDE">
        <w:rPr>
          <w:rFonts w:ascii="Times New Roman" w:eastAsia="Times New Roman" w:hAnsi="Times New Roman" w:cs="Times New Roman"/>
          <w:color w:val="242424"/>
          <w:sz w:val="28"/>
          <w:szCs w:val="28"/>
        </w:rPr>
        <w:t>бағдар</w:t>
      </w:r>
      <w:proofErr w:type="spellEnd"/>
      <w:r w:rsidRPr="00AD0FDE">
        <w:rPr>
          <w:rFonts w:ascii="Times New Roman" w:eastAsia="Times New Roman" w:hAnsi="Times New Roman" w:cs="Times New Roman"/>
          <w:color w:val="242424"/>
          <w:sz w:val="28"/>
          <w:szCs w:val="28"/>
        </w:rPr>
        <w:t xml:space="preserve"> </w:t>
      </w:r>
      <w:proofErr w:type="spellStart"/>
      <w:r w:rsidRPr="00AD0FDE">
        <w:rPr>
          <w:rFonts w:ascii="Times New Roman" w:eastAsia="Times New Roman" w:hAnsi="Times New Roman" w:cs="Times New Roman"/>
          <w:color w:val="242424"/>
          <w:sz w:val="28"/>
          <w:szCs w:val="28"/>
        </w:rPr>
        <w:t>кабинетінде</w:t>
      </w:r>
      <w:proofErr w:type="spellEnd"/>
      <w:r w:rsidRPr="00AD0FDE">
        <w:rPr>
          <w:rFonts w:ascii="Times New Roman" w:eastAsia="Times New Roman" w:hAnsi="Times New Roman" w:cs="Times New Roman"/>
          <w:color w:val="242424"/>
          <w:sz w:val="28"/>
          <w:szCs w:val="28"/>
        </w:rPr>
        <w:t xml:space="preserve"> </w:t>
      </w:r>
      <w:proofErr w:type="spellStart"/>
      <w:r w:rsidRPr="00AD0FDE">
        <w:rPr>
          <w:rFonts w:ascii="Times New Roman" w:eastAsia="Times New Roman" w:hAnsi="Times New Roman" w:cs="Times New Roman"/>
          <w:color w:val="242424"/>
          <w:sz w:val="28"/>
          <w:szCs w:val="28"/>
        </w:rPr>
        <w:t>кіріспе</w:t>
      </w:r>
      <w:proofErr w:type="spellEnd"/>
      <w:r w:rsidRPr="00AD0FDE">
        <w:rPr>
          <w:rFonts w:ascii="Times New Roman" w:eastAsia="Times New Roman" w:hAnsi="Times New Roman" w:cs="Times New Roman"/>
          <w:color w:val="242424"/>
          <w:sz w:val="28"/>
          <w:szCs w:val="28"/>
        </w:rPr>
        <w:t xml:space="preserve"> </w:t>
      </w:r>
      <w:proofErr w:type="spellStart"/>
      <w:r w:rsidRPr="00AD0FDE">
        <w:rPr>
          <w:rFonts w:ascii="Times New Roman" w:eastAsia="Times New Roman" w:hAnsi="Times New Roman" w:cs="Times New Roman"/>
          <w:color w:val="242424"/>
          <w:sz w:val="28"/>
          <w:szCs w:val="28"/>
        </w:rPr>
        <w:t>әңгімелесу</w:t>
      </w:r>
      <w:proofErr w:type="spellEnd"/>
      <w:r w:rsidRPr="00AD0FDE">
        <w:rPr>
          <w:rFonts w:ascii="Times New Roman" w:eastAsia="Times New Roman" w:hAnsi="Times New Roman" w:cs="Times New Roman"/>
          <w:color w:val="242424"/>
          <w:sz w:val="28"/>
          <w:szCs w:val="28"/>
        </w:rPr>
        <w:t>:</w:t>
      </w:r>
    </w:p>
    <w:p w14:paraId="5AADF123" w14:textId="77777777" w:rsidR="00114224" w:rsidRPr="00AD0FDE" w:rsidRDefault="00114224" w:rsidP="00114224">
      <w:pPr>
        <w:pStyle w:val="a6"/>
        <w:numPr>
          <w:ilvl w:val="0"/>
          <w:numId w:val="5"/>
        </w:numPr>
        <w:spacing w:after="0" w:line="240" w:lineRule="auto"/>
        <w:jc w:val="both"/>
        <w:rPr>
          <w:rFonts w:ascii="Times New Roman" w:hAnsi="Times New Roman"/>
          <w:color w:val="242424"/>
          <w:sz w:val="28"/>
          <w:szCs w:val="28"/>
        </w:rPr>
      </w:pPr>
      <w:proofErr w:type="spellStart"/>
      <w:r w:rsidRPr="00AD0FDE">
        <w:rPr>
          <w:rFonts w:ascii="Times New Roman" w:hAnsi="Times New Roman"/>
          <w:color w:val="242424"/>
          <w:sz w:val="28"/>
          <w:szCs w:val="28"/>
        </w:rPr>
        <w:t>оқушыларды</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алдағы</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жұмыспен</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оның</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мәнімен</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таныстыру</w:t>
      </w:r>
      <w:proofErr w:type="spellEnd"/>
      <w:r w:rsidRPr="00AD0FDE">
        <w:rPr>
          <w:rFonts w:ascii="Times New Roman" w:hAnsi="Times New Roman"/>
          <w:color w:val="242424"/>
          <w:sz w:val="28"/>
          <w:szCs w:val="28"/>
        </w:rPr>
        <w:t>;</w:t>
      </w:r>
    </w:p>
    <w:p w14:paraId="5E08BEBA" w14:textId="77777777" w:rsidR="00114224" w:rsidRPr="00AD0FDE" w:rsidRDefault="00114224" w:rsidP="00114224">
      <w:pPr>
        <w:pStyle w:val="a6"/>
        <w:numPr>
          <w:ilvl w:val="0"/>
          <w:numId w:val="5"/>
        </w:numPr>
        <w:spacing w:after="0" w:line="240" w:lineRule="auto"/>
        <w:jc w:val="both"/>
        <w:rPr>
          <w:rFonts w:ascii="Times New Roman" w:hAnsi="Times New Roman"/>
          <w:color w:val="242424"/>
          <w:sz w:val="28"/>
          <w:szCs w:val="28"/>
        </w:rPr>
      </w:pPr>
      <w:proofErr w:type="spellStart"/>
      <w:r w:rsidRPr="00AD0FDE">
        <w:rPr>
          <w:rFonts w:ascii="Times New Roman" w:hAnsi="Times New Roman"/>
          <w:color w:val="242424"/>
          <w:sz w:val="28"/>
          <w:szCs w:val="28"/>
        </w:rPr>
        <w:t>тақырыпты</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келу</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мақсатын</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кәсіпорын</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атауын</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хабарлау</w:t>
      </w:r>
      <w:proofErr w:type="spellEnd"/>
      <w:r w:rsidRPr="00AD0FDE">
        <w:rPr>
          <w:rFonts w:ascii="Times New Roman" w:hAnsi="Times New Roman"/>
          <w:color w:val="242424"/>
          <w:sz w:val="28"/>
          <w:szCs w:val="28"/>
        </w:rPr>
        <w:t>;</w:t>
      </w:r>
    </w:p>
    <w:p w14:paraId="1089DECF" w14:textId="77777777" w:rsidR="00114224" w:rsidRPr="00AD0FDE" w:rsidRDefault="00114224" w:rsidP="00114224">
      <w:pPr>
        <w:pStyle w:val="a6"/>
        <w:numPr>
          <w:ilvl w:val="0"/>
          <w:numId w:val="5"/>
        </w:numPr>
        <w:spacing w:after="0" w:line="240" w:lineRule="auto"/>
        <w:jc w:val="both"/>
        <w:rPr>
          <w:rFonts w:ascii="Times New Roman" w:hAnsi="Times New Roman"/>
          <w:color w:val="242424"/>
          <w:sz w:val="28"/>
          <w:szCs w:val="28"/>
        </w:rPr>
      </w:pPr>
      <w:proofErr w:type="spellStart"/>
      <w:r w:rsidRPr="00AD0FDE">
        <w:rPr>
          <w:rFonts w:ascii="Times New Roman" w:hAnsi="Times New Roman"/>
          <w:color w:val="242424"/>
          <w:sz w:val="28"/>
          <w:szCs w:val="28"/>
        </w:rPr>
        <w:t>бақылау</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жоспарын</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талқылау</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нені</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байқау</w:t>
      </w:r>
      <w:proofErr w:type="spellEnd"/>
      <w:r w:rsidRPr="00AD0FDE">
        <w:rPr>
          <w:rFonts w:ascii="Times New Roman" w:hAnsi="Times New Roman"/>
          <w:color w:val="242424"/>
          <w:sz w:val="28"/>
          <w:szCs w:val="28"/>
        </w:rPr>
        <w:t xml:space="preserve"> керек, </w:t>
      </w:r>
      <w:proofErr w:type="spellStart"/>
      <w:r w:rsidRPr="00AD0FDE">
        <w:rPr>
          <w:rFonts w:ascii="Times New Roman" w:hAnsi="Times New Roman"/>
          <w:color w:val="242424"/>
          <w:sz w:val="28"/>
          <w:szCs w:val="28"/>
        </w:rPr>
        <w:t>қандай</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ретпен</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және</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қандай</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мақсатпен</w:t>
      </w:r>
      <w:proofErr w:type="spellEnd"/>
      <w:r w:rsidRPr="00AD0FDE">
        <w:rPr>
          <w:rFonts w:ascii="Times New Roman" w:hAnsi="Times New Roman"/>
          <w:color w:val="242424"/>
          <w:sz w:val="28"/>
          <w:szCs w:val="28"/>
        </w:rPr>
        <w:t>;</w:t>
      </w:r>
    </w:p>
    <w:p w14:paraId="14355AA2" w14:textId="77777777" w:rsidR="00114224" w:rsidRPr="00AD0FDE" w:rsidRDefault="00114224" w:rsidP="00114224">
      <w:pPr>
        <w:spacing w:after="0" w:line="240" w:lineRule="auto"/>
        <w:ind w:firstLine="720"/>
        <w:jc w:val="both"/>
        <w:rPr>
          <w:rFonts w:ascii="Times New Roman" w:eastAsia="Times New Roman" w:hAnsi="Times New Roman" w:cs="Times New Roman"/>
          <w:color w:val="242424"/>
          <w:sz w:val="28"/>
          <w:szCs w:val="28"/>
        </w:rPr>
      </w:pPr>
      <w:r w:rsidRPr="00AD0FDE">
        <w:rPr>
          <w:rFonts w:ascii="Times New Roman" w:eastAsia="Times New Roman" w:hAnsi="Times New Roman" w:cs="Times New Roman"/>
          <w:color w:val="242424"/>
          <w:sz w:val="28"/>
          <w:szCs w:val="28"/>
        </w:rPr>
        <w:t xml:space="preserve">Экскурсия </w:t>
      </w:r>
      <w:proofErr w:type="spellStart"/>
      <w:r w:rsidRPr="00AD0FDE">
        <w:rPr>
          <w:rFonts w:ascii="Times New Roman" w:eastAsia="Times New Roman" w:hAnsi="Times New Roman" w:cs="Times New Roman"/>
          <w:color w:val="242424"/>
          <w:sz w:val="28"/>
          <w:szCs w:val="28"/>
        </w:rPr>
        <w:t>өткізу</w:t>
      </w:r>
      <w:proofErr w:type="spellEnd"/>
      <w:r w:rsidRPr="00AD0FDE">
        <w:rPr>
          <w:rFonts w:ascii="Times New Roman" w:eastAsia="Times New Roman" w:hAnsi="Times New Roman" w:cs="Times New Roman"/>
          <w:color w:val="242424"/>
          <w:sz w:val="28"/>
          <w:szCs w:val="28"/>
        </w:rPr>
        <w:t>:</w:t>
      </w:r>
    </w:p>
    <w:p w14:paraId="5DE2AB80" w14:textId="77777777" w:rsidR="00114224" w:rsidRPr="00AD0FDE" w:rsidRDefault="00114224" w:rsidP="00114224">
      <w:pPr>
        <w:pStyle w:val="a6"/>
        <w:numPr>
          <w:ilvl w:val="0"/>
          <w:numId w:val="5"/>
        </w:numPr>
        <w:spacing w:after="0" w:line="240" w:lineRule="auto"/>
        <w:jc w:val="both"/>
        <w:rPr>
          <w:rFonts w:ascii="Times New Roman" w:hAnsi="Times New Roman"/>
          <w:color w:val="242424"/>
          <w:sz w:val="28"/>
          <w:szCs w:val="28"/>
        </w:rPr>
      </w:pPr>
      <w:proofErr w:type="spellStart"/>
      <w:r w:rsidRPr="00AD0FDE">
        <w:rPr>
          <w:rFonts w:ascii="Times New Roman" w:hAnsi="Times New Roman"/>
          <w:color w:val="242424"/>
          <w:sz w:val="28"/>
          <w:szCs w:val="28"/>
        </w:rPr>
        <w:t>қауіпсіздік</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техникасы</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бойынша</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нұсқаулық</w:t>
      </w:r>
      <w:proofErr w:type="spellEnd"/>
      <w:r w:rsidRPr="00AD0FDE">
        <w:rPr>
          <w:rFonts w:ascii="Times New Roman" w:hAnsi="Times New Roman"/>
          <w:color w:val="242424"/>
          <w:sz w:val="28"/>
          <w:szCs w:val="28"/>
        </w:rPr>
        <w:t>;</w:t>
      </w:r>
    </w:p>
    <w:p w14:paraId="5BDA459C" w14:textId="77777777" w:rsidR="00114224" w:rsidRPr="00AD0FDE" w:rsidRDefault="00114224" w:rsidP="00114224">
      <w:pPr>
        <w:pStyle w:val="a6"/>
        <w:numPr>
          <w:ilvl w:val="0"/>
          <w:numId w:val="5"/>
        </w:numPr>
        <w:spacing w:after="0" w:line="240" w:lineRule="auto"/>
        <w:jc w:val="both"/>
        <w:rPr>
          <w:rFonts w:ascii="Times New Roman" w:hAnsi="Times New Roman"/>
          <w:color w:val="242424"/>
          <w:sz w:val="28"/>
          <w:szCs w:val="28"/>
        </w:rPr>
      </w:pPr>
      <w:proofErr w:type="spellStart"/>
      <w:r w:rsidRPr="00AD0FDE">
        <w:rPr>
          <w:rFonts w:ascii="Times New Roman" w:hAnsi="Times New Roman"/>
          <w:color w:val="242424"/>
          <w:sz w:val="28"/>
          <w:szCs w:val="28"/>
        </w:rPr>
        <w:t>кәсіпорындағы</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кіріспе</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әңгіме</w:t>
      </w:r>
      <w:proofErr w:type="spellEnd"/>
      <w:r w:rsidRPr="00AD0FDE">
        <w:rPr>
          <w:rFonts w:ascii="Times New Roman" w:hAnsi="Times New Roman"/>
          <w:color w:val="242424"/>
          <w:sz w:val="28"/>
          <w:szCs w:val="28"/>
        </w:rPr>
        <w:t>;</w:t>
      </w:r>
    </w:p>
    <w:p w14:paraId="06257928" w14:textId="77777777" w:rsidR="00114224" w:rsidRPr="00AD0FDE" w:rsidRDefault="00114224" w:rsidP="00114224">
      <w:pPr>
        <w:pStyle w:val="a6"/>
        <w:numPr>
          <w:ilvl w:val="0"/>
          <w:numId w:val="5"/>
        </w:numPr>
        <w:spacing w:after="0" w:line="240" w:lineRule="auto"/>
        <w:jc w:val="both"/>
        <w:rPr>
          <w:rFonts w:ascii="Times New Roman" w:hAnsi="Times New Roman"/>
          <w:color w:val="242424"/>
          <w:sz w:val="28"/>
          <w:szCs w:val="28"/>
        </w:rPr>
      </w:pPr>
      <w:proofErr w:type="spellStart"/>
      <w:r w:rsidRPr="00AD0FDE">
        <w:rPr>
          <w:rFonts w:ascii="Times New Roman" w:hAnsi="Times New Roman"/>
          <w:color w:val="242424"/>
          <w:sz w:val="28"/>
          <w:szCs w:val="28"/>
        </w:rPr>
        <w:t>түсіндірмемен</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практикалық</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көрсету</w:t>
      </w:r>
      <w:proofErr w:type="spellEnd"/>
      <w:r w:rsidRPr="00AD0FDE">
        <w:rPr>
          <w:rFonts w:ascii="Times New Roman" w:hAnsi="Times New Roman"/>
          <w:color w:val="242424"/>
          <w:sz w:val="28"/>
          <w:szCs w:val="28"/>
        </w:rPr>
        <w:t>;</w:t>
      </w:r>
    </w:p>
    <w:p w14:paraId="66A59BD7" w14:textId="77777777" w:rsidR="00114224" w:rsidRPr="00AD0FDE" w:rsidRDefault="00114224" w:rsidP="00114224">
      <w:pPr>
        <w:pStyle w:val="a6"/>
        <w:numPr>
          <w:ilvl w:val="0"/>
          <w:numId w:val="5"/>
        </w:numPr>
        <w:spacing w:after="0" w:line="240" w:lineRule="auto"/>
        <w:jc w:val="both"/>
        <w:rPr>
          <w:rFonts w:ascii="Times New Roman" w:hAnsi="Times New Roman"/>
          <w:color w:val="242424"/>
          <w:sz w:val="28"/>
          <w:szCs w:val="28"/>
        </w:rPr>
      </w:pPr>
      <w:proofErr w:type="spellStart"/>
      <w:r w:rsidRPr="00AD0FDE">
        <w:rPr>
          <w:rFonts w:ascii="Times New Roman" w:hAnsi="Times New Roman"/>
          <w:color w:val="242424"/>
          <w:sz w:val="28"/>
          <w:szCs w:val="28"/>
        </w:rPr>
        <w:t>қорытынды</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әңгімелесу</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әсер</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алмасу</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сұрақтарға</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жауаптар</w:t>
      </w:r>
      <w:proofErr w:type="spellEnd"/>
      <w:r w:rsidRPr="00AD0FDE">
        <w:rPr>
          <w:rFonts w:ascii="Times New Roman" w:hAnsi="Times New Roman"/>
          <w:color w:val="242424"/>
          <w:sz w:val="28"/>
          <w:szCs w:val="28"/>
        </w:rPr>
        <w:t>;</w:t>
      </w:r>
    </w:p>
    <w:p w14:paraId="7A587CAA" w14:textId="77777777" w:rsidR="00114224" w:rsidRPr="00AD0FDE" w:rsidRDefault="00114224" w:rsidP="00114224">
      <w:pPr>
        <w:pStyle w:val="a6"/>
        <w:numPr>
          <w:ilvl w:val="0"/>
          <w:numId w:val="5"/>
        </w:numPr>
        <w:spacing w:after="0" w:line="240" w:lineRule="auto"/>
        <w:jc w:val="both"/>
        <w:rPr>
          <w:rFonts w:ascii="Times New Roman" w:hAnsi="Times New Roman"/>
          <w:color w:val="242424"/>
          <w:sz w:val="28"/>
          <w:szCs w:val="28"/>
        </w:rPr>
      </w:pPr>
      <w:r w:rsidRPr="00AD0FDE">
        <w:rPr>
          <w:rFonts w:ascii="Times New Roman" w:hAnsi="Times New Roman"/>
          <w:color w:val="242424"/>
          <w:sz w:val="28"/>
          <w:szCs w:val="28"/>
        </w:rPr>
        <w:t>рефлексия.</w:t>
      </w:r>
    </w:p>
    <w:p w14:paraId="2FB385BD" w14:textId="77777777" w:rsidR="00114224" w:rsidRPr="00AD0FDE" w:rsidRDefault="00114224" w:rsidP="00114224">
      <w:pPr>
        <w:spacing w:after="0" w:line="240" w:lineRule="auto"/>
        <w:ind w:firstLine="720"/>
        <w:jc w:val="both"/>
        <w:rPr>
          <w:rFonts w:ascii="Times New Roman" w:eastAsia="Times New Roman" w:hAnsi="Times New Roman" w:cs="Times New Roman"/>
          <w:color w:val="242424"/>
          <w:sz w:val="28"/>
          <w:szCs w:val="28"/>
        </w:rPr>
      </w:pPr>
      <w:proofErr w:type="spellStart"/>
      <w:r w:rsidRPr="00AD0FDE">
        <w:rPr>
          <w:rFonts w:ascii="Times New Roman" w:eastAsia="Times New Roman" w:hAnsi="Times New Roman" w:cs="Times New Roman"/>
          <w:color w:val="242424"/>
          <w:sz w:val="28"/>
          <w:szCs w:val="28"/>
        </w:rPr>
        <w:t>Қорытынды</w:t>
      </w:r>
      <w:proofErr w:type="spellEnd"/>
      <w:r w:rsidRPr="00AD0FDE">
        <w:rPr>
          <w:rFonts w:ascii="Times New Roman" w:eastAsia="Times New Roman" w:hAnsi="Times New Roman" w:cs="Times New Roman"/>
          <w:color w:val="242424"/>
          <w:sz w:val="28"/>
          <w:szCs w:val="28"/>
        </w:rPr>
        <w:t xml:space="preserve"> </w:t>
      </w:r>
      <w:proofErr w:type="spellStart"/>
      <w:r w:rsidRPr="00AD0FDE">
        <w:rPr>
          <w:rFonts w:ascii="Times New Roman" w:eastAsia="Times New Roman" w:hAnsi="Times New Roman" w:cs="Times New Roman"/>
          <w:color w:val="242424"/>
          <w:sz w:val="28"/>
          <w:szCs w:val="28"/>
        </w:rPr>
        <w:t>жасау</w:t>
      </w:r>
      <w:proofErr w:type="spellEnd"/>
      <w:r w:rsidRPr="00AD0FDE">
        <w:rPr>
          <w:rFonts w:ascii="Times New Roman" w:eastAsia="Times New Roman" w:hAnsi="Times New Roman" w:cs="Times New Roman"/>
          <w:color w:val="242424"/>
          <w:sz w:val="28"/>
          <w:szCs w:val="28"/>
        </w:rPr>
        <w:t>:</w:t>
      </w:r>
    </w:p>
    <w:p w14:paraId="151E606E" w14:textId="77777777" w:rsidR="00114224" w:rsidRPr="00AD0FDE" w:rsidRDefault="00114224" w:rsidP="00114224">
      <w:pPr>
        <w:pStyle w:val="a6"/>
        <w:numPr>
          <w:ilvl w:val="0"/>
          <w:numId w:val="5"/>
        </w:numPr>
        <w:spacing w:after="0" w:line="240" w:lineRule="auto"/>
        <w:jc w:val="both"/>
        <w:rPr>
          <w:rFonts w:ascii="Times New Roman" w:hAnsi="Times New Roman"/>
          <w:color w:val="242424"/>
          <w:sz w:val="28"/>
          <w:szCs w:val="28"/>
        </w:rPr>
      </w:pPr>
      <w:proofErr w:type="spellStart"/>
      <w:r w:rsidRPr="00AD0FDE">
        <w:rPr>
          <w:rFonts w:ascii="Times New Roman" w:hAnsi="Times New Roman"/>
          <w:color w:val="242424"/>
          <w:sz w:val="28"/>
          <w:szCs w:val="28"/>
        </w:rPr>
        <w:t>қорытындыларды</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рәсімдеу</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есеп</w:t>
      </w:r>
      <w:proofErr w:type="spellEnd"/>
      <w:r w:rsidRPr="00AD0FDE">
        <w:rPr>
          <w:rFonts w:ascii="Times New Roman" w:hAnsi="Times New Roman"/>
          <w:color w:val="242424"/>
          <w:sz w:val="28"/>
          <w:szCs w:val="28"/>
        </w:rPr>
        <w:t xml:space="preserve">, альбом, реферат, </w:t>
      </w:r>
      <w:proofErr w:type="spellStart"/>
      <w:r w:rsidRPr="00AD0FDE">
        <w:rPr>
          <w:rFonts w:ascii="Times New Roman" w:hAnsi="Times New Roman"/>
          <w:color w:val="242424"/>
          <w:sz w:val="28"/>
          <w:szCs w:val="28"/>
        </w:rPr>
        <w:t>кәсіптердің</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сипаттамасы</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ақпараттық</w:t>
      </w:r>
      <w:proofErr w:type="spellEnd"/>
      <w:r w:rsidRPr="00AD0FDE">
        <w:rPr>
          <w:rFonts w:ascii="Times New Roman" w:hAnsi="Times New Roman"/>
          <w:color w:val="242424"/>
          <w:sz w:val="28"/>
          <w:szCs w:val="28"/>
        </w:rPr>
        <w:t xml:space="preserve"> бюллетень, </w:t>
      </w:r>
      <w:proofErr w:type="spellStart"/>
      <w:r w:rsidRPr="00AD0FDE">
        <w:rPr>
          <w:rFonts w:ascii="Times New Roman" w:hAnsi="Times New Roman"/>
          <w:color w:val="242424"/>
          <w:sz w:val="28"/>
          <w:szCs w:val="28"/>
        </w:rPr>
        <w:t>қабырға</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газеті</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және</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т.б</w:t>
      </w:r>
      <w:proofErr w:type="spellEnd"/>
      <w:r w:rsidRPr="00AD0FDE">
        <w:rPr>
          <w:rFonts w:ascii="Times New Roman" w:hAnsi="Times New Roman"/>
          <w:color w:val="242424"/>
          <w:sz w:val="28"/>
          <w:szCs w:val="28"/>
        </w:rPr>
        <w:t>.);</w:t>
      </w:r>
    </w:p>
    <w:p w14:paraId="49661B5A" w14:textId="77777777" w:rsidR="00114224" w:rsidRPr="00AD0FDE" w:rsidRDefault="00114224" w:rsidP="00114224">
      <w:pPr>
        <w:pStyle w:val="a6"/>
        <w:numPr>
          <w:ilvl w:val="0"/>
          <w:numId w:val="5"/>
        </w:numPr>
        <w:spacing w:after="0" w:line="240" w:lineRule="auto"/>
        <w:jc w:val="both"/>
        <w:rPr>
          <w:rFonts w:ascii="Times New Roman" w:hAnsi="Times New Roman"/>
          <w:color w:val="242424"/>
          <w:sz w:val="28"/>
          <w:szCs w:val="28"/>
        </w:rPr>
      </w:pPr>
      <w:proofErr w:type="spellStart"/>
      <w:r w:rsidRPr="00AD0FDE">
        <w:rPr>
          <w:rFonts w:ascii="Times New Roman" w:hAnsi="Times New Roman"/>
          <w:color w:val="242424"/>
          <w:sz w:val="28"/>
          <w:szCs w:val="28"/>
        </w:rPr>
        <w:t>оқушылардың</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кәсіби</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ниетін</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анықтау</w:t>
      </w:r>
      <w:proofErr w:type="spellEnd"/>
      <w:r w:rsidRPr="00AD0FDE">
        <w:rPr>
          <w:rFonts w:ascii="Times New Roman" w:hAnsi="Times New Roman"/>
          <w:color w:val="242424"/>
          <w:sz w:val="28"/>
          <w:szCs w:val="28"/>
        </w:rPr>
        <w:t>.</w:t>
      </w:r>
    </w:p>
    <w:p w14:paraId="6D3418CB" w14:textId="77777777" w:rsidR="00114224" w:rsidRPr="00AD0FDE" w:rsidRDefault="00114224" w:rsidP="00114224">
      <w:pPr>
        <w:spacing w:after="0" w:line="240" w:lineRule="auto"/>
        <w:jc w:val="both"/>
        <w:rPr>
          <w:rFonts w:ascii="Times New Roman" w:hAnsi="Times New Roman" w:cs="Times New Roman"/>
          <w:sz w:val="28"/>
          <w:szCs w:val="28"/>
        </w:rPr>
      </w:pPr>
    </w:p>
    <w:p w14:paraId="684CAA79" w14:textId="77777777" w:rsidR="00AD0FDE" w:rsidRDefault="00AD0FDE" w:rsidP="00F90F81">
      <w:pPr>
        <w:jc w:val="right"/>
        <w:rPr>
          <w:rFonts w:ascii="Times New Roman" w:hAnsi="Times New Roman" w:cs="Times New Roman"/>
          <w:i/>
          <w:sz w:val="28"/>
          <w:szCs w:val="28"/>
        </w:rPr>
      </w:pPr>
    </w:p>
    <w:p w14:paraId="445B3EB2" w14:textId="77777777" w:rsidR="00857529" w:rsidRPr="009E755B" w:rsidRDefault="00857529" w:rsidP="00857529">
      <w:pPr>
        <w:shd w:val="clear" w:color="auto" w:fill="FFFFFF" w:themeFill="background1"/>
        <w:spacing w:after="0" w:line="240" w:lineRule="auto"/>
        <w:ind w:firstLine="5245"/>
        <w:rPr>
          <w:rFonts w:ascii="Times New Roman" w:hAnsi="Times New Roman" w:cs="Times New Roman"/>
          <w:sz w:val="28"/>
          <w:szCs w:val="28"/>
        </w:rPr>
      </w:pP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ғылым</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М</w:t>
      </w:r>
      <w:proofErr w:type="spellStart"/>
      <w:r w:rsidRPr="009E755B">
        <w:rPr>
          <w:rFonts w:ascii="Times New Roman" w:hAnsi="Times New Roman" w:cs="Times New Roman"/>
          <w:sz w:val="28"/>
          <w:szCs w:val="28"/>
        </w:rPr>
        <w:t>инистрінің</w:t>
      </w:r>
      <w:proofErr w:type="spellEnd"/>
    </w:p>
    <w:p w14:paraId="7B8110FF" w14:textId="6B5F5891" w:rsidR="00857529" w:rsidRDefault="00857529" w:rsidP="00857529">
      <w:pPr>
        <w:shd w:val="clear" w:color="auto" w:fill="FFFFFF" w:themeFill="background1"/>
        <w:spacing w:after="0" w:line="240" w:lineRule="auto"/>
        <w:ind w:firstLine="5245"/>
        <w:rPr>
          <w:rFonts w:ascii="Times New Roman" w:hAnsi="Times New Roman" w:cs="Times New Roman"/>
          <w:sz w:val="28"/>
          <w:szCs w:val="28"/>
          <w:lang w:val="kk-KZ"/>
        </w:rPr>
      </w:pPr>
      <w:r w:rsidRPr="009E755B">
        <w:rPr>
          <w:rFonts w:ascii="Times New Roman" w:hAnsi="Times New Roman" w:cs="Times New Roman"/>
          <w:sz w:val="28"/>
          <w:szCs w:val="28"/>
        </w:rPr>
        <w:t>20</w:t>
      </w:r>
      <w:r>
        <w:rPr>
          <w:rFonts w:ascii="Times New Roman" w:hAnsi="Times New Roman" w:cs="Times New Roman"/>
          <w:sz w:val="28"/>
          <w:szCs w:val="28"/>
          <w:lang w:val="kk-KZ"/>
        </w:rPr>
        <w:t xml:space="preserve">21 </w:t>
      </w:r>
      <w:proofErr w:type="spellStart"/>
      <w:r w:rsidRPr="009E755B">
        <w:rPr>
          <w:rFonts w:ascii="Times New Roman" w:hAnsi="Times New Roman" w:cs="Times New Roman"/>
          <w:sz w:val="28"/>
          <w:szCs w:val="28"/>
        </w:rPr>
        <w:t>жылғы</w:t>
      </w:r>
      <w:proofErr w:type="spellEnd"/>
      <w:r w:rsidRPr="009E755B">
        <w:rPr>
          <w:rFonts w:ascii="Times New Roman" w:hAnsi="Times New Roman" w:cs="Times New Roman"/>
          <w:sz w:val="28"/>
          <w:szCs w:val="28"/>
        </w:rPr>
        <w:t xml:space="preserve"> «</w:t>
      </w:r>
      <w:r w:rsidR="006D3B79">
        <w:rPr>
          <w:rFonts w:ascii="Times New Roman" w:hAnsi="Times New Roman" w:cs="Times New Roman"/>
          <w:sz w:val="28"/>
          <w:szCs w:val="28"/>
        </w:rPr>
        <w:t>2</w:t>
      </w:r>
      <w:r w:rsidRPr="009E755B">
        <w:rPr>
          <w:rFonts w:ascii="Times New Roman" w:hAnsi="Times New Roman" w:cs="Times New Roman"/>
          <w:sz w:val="28"/>
          <w:szCs w:val="28"/>
        </w:rPr>
        <w:t>»</w:t>
      </w:r>
      <w:r>
        <w:rPr>
          <w:rFonts w:ascii="Times New Roman" w:hAnsi="Times New Roman" w:cs="Times New Roman"/>
          <w:sz w:val="28"/>
          <w:szCs w:val="28"/>
          <w:lang w:val="kk-KZ"/>
        </w:rPr>
        <w:t xml:space="preserve"> қа</w:t>
      </w:r>
      <w:r w:rsidR="00DD0CFB">
        <w:rPr>
          <w:rFonts w:ascii="Times New Roman" w:hAnsi="Times New Roman" w:cs="Times New Roman"/>
          <w:sz w:val="28"/>
          <w:szCs w:val="28"/>
          <w:lang w:val="kk-KZ"/>
        </w:rPr>
        <w:t>раша</w:t>
      </w:r>
      <w:r>
        <w:rPr>
          <w:rFonts w:ascii="Times New Roman" w:hAnsi="Times New Roman" w:cs="Times New Roman"/>
          <w:sz w:val="28"/>
          <w:szCs w:val="28"/>
          <w:lang w:val="kk-KZ"/>
        </w:rPr>
        <w:t>дағы</w:t>
      </w:r>
    </w:p>
    <w:p w14:paraId="2175FAC7" w14:textId="27C9D9D6" w:rsidR="00857529" w:rsidRDefault="00857529" w:rsidP="00857529">
      <w:pPr>
        <w:shd w:val="clear" w:color="auto" w:fill="FFFFFF" w:themeFill="background1"/>
        <w:spacing w:after="0" w:line="240" w:lineRule="auto"/>
        <w:ind w:firstLine="5245"/>
        <w:rPr>
          <w:rFonts w:ascii="Times New Roman" w:hAnsi="Times New Roman" w:cs="Times New Roman"/>
          <w:sz w:val="28"/>
          <w:szCs w:val="28"/>
          <w:lang w:val="kk-KZ"/>
        </w:rPr>
      </w:pPr>
      <w:r w:rsidRPr="00E32696">
        <w:rPr>
          <w:rFonts w:ascii="Times New Roman" w:hAnsi="Times New Roman" w:cs="Times New Roman"/>
          <w:sz w:val="28"/>
          <w:szCs w:val="28"/>
          <w:lang w:val="kk-KZ"/>
        </w:rPr>
        <w:t xml:space="preserve">№ </w:t>
      </w:r>
      <w:r w:rsidR="006D3B79">
        <w:rPr>
          <w:rFonts w:ascii="Times New Roman" w:hAnsi="Times New Roman" w:cs="Times New Roman"/>
          <w:sz w:val="28"/>
          <w:szCs w:val="28"/>
          <w:lang w:val="kk-KZ"/>
        </w:rPr>
        <w:t>545</w:t>
      </w:r>
      <w:r w:rsidRPr="00E32696">
        <w:rPr>
          <w:rFonts w:ascii="Times New Roman" w:hAnsi="Times New Roman" w:cs="Times New Roman"/>
          <w:sz w:val="28"/>
          <w:szCs w:val="28"/>
          <w:lang w:val="kk-KZ"/>
        </w:rPr>
        <w:t xml:space="preserve"> бұйрығы</w:t>
      </w:r>
      <w:r>
        <w:rPr>
          <w:rFonts w:ascii="Times New Roman" w:hAnsi="Times New Roman" w:cs="Times New Roman"/>
          <w:sz w:val="28"/>
          <w:szCs w:val="28"/>
          <w:lang w:val="kk-KZ"/>
        </w:rPr>
        <w:t>на</w:t>
      </w:r>
    </w:p>
    <w:p w14:paraId="46226CC0" w14:textId="46B9C8D9" w:rsidR="00857529" w:rsidRPr="0069315A" w:rsidRDefault="00857529" w:rsidP="00857529">
      <w:pPr>
        <w:shd w:val="clear" w:color="auto" w:fill="FFFFFF" w:themeFill="background1"/>
        <w:spacing w:after="0" w:line="240" w:lineRule="auto"/>
        <w:ind w:firstLine="5245"/>
        <w:rPr>
          <w:rFonts w:ascii="Times New Roman" w:hAnsi="Times New Roman" w:cs="Times New Roman"/>
          <w:sz w:val="28"/>
          <w:szCs w:val="28"/>
          <w:lang w:val="kk-KZ"/>
        </w:rPr>
      </w:pPr>
      <w:r>
        <w:rPr>
          <w:rFonts w:ascii="Times New Roman" w:hAnsi="Times New Roman" w:cs="Times New Roman"/>
          <w:sz w:val="28"/>
          <w:szCs w:val="28"/>
          <w:lang w:val="kk-KZ"/>
        </w:rPr>
        <w:t>4-қ</w:t>
      </w:r>
      <w:r w:rsidRPr="00E32696">
        <w:rPr>
          <w:rFonts w:ascii="Times New Roman" w:hAnsi="Times New Roman" w:cs="Times New Roman"/>
          <w:sz w:val="28"/>
          <w:szCs w:val="28"/>
          <w:lang w:val="kk-KZ"/>
        </w:rPr>
        <w:t>осымша</w:t>
      </w:r>
    </w:p>
    <w:p w14:paraId="31B2CE07" w14:textId="77777777" w:rsidR="00857529" w:rsidRPr="00E32696" w:rsidRDefault="00857529" w:rsidP="00857529">
      <w:pPr>
        <w:shd w:val="clear" w:color="auto" w:fill="FFFFFF" w:themeFill="background1"/>
        <w:spacing w:after="0" w:line="240" w:lineRule="auto"/>
        <w:ind w:firstLine="5245"/>
        <w:rPr>
          <w:rFonts w:ascii="Times New Roman" w:hAnsi="Times New Roman" w:cs="Times New Roman"/>
          <w:sz w:val="28"/>
          <w:szCs w:val="28"/>
          <w:lang w:val="kk-KZ"/>
        </w:rPr>
      </w:pPr>
    </w:p>
    <w:p w14:paraId="3396B8F0" w14:textId="6820DCB4" w:rsidR="00857529" w:rsidRPr="00326C64" w:rsidRDefault="00857529" w:rsidP="00857529">
      <w:pPr>
        <w:shd w:val="clear" w:color="auto" w:fill="FFFFFF" w:themeFill="background1"/>
        <w:spacing w:after="0" w:line="240" w:lineRule="auto"/>
        <w:ind w:left="5245"/>
        <w:jc w:val="both"/>
        <w:rPr>
          <w:rFonts w:ascii="Times New Roman" w:hAnsi="Times New Roman" w:cs="Times New Roman"/>
          <w:b/>
          <w:sz w:val="28"/>
          <w:szCs w:val="28"/>
          <w:lang w:val="kk-KZ"/>
        </w:rPr>
      </w:pPr>
      <w:r w:rsidRPr="00857529">
        <w:rPr>
          <w:rFonts w:ascii="Times New Roman" w:hAnsi="Times New Roman" w:cs="Times New Roman"/>
          <w:sz w:val="28"/>
          <w:szCs w:val="28"/>
          <w:lang w:val="kk-KZ"/>
        </w:rPr>
        <w:t xml:space="preserve">Орта білім беруде балалардың аса қажетті мамандықтарға кәсіптік бағдарлауын диагностикалау және айқындау жүйесін енгізу жөніндегі </w:t>
      </w:r>
      <w:r w:rsidRPr="00E32696">
        <w:rPr>
          <w:rFonts w:ascii="Times New Roman" w:hAnsi="Times New Roman" w:cs="Times New Roman"/>
          <w:sz w:val="28"/>
          <w:szCs w:val="28"/>
          <w:lang w:val="kk-KZ"/>
        </w:rPr>
        <w:t xml:space="preserve">әдістемелік </w:t>
      </w:r>
      <w:r w:rsidRPr="00326C64">
        <w:rPr>
          <w:rStyle w:val="s1"/>
          <w:b w:val="0"/>
          <w:sz w:val="28"/>
          <w:szCs w:val="28"/>
          <w:lang w:val="kk-KZ"/>
        </w:rPr>
        <w:t>ұсынымдар</w:t>
      </w:r>
      <w:r>
        <w:rPr>
          <w:rStyle w:val="s1"/>
          <w:b w:val="0"/>
          <w:sz w:val="28"/>
          <w:szCs w:val="28"/>
          <w:lang w:val="kk-KZ"/>
        </w:rPr>
        <w:t>ына 4-қосымша</w:t>
      </w:r>
    </w:p>
    <w:p w14:paraId="07CA86B7" w14:textId="77777777" w:rsidR="00857529" w:rsidRDefault="00857529" w:rsidP="001F2F1E">
      <w:pPr>
        <w:spacing w:after="0" w:line="240" w:lineRule="auto"/>
        <w:ind w:firstLine="700"/>
        <w:jc w:val="both"/>
        <w:rPr>
          <w:rFonts w:ascii="Times New Roman" w:hAnsi="Times New Roman" w:cs="Times New Roman"/>
          <w:i/>
          <w:sz w:val="28"/>
          <w:szCs w:val="28"/>
          <w:lang w:val="kk-KZ"/>
        </w:rPr>
      </w:pPr>
    </w:p>
    <w:p w14:paraId="0A2AA35C" w14:textId="77777777" w:rsidR="00857529" w:rsidRDefault="00857529" w:rsidP="001F2F1E">
      <w:pPr>
        <w:spacing w:after="0" w:line="240" w:lineRule="auto"/>
        <w:ind w:firstLine="700"/>
        <w:jc w:val="both"/>
        <w:rPr>
          <w:rFonts w:ascii="Times New Roman" w:hAnsi="Times New Roman" w:cs="Times New Roman"/>
          <w:b/>
          <w:sz w:val="28"/>
          <w:szCs w:val="28"/>
          <w:lang w:val="kk-KZ"/>
        </w:rPr>
      </w:pPr>
    </w:p>
    <w:p w14:paraId="62B69529" w14:textId="7F9ECCFB" w:rsidR="001F2F1E" w:rsidRPr="00857529" w:rsidRDefault="001F2F1E" w:rsidP="001F2F1E">
      <w:pPr>
        <w:spacing w:after="0" w:line="240" w:lineRule="auto"/>
        <w:ind w:firstLine="700"/>
        <w:jc w:val="both"/>
        <w:rPr>
          <w:rFonts w:ascii="Times New Roman" w:hAnsi="Times New Roman" w:cs="Times New Roman"/>
          <w:b/>
          <w:sz w:val="28"/>
          <w:szCs w:val="28"/>
          <w:lang w:val="kk-KZ"/>
        </w:rPr>
      </w:pPr>
      <w:r w:rsidRPr="00857529">
        <w:rPr>
          <w:rFonts w:ascii="Times New Roman" w:hAnsi="Times New Roman" w:cs="Times New Roman"/>
          <w:b/>
          <w:sz w:val="28"/>
          <w:szCs w:val="28"/>
          <w:lang w:val="kk-KZ"/>
        </w:rPr>
        <w:t>5-8 сынып оқушыларына арналған тесттер</w:t>
      </w:r>
    </w:p>
    <w:p w14:paraId="11854281" w14:textId="77777777" w:rsidR="001F2F1E" w:rsidRPr="00172CBD" w:rsidRDefault="001F2F1E" w:rsidP="001F2F1E">
      <w:pPr>
        <w:spacing w:after="0" w:line="240" w:lineRule="auto"/>
        <w:ind w:firstLine="700"/>
        <w:jc w:val="both"/>
        <w:rPr>
          <w:rFonts w:ascii="Times New Roman" w:hAnsi="Times New Roman" w:cs="Times New Roman"/>
          <w:sz w:val="28"/>
          <w:szCs w:val="28"/>
          <w:lang w:val="kk-KZ"/>
        </w:rPr>
      </w:pPr>
      <w:r w:rsidRPr="00172CBD">
        <w:rPr>
          <w:rFonts w:ascii="Times New Roman" w:hAnsi="Times New Roman" w:cs="Times New Roman"/>
          <w:sz w:val="28"/>
          <w:szCs w:val="28"/>
          <w:lang w:val="kk-KZ"/>
        </w:rPr>
        <w:t>Диагностикалық материалдар орта буын оқушыларының кәсіби бағдарлануын ерте анықтау мақсатында әзірленуі тиіс, қызығушылықтары мен бейімділіктерін, қабілеттерін, уәждемелерін бағалауды, отбасындағы кәсіптердің генеалогиясына бағдарлануын және үлгерімін ескеруі және мектептің жоғары буынындағы оқыту бейінін объективті таңдауға ықпал етуі тиіс.</w:t>
      </w:r>
    </w:p>
    <w:p w14:paraId="405504F6" w14:textId="77777777" w:rsidR="001F2F1E" w:rsidRPr="00172CBD" w:rsidRDefault="001F2F1E" w:rsidP="001F2F1E">
      <w:pPr>
        <w:spacing w:after="0" w:line="240" w:lineRule="auto"/>
        <w:ind w:firstLine="700"/>
        <w:jc w:val="both"/>
        <w:rPr>
          <w:rFonts w:ascii="Times New Roman" w:hAnsi="Times New Roman" w:cs="Times New Roman"/>
          <w:sz w:val="28"/>
          <w:szCs w:val="28"/>
          <w:lang w:val="kk-KZ"/>
        </w:rPr>
      </w:pPr>
      <w:r w:rsidRPr="00172CBD">
        <w:rPr>
          <w:rFonts w:ascii="Times New Roman" w:hAnsi="Times New Roman" w:cs="Times New Roman"/>
          <w:sz w:val="28"/>
          <w:szCs w:val="28"/>
          <w:lang w:val="kk-KZ"/>
        </w:rPr>
        <w:t>Тесттің құрылымы қысқа тапсырмалардан тұруы керек, әрқайсысын орындау уақытты алады, ал тест бір сағаттан аспайды (мектеп тәжірибесінде – бір сабақ). Тестілеу жеке немесе диагностикаланушылар тобында өтуі мүмкін.</w:t>
      </w:r>
    </w:p>
    <w:p w14:paraId="18AC30C1" w14:textId="77777777" w:rsidR="001F2F1E" w:rsidRPr="00172CBD" w:rsidRDefault="001F2F1E" w:rsidP="001F2F1E">
      <w:pPr>
        <w:spacing w:after="0" w:line="240" w:lineRule="auto"/>
        <w:ind w:firstLine="700"/>
        <w:jc w:val="both"/>
        <w:rPr>
          <w:rFonts w:ascii="Times New Roman" w:hAnsi="Times New Roman" w:cs="Times New Roman"/>
          <w:sz w:val="28"/>
          <w:szCs w:val="28"/>
          <w:lang w:val="kk-KZ"/>
        </w:rPr>
      </w:pPr>
      <w:r w:rsidRPr="00AD0FDE">
        <w:rPr>
          <w:rFonts w:ascii="Times New Roman" w:hAnsi="Times New Roman" w:cs="Times New Roman"/>
          <w:sz w:val="28"/>
          <w:szCs w:val="28"/>
          <w:lang w:val="kk-KZ"/>
        </w:rPr>
        <w:t>Т</w:t>
      </w:r>
      <w:r w:rsidRPr="00172CBD">
        <w:rPr>
          <w:rFonts w:ascii="Times New Roman" w:hAnsi="Times New Roman" w:cs="Times New Roman"/>
          <w:sz w:val="28"/>
          <w:szCs w:val="28"/>
          <w:lang w:val="kk-KZ"/>
        </w:rPr>
        <w:t>естілеудің</w:t>
      </w:r>
      <w:r w:rsidRPr="00AD0FDE">
        <w:rPr>
          <w:rFonts w:ascii="Times New Roman" w:hAnsi="Times New Roman" w:cs="Times New Roman"/>
          <w:sz w:val="28"/>
          <w:szCs w:val="28"/>
          <w:lang w:val="kk-KZ"/>
        </w:rPr>
        <w:t xml:space="preserve"> </w:t>
      </w:r>
      <w:r w:rsidRPr="00172CBD">
        <w:rPr>
          <w:rFonts w:ascii="Times New Roman" w:hAnsi="Times New Roman" w:cs="Times New Roman"/>
          <w:sz w:val="28"/>
          <w:szCs w:val="28"/>
          <w:lang w:val="kk-KZ"/>
        </w:rPr>
        <w:t>(</w:t>
      </w:r>
      <w:r w:rsidRPr="00AD0FDE">
        <w:rPr>
          <w:rFonts w:ascii="Times New Roman" w:hAnsi="Times New Roman" w:cs="Times New Roman"/>
          <w:sz w:val="28"/>
          <w:szCs w:val="28"/>
          <w:lang w:val="kk-KZ"/>
        </w:rPr>
        <w:t>о</w:t>
      </w:r>
      <w:r w:rsidRPr="00172CBD">
        <w:rPr>
          <w:rFonts w:ascii="Times New Roman" w:hAnsi="Times New Roman" w:cs="Times New Roman"/>
          <w:sz w:val="28"/>
          <w:szCs w:val="28"/>
          <w:lang w:val="kk-KZ"/>
        </w:rPr>
        <w:t>нлайн/офлайн) қорытындылары бойынша оқушы бейінді сыныптарда оқыту бойынша бейіндік бағытты неғұрлым дәл таңдай алатын нәтижелері көрсетілетін есепті қалыптастыру мүмкіндігі болуы тиіс. Сондай-</w:t>
      </w:r>
      <w:r w:rsidRPr="00172CBD">
        <w:rPr>
          <w:rFonts w:ascii="Times New Roman" w:hAnsi="Times New Roman" w:cs="Times New Roman"/>
          <w:sz w:val="28"/>
          <w:szCs w:val="28"/>
          <w:lang w:val="kk-KZ"/>
        </w:rPr>
        <w:lastRenderedPageBreak/>
        <w:t>ақ, есеп ұсынылатын курстарды, үйірмелерді, қосымша білім беру секцияларын, бейінді даярлаудың ұсынылатын бағытын және кәсіптермен танысуды қамтуы тиіс.</w:t>
      </w:r>
    </w:p>
    <w:p w14:paraId="20D7185C" w14:textId="77777777" w:rsidR="001F2F1E" w:rsidRPr="00172CBD" w:rsidRDefault="001F2F1E" w:rsidP="001F2F1E">
      <w:pPr>
        <w:spacing w:after="0" w:line="240" w:lineRule="auto"/>
        <w:ind w:firstLine="700"/>
        <w:jc w:val="both"/>
        <w:rPr>
          <w:rFonts w:ascii="Times New Roman" w:hAnsi="Times New Roman" w:cs="Times New Roman"/>
          <w:sz w:val="28"/>
          <w:szCs w:val="28"/>
          <w:lang w:val="kk-KZ"/>
        </w:rPr>
      </w:pPr>
      <w:r w:rsidRPr="00172CBD">
        <w:rPr>
          <w:rFonts w:ascii="Times New Roman" w:hAnsi="Times New Roman" w:cs="Times New Roman"/>
          <w:sz w:val="28"/>
          <w:szCs w:val="28"/>
          <w:lang w:val="kk-KZ"/>
        </w:rPr>
        <w:t xml:space="preserve"> </w:t>
      </w:r>
    </w:p>
    <w:p w14:paraId="76CE3665" w14:textId="77777777" w:rsidR="001F2F1E" w:rsidRPr="00AD0FDE" w:rsidRDefault="001F2F1E" w:rsidP="001F2F1E">
      <w:pPr>
        <w:spacing w:after="0" w:line="240" w:lineRule="auto"/>
        <w:ind w:firstLine="700"/>
        <w:jc w:val="both"/>
        <w:rPr>
          <w:rFonts w:ascii="Times New Roman" w:hAnsi="Times New Roman" w:cs="Times New Roman"/>
          <w:b/>
          <w:sz w:val="28"/>
          <w:szCs w:val="28"/>
          <w:lang w:val="kk-KZ"/>
        </w:rPr>
      </w:pPr>
      <w:r w:rsidRPr="00172CBD">
        <w:rPr>
          <w:rFonts w:ascii="Times New Roman" w:hAnsi="Times New Roman" w:cs="Times New Roman"/>
          <w:b/>
          <w:sz w:val="28"/>
          <w:szCs w:val="28"/>
          <w:lang w:val="kk-KZ"/>
        </w:rPr>
        <w:t>9-11 сынып оқушыларына арналған тест</w:t>
      </w:r>
    </w:p>
    <w:p w14:paraId="6009AAA3" w14:textId="77777777" w:rsidR="001F2F1E" w:rsidRPr="00AD0FDE" w:rsidRDefault="001F2F1E" w:rsidP="001F2F1E">
      <w:pPr>
        <w:spacing w:after="0" w:line="240" w:lineRule="auto"/>
        <w:ind w:firstLine="700"/>
        <w:jc w:val="both"/>
        <w:rPr>
          <w:rFonts w:ascii="Times New Roman" w:hAnsi="Times New Roman" w:cs="Times New Roman"/>
          <w:sz w:val="28"/>
          <w:szCs w:val="28"/>
          <w:lang w:val="kk-KZ"/>
        </w:rPr>
      </w:pPr>
      <w:r w:rsidRPr="00AD0FDE">
        <w:rPr>
          <w:rFonts w:ascii="Times New Roman" w:hAnsi="Times New Roman" w:cs="Times New Roman"/>
          <w:sz w:val="28"/>
          <w:szCs w:val="28"/>
          <w:lang w:val="kk-KZ"/>
        </w:rPr>
        <w:t>Бірқатар мамандықтарды таңдауға бейімділіктерді, қабілеттерді, уәждемелерді, үлгерімнің объективті көрсеткіштерін және медициналық қарсы көрсеткіштерді ескере отырып, жоғары сынып оқушыларының кәсіби бағдарлануын кешенді диагностикалауға арналған тест.</w:t>
      </w:r>
    </w:p>
    <w:p w14:paraId="6DE4296C" w14:textId="77777777" w:rsidR="001F2F1E" w:rsidRPr="00AD0FDE" w:rsidRDefault="001F2F1E" w:rsidP="001F2F1E">
      <w:pPr>
        <w:spacing w:after="0" w:line="240" w:lineRule="auto"/>
        <w:ind w:firstLine="700"/>
        <w:jc w:val="both"/>
        <w:rPr>
          <w:rFonts w:ascii="Times New Roman" w:hAnsi="Times New Roman" w:cs="Times New Roman"/>
          <w:sz w:val="28"/>
          <w:szCs w:val="28"/>
          <w:lang w:val="kk-KZ"/>
        </w:rPr>
      </w:pPr>
      <w:r w:rsidRPr="00AD0FDE">
        <w:rPr>
          <w:rFonts w:ascii="Times New Roman" w:hAnsi="Times New Roman" w:cs="Times New Roman"/>
          <w:sz w:val="28"/>
          <w:szCs w:val="28"/>
          <w:lang w:val="kk-KZ"/>
        </w:rPr>
        <w:t>Холланд әдістері, құндылықтарды бағалау әдістері және басқа да релевантты әдістер бойынша мансаптық тестілеуді өткізу.</w:t>
      </w:r>
    </w:p>
    <w:p w14:paraId="6515F7E3" w14:textId="77777777" w:rsidR="001F2F1E" w:rsidRPr="00AD0FDE" w:rsidRDefault="001F2F1E" w:rsidP="001F2F1E">
      <w:pPr>
        <w:spacing w:after="0" w:line="240" w:lineRule="auto"/>
        <w:ind w:firstLine="700"/>
        <w:jc w:val="both"/>
        <w:rPr>
          <w:rFonts w:ascii="Times New Roman" w:hAnsi="Times New Roman" w:cs="Times New Roman"/>
          <w:sz w:val="28"/>
          <w:szCs w:val="28"/>
        </w:rPr>
      </w:pPr>
      <w:proofErr w:type="spellStart"/>
      <w:r w:rsidRPr="00AD0FDE">
        <w:rPr>
          <w:rFonts w:ascii="Times New Roman" w:hAnsi="Times New Roman" w:cs="Times New Roman"/>
          <w:sz w:val="28"/>
          <w:szCs w:val="28"/>
        </w:rPr>
        <w:t>Психодиагностикалық</w:t>
      </w:r>
      <w:proofErr w:type="spellEnd"/>
      <w:r w:rsidRPr="00AD0FDE">
        <w:rPr>
          <w:rFonts w:ascii="Times New Roman" w:hAnsi="Times New Roman" w:cs="Times New Roman"/>
          <w:sz w:val="28"/>
          <w:szCs w:val="28"/>
        </w:rPr>
        <w:t xml:space="preserve"> </w:t>
      </w:r>
      <w:proofErr w:type="spellStart"/>
      <w:r w:rsidRPr="00AD0FDE">
        <w:rPr>
          <w:rFonts w:ascii="Times New Roman" w:hAnsi="Times New Roman" w:cs="Times New Roman"/>
          <w:sz w:val="28"/>
          <w:szCs w:val="28"/>
        </w:rPr>
        <w:t>әдістер</w:t>
      </w:r>
      <w:proofErr w:type="spellEnd"/>
      <w:r w:rsidRPr="00AD0FDE">
        <w:rPr>
          <w:rFonts w:ascii="Times New Roman" w:hAnsi="Times New Roman" w:cs="Times New Roman"/>
          <w:sz w:val="28"/>
          <w:szCs w:val="28"/>
        </w:rPr>
        <w:t xml:space="preserve"> </w:t>
      </w:r>
      <w:proofErr w:type="spellStart"/>
      <w:r w:rsidRPr="00AD0FDE">
        <w:rPr>
          <w:rFonts w:ascii="Times New Roman" w:hAnsi="Times New Roman" w:cs="Times New Roman"/>
          <w:sz w:val="28"/>
          <w:szCs w:val="28"/>
        </w:rPr>
        <w:t>осындай</w:t>
      </w:r>
      <w:proofErr w:type="spellEnd"/>
      <w:r w:rsidRPr="00AD0FDE">
        <w:rPr>
          <w:rFonts w:ascii="Times New Roman" w:hAnsi="Times New Roman" w:cs="Times New Roman"/>
          <w:sz w:val="28"/>
          <w:szCs w:val="28"/>
        </w:rPr>
        <w:t xml:space="preserve"> </w:t>
      </w:r>
      <w:proofErr w:type="spellStart"/>
      <w:r w:rsidRPr="00AD0FDE">
        <w:rPr>
          <w:rFonts w:ascii="Times New Roman" w:hAnsi="Times New Roman" w:cs="Times New Roman"/>
          <w:sz w:val="28"/>
          <w:szCs w:val="28"/>
        </w:rPr>
        <w:t>талаптарға</w:t>
      </w:r>
      <w:proofErr w:type="spellEnd"/>
      <w:r w:rsidRPr="00AD0FDE">
        <w:rPr>
          <w:rFonts w:ascii="Times New Roman" w:hAnsi="Times New Roman" w:cs="Times New Roman"/>
          <w:sz w:val="28"/>
          <w:szCs w:val="28"/>
        </w:rPr>
        <w:t xml:space="preserve"> да </w:t>
      </w:r>
      <w:proofErr w:type="spellStart"/>
      <w:r w:rsidRPr="00AD0FDE">
        <w:rPr>
          <w:rFonts w:ascii="Times New Roman" w:hAnsi="Times New Roman" w:cs="Times New Roman"/>
          <w:sz w:val="28"/>
          <w:szCs w:val="28"/>
        </w:rPr>
        <w:t>сәйкес</w:t>
      </w:r>
      <w:proofErr w:type="spellEnd"/>
      <w:r w:rsidRPr="00AD0FDE">
        <w:rPr>
          <w:rFonts w:ascii="Times New Roman" w:hAnsi="Times New Roman" w:cs="Times New Roman"/>
          <w:sz w:val="28"/>
          <w:szCs w:val="28"/>
        </w:rPr>
        <w:t xml:space="preserve"> </w:t>
      </w:r>
      <w:proofErr w:type="spellStart"/>
      <w:r w:rsidRPr="00AD0FDE">
        <w:rPr>
          <w:rFonts w:ascii="Times New Roman" w:hAnsi="Times New Roman" w:cs="Times New Roman"/>
          <w:sz w:val="28"/>
          <w:szCs w:val="28"/>
        </w:rPr>
        <w:t>келуі</w:t>
      </w:r>
      <w:proofErr w:type="spellEnd"/>
      <w:r w:rsidRPr="00AD0FDE">
        <w:rPr>
          <w:rFonts w:ascii="Times New Roman" w:hAnsi="Times New Roman" w:cs="Times New Roman"/>
          <w:sz w:val="28"/>
          <w:szCs w:val="28"/>
        </w:rPr>
        <w:t xml:space="preserve"> керек:</w:t>
      </w:r>
    </w:p>
    <w:p w14:paraId="16D3AFC9" w14:textId="77777777" w:rsidR="001F2F1E" w:rsidRPr="00AD0FDE" w:rsidRDefault="001F2F1E" w:rsidP="001F2F1E">
      <w:pPr>
        <w:numPr>
          <w:ilvl w:val="0"/>
          <w:numId w:val="6"/>
        </w:numPr>
        <w:spacing w:after="0" w:line="240" w:lineRule="auto"/>
        <w:jc w:val="both"/>
        <w:rPr>
          <w:rFonts w:ascii="Times New Roman" w:hAnsi="Times New Roman" w:cs="Times New Roman"/>
          <w:sz w:val="28"/>
          <w:szCs w:val="28"/>
        </w:rPr>
      </w:pPr>
      <w:proofErr w:type="spellStart"/>
      <w:r w:rsidRPr="00AD0FDE">
        <w:rPr>
          <w:rFonts w:ascii="Times New Roman" w:eastAsia="Times New Roman" w:hAnsi="Times New Roman" w:cs="Times New Roman"/>
          <w:sz w:val="28"/>
          <w:szCs w:val="28"/>
        </w:rPr>
        <w:t>Тесттің</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әлеуметтік-мәдени</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бейімделуі</w:t>
      </w:r>
      <w:proofErr w:type="spellEnd"/>
      <w:r w:rsidRPr="00AD0FDE">
        <w:rPr>
          <w:rFonts w:ascii="Times New Roman" w:eastAsia="Times New Roman" w:hAnsi="Times New Roman" w:cs="Times New Roman"/>
          <w:sz w:val="28"/>
          <w:szCs w:val="28"/>
        </w:rPr>
        <w:t xml:space="preserve"> - тест </w:t>
      </w:r>
      <w:proofErr w:type="spellStart"/>
      <w:r w:rsidRPr="00AD0FDE">
        <w:rPr>
          <w:rFonts w:ascii="Times New Roman" w:eastAsia="Times New Roman" w:hAnsi="Times New Roman" w:cs="Times New Roman"/>
          <w:sz w:val="28"/>
          <w:szCs w:val="28"/>
        </w:rPr>
        <w:t>тапсырмалары</w:t>
      </w:r>
      <w:proofErr w:type="spellEnd"/>
      <w:r w:rsidRPr="00AD0FDE">
        <w:rPr>
          <w:rFonts w:ascii="Times New Roman" w:eastAsia="Times New Roman" w:hAnsi="Times New Roman" w:cs="Times New Roman"/>
          <w:sz w:val="28"/>
          <w:szCs w:val="28"/>
        </w:rPr>
        <w:t xml:space="preserve"> мен </w:t>
      </w:r>
      <w:proofErr w:type="spellStart"/>
      <w:r w:rsidRPr="00AD0FDE">
        <w:rPr>
          <w:rFonts w:ascii="Times New Roman" w:eastAsia="Times New Roman" w:hAnsi="Times New Roman" w:cs="Times New Roman"/>
          <w:sz w:val="28"/>
          <w:szCs w:val="28"/>
        </w:rPr>
        <w:t>бағалаудың</w:t>
      </w:r>
      <w:proofErr w:type="spellEnd"/>
      <w:r w:rsidRPr="00AD0FDE">
        <w:rPr>
          <w:rFonts w:ascii="Times New Roman" w:eastAsia="Times New Roman" w:hAnsi="Times New Roman" w:cs="Times New Roman"/>
          <w:sz w:val="28"/>
          <w:szCs w:val="28"/>
        </w:rPr>
        <w:t xml:space="preserve"> осы тест </w:t>
      </w:r>
      <w:proofErr w:type="spellStart"/>
      <w:r w:rsidRPr="00AD0FDE">
        <w:rPr>
          <w:rFonts w:ascii="Times New Roman" w:eastAsia="Times New Roman" w:hAnsi="Times New Roman" w:cs="Times New Roman"/>
          <w:sz w:val="28"/>
          <w:szCs w:val="28"/>
        </w:rPr>
        <w:t>басқа</w:t>
      </w:r>
      <w:proofErr w:type="spellEnd"/>
      <w:r w:rsidRPr="00AD0FDE">
        <w:rPr>
          <w:rFonts w:ascii="Times New Roman" w:eastAsia="Times New Roman" w:hAnsi="Times New Roman" w:cs="Times New Roman"/>
          <w:sz w:val="28"/>
          <w:szCs w:val="28"/>
        </w:rPr>
        <w:t xml:space="preserve"> елде </w:t>
      </w:r>
      <w:proofErr w:type="spellStart"/>
      <w:r w:rsidRPr="00AD0FDE">
        <w:rPr>
          <w:rFonts w:ascii="Times New Roman" w:eastAsia="Times New Roman" w:hAnsi="Times New Roman" w:cs="Times New Roman"/>
          <w:sz w:val="28"/>
          <w:szCs w:val="28"/>
        </w:rPr>
        <w:t>қарызға</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алынған</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кезде</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пайдаланылатын</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қоғамда</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қалыптасқан</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мәдениет</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ерекшеліктеріне</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сәйкестігі</w:t>
      </w:r>
      <w:proofErr w:type="spellEnd"/>
      <w:r w:rsidRPr="00AD0FDE">
        <w:rPr>
          <w:rFonts w:ascii="Times New Roman" w:eastAsia="Times New Roman" w:hAnsi="Times New Roman" w:cs="Times New Roman"/>
          <w:sz w:val="28"/>
          <w:szCs w:val="28"/>
        </w:rPr>
        <w:t>.</w:t>
      </w:r>
    </w:p>
    <w:p w14:paraId="520B7036" w14:textId="77777777" w:rsidR="001F2F1E" w:rsidRPr="00AD0FDE" w:rsidRDefault="001F2F1E" w:rsidP="001F2F1E">
      <w:pPr>
        <w:numPr>
          <w:ilvl w:val="0"/>
          <w:numId w:val="6"/>
        </w:numPr>
        <w:spacing w:after="0" w:line="240" w:lineRule="auto"/>
        <w:jc w:val="both"/>
        <w:rPr>
          <w:rFonts w:ascii="Times New Roman" w:hAnsi="Times New Roman" w:cs="Times New Roman"/>
          <w:sz w:val="28"/>
          <w:szCs w:val="28"/>
        </w:rPr>
      </w:pPr>
      <w:r w:rsidRPr="00AD0FDE">
        <w:rPr>
          <w:rFonts w:ascii="Times New Roman" w:eastAsia="Times New Roman" w:hAnsi="Times New Roman" w:cs="Times New Roman"/>
          <w:sz w:val="28"/>
          <w:szCs w:val="28"/>
        </w:rPr>
        <w:t xml:space="preserve">Тест </w:t>
      </w:r>
      <w:proofErr w:type="spellStart"/>
      <w:r w:rsidRPr="00AD0FDE">
        <w:rPr>
          <w:rFonts w:ascii="Times New Roman" w:eastAsia="Times New Roman" w:hAnsi="Times New Roman" w:cs="Times New Roman"/>
          <w:sz w:val="28"/>
          <w:szCs w:val="28"/>
        </w:rPr>
        <w:t>тапсырмаларының</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қарапайым</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тұжырымдары</w:t>
      </w:r>
      <w:proofErr w:type="spellEnd"/>
      <w:r w:rsidRPr="00AD0FDE">
        <w:rPr>
          <w:rFonts w:ascii="Times New Roman" w:eastAsia="Times New Roman" w:hAnsi="Times New Roman" w:cs="Times New Roman"/>
          <w:sz w:val="28"/>
          <w:szCs w:val="28"/>
        </w:rPr>
        <w:t xml:space="preserve"> мен </w:t>
      </w:r>
      <w:proofErr w:type="spellStart"/>
      <w:r w:rsidRPr="00AD0FDE">
        <w:rPr>
          <w:rFonts w:ascii="Times New Roman" w:eastAsia="Times New Roman" w:hAnsi="Times New Roman" w:cs="Times New Roman"/>
          <w:sz w:val="28"/>
          <w:szCs w:val="28"/>
        </w:rPr>
        <w:t>бір</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мағыналы</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болуы</w:t>
      </w:r>
      <w:proofErr w:type="spellEnd"/>
      <w:r w:rsidRPr="00AD0FDE">
        <w:rPr>
          <w:rFonts w:ascii="Times New Roman" w:eastAsia="Times New Roman" w:hAnsi="Times New Roman" w:cs="Times New Roman"/>
          <w:sz w:val="28"/>
          <w:szCs w:val="28"/>
        </w:rPr>
        <w:t xml:space="preserve"> – </w:t>
      </w:r>
      <w:proofErr w:type="spellStart"/>
      <w:r w:rsidRPr="00AD0FDE">
        <w:rPr>
          <w:rFonts w:ascii="Times New Roman" w:eastAsia="Times New Roman" w:hAnsi="Times New Roman" w:cs="Times New Roman"/>
          <w:sz w:val="28"/>
          <w:szCs w:val="28"/>
        </w:rPr>
        <w:t>тесттің</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ауызша</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және</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басқа</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тапсырмаларында</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адамдар</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әр-түрлі</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қабылдауы</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және</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түсінуі</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мүмкін</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сәттер</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болмауы</w:t>
      </w:r>
      <w:proofErr w:type="spellEnd"/>
      <w:r w:rsidRPr="00AD0FDE">
        <w:rPr>
          <w:rFonts w:ascii="Times New Roman" w:eastAsia="Times New Roman" w:hAnsi="Times New Roman" w:cs="Times New Roman"/>
          <w:sz w:val="28"/>
          <w:szCs w:val="28"/>
        </w:rPr>
        <w:t xml:space="preserve"> керек.</w:t>
      </w:r>
    </w:p>
    <w:p w14:paraId="1BDC9851" w14:textId="77777777" w:rsidR="001F2F1E" w:rsidRPr="00AD0FDE" w:rsidRDefault="001F2F1E" w:rsidP="001F2F1E">
      <w:pPr>
        <w:numPr>
          <w:ilvl w:val="0"/>
          <w:numId w:val="6"/>
        </w:numPr>
        <w:spacing w:after="0" w:line="240" w:lineRule="auto"/>
        <w:jc w:val="both"/>
        <w:rPr>
          <w:rFonts w:ascii="Times New Roman" w:hAnsi="Times New Roman" w:cs="Times New Roman"/>
          <w:sz w:val="28"/>
          <w:szCs w:val="28"/>
        </w:rPr>
      </w:pPr>
      <w:r w:rsidRPr="00AD0FDE">
        <w:rPr>
          <w:rFonts w:ascii="Times New Roman" w:eastAsia="Times New Roman" w:hAnsi="Times New Roman" w:cs="Times New Roman"/>
          <w:sz w:val="28"/>
          <w:szCs w:val="28"/>
        </w:rPr>
        <w:t xml:space="preserve">Тест </w:t>
      </w:r>
      <w:proofErr w:type="spellStart"/>
      <w:r w:rsidRPr="00AD0FDE">
        <w:rPr>
          <w:rFonts w:ascii="Times New Roman" w:eastAsia="Times New Roman" w:hAnsi="Times New Roman" w:cs="Times New Roman"/>
          <w:sz w:val="28"/>
          <w:szCs w:val="28"/>
        </w:rPr>
        <w:t>тапсырмаларын</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орындаудың</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шектеулі</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уақыты</w:t>
      </w:r>
      <w:proofErr w:type="spellEnd"/>
      <w:r w:rsidRPr="00AD0FDE">
        <w:rPr>
          <w:rFonts w:ascii="Times New Roman" w:eastAsia="Times New Roman" w:hAnsi="Times New Roman" w:cs="Times New Roman"/>
          <w:sz w:val="28"/>
          <w:szCs w:val="28"/>
        </w:rPr>
        <w:t xml:space="preserve"> – </w:t>
      </w:r>
      <w:proofErr w:type="spellStart"/>
      <w:r w:rsidRPr="00AD0FDE">
        <w:rPr>
          <w:rFonts w:ascii="Times New Roman" w:eastAsia="Times New Roman" w:hAnsi="Times New Roman" w:cs="Times New Roman"/>
          <w:sz w:val="28"/>
          <w:szCs w:val="28"/>
        </w:rPr>
        <w:t>психодиагностикалық</w:t>
      </w:r>
      <w:proofErr w:type="spellEnd"/>
      <w:r w:rsidRPr="00AD0FDE">
        <w:rPr>
          <w:rFonts w:ascii="Times New Roman" w:eastAsia="Times New Roman" w:hAnsi="Times New Roman" w:cs="Times New Roman"/>
          <w:sz w:val="28"/>
          <w:szCs w:val="28"/>
        </w:rPr>
        <w:t xml:space="preserve"> тест </w:t>
      </w:r>
      <w:proofErr w:type="spellStart"/>
      <w:r w:rsidRPr="00AD0FDE">
        <w:rPr>
          <w:rFonts w:ascii="Times New Roman" w:eastAsia="Times New Roman" w:hAnsi="Times New Roman" w:cs="Times New Roman"/>
          <w:sz w:val="28"/>
          <w:szCs w:val="28"/>
        </w:rPr>
        <w:t>тапсырмаларын</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орындаудың</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толық</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уақыты</w:t>
      </w:r>
      <w:proofErr w:type="spellEnd"/>
      <w:r w:rsidRPr="00AD0FDE">
        <w:rPr>
          <w:rFonts w:ascii="Times New Roman" w:eastAsia="Times New Roman" w:hAnsi="Times New Roman" w:cs="Times New Roman"/>
          <w:sz w:val="28"/>
          <w:szCs w:val="28"/>
        </w:rPr>
        <w:t xml:space="preserve"> 1,5-2 </w:t>
      </w:r>
      <w:proofErr w:type="spellStart"/>
      <w:r w:rsidRPr="00AD0FDE">
        <w:rPr>
          <w:rFonts w:ascii="Times New Roman" w:eastAsia="Times New Roman" w:hAnsi="Times New Roman" w:cs="Times New Roman"/>
          <w:sz w:val="28"/>
          <w:szCs w:val="28"/>
        </w:rPr>
        <w:t>сағаттан</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аспауы</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тиіс</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өйткені</w:t>
      </w:r>
      <w:proofErr w:type="spellEnd"/>
      <w:r w:rsidRPr="00AD0FDE">
        <w:rPr>
          <w:rFonts w:ascii="Times New Roman" w:eastAsia="Times New Roman" w:hAnsi="Times New Roman" w:cs="Times New Roman"/>
          <w:sz w:val="28"/>
          <w:szCs w:val="28"/>
        </w:rPr>
        <w:t xml:space="preserve"> осы </w:t>
      </w:r>
      <w:proofErr w:type="spellStart"/>
      <w:r w:rsidRPr="00AD0FDE">
        <w:rPr>
          <w:rFonts w:ascii="Times New Roman" w:eastAsia="Times New Roman" w:hAnsi="Times New Roman" w:cs="Times New Roman"/>
          <w:sz w:val="28"/>
          <w:szCs w:val="28"/>
        </w:rPr>
        <w:t>уақыттан</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тыс</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уақытта</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адамға</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өзінің</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жұмыс</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қабілетін</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жеткілікті</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жоғары</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деңгейде</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сақтау</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қиынға</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соғады</w:t>
      </w:r>
      <w:proofErr w:type="spellEnd"/>
      <w:r w:rsidRPr="00AD0FDE">
        <w:rPr>
          <w:rFonts w:ascii="Times New Roman" w:eastAsia="Times New Roman" w:hAnsi="Times New Roman" w:cs="Times New Roman"/>
          <w:sz w:val="28"/>
          <w:szCs w:val="28"/>
        </w:rPr>
        <w:t>.</w:t>
      </w:r>
    </w:p>
    <w:p w14:paraId="0C4B4C0C" w14:textId="77777777" w:rsidR="00DB450E" w:rsidRPr="00AD0FDE" w:rsidRDefault="00DB450E" w:rsidP="00DB450E">
      <w:pPr>
        <w:pStyle w:val="a6"/>
        <w:numPr>
          <w:ilvl w:val="0"/>
          <w:numId w:val="6"/>
        </w:numPr>
        <w:spacing w:after="0" w:line="240" w:lineRule="auto"/>
        <w:jc w:val="both"/>
        <w:rPr>
          <w:rFonts w:ascii="Times New Roman" w:hAnsi="Times New Roman"/>
          <w:sz w:val="28"/>
          <w:szCs w:val="28"/>
        </w:rPr>
      </w:pPr>
      <w:proofErr w:type="spellStart"/>
      <w:r w:rsidRPr="00AD0FDE">
        <w:rPr>
          <w:rFonts w:ascii="Times New Roman" w:hAnsi="Times New Roman"/>
          <w:sz w:val="28"/>
          <w:szCs w:val="28"/>
        </w:rPr>
        <w:t>Тестілеу</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оқушыларды</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диагностикалау</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қызметтерін</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көрсететін</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ақпараттық</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ресурстарға</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қойылатын</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талаптар</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Ақпараттық</w:t>
      </w:r>
      <w:proofErr w:type="spellEnd"/>
      <w:r w:rsidRPr="00AD0FDE">
        <w:rPr>
          <w:rFonts w:ascii="Times New Roman" w:hAnsi="Times New Roman"/>
          <w:sz w:val="28"/>
          <w:szCs w:val="28"/>
        </w:rPr>
        <w:t xml:space="preserve"> ресурс </w:t>
      </w:r>
      <w:proofErr w:type="spellStart"/>
      <w:r w:rsidRPr="00AD0FDE">
        <w:rPr>
          <w:rFonts w:ascii="Times New Roman" w:hAnsi="Times New Roman"/>
          <w:sz w:val="28"/>
          <w:szCs w:val="28"/>
        </w:rPr>
        <w:t>Меншік</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иесінің</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және</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немесе</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оператордың</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сондай-ақ</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үшінші</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тұлғаның</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дербес</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деректерді</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қорғау</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жөніндегі</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шараларды</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жүзеге</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асыру</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қағидаларында</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анықталған</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талаптарға</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сәйкес</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келуге</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тиіс</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Қазақстан</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Республикасы</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Үкіметінің</w:t>
      </w:r>
      <w:proofErr w:type="spellEnd"/>
      <w:r w:rsidRPr="00AD0FDE">
        <w:rPr>
          <w:rFonts w:ascii="Times New Roman" w:hAnsi="Times New Roman"/>
          <w:sz w:val="28"/>
          <w:szCs w:val="28"/>
        </w:rPr>
        <w:t xml:space="preserve"> 2013 </w:t>
      </w:r>
      <w:proofErr w:type="spellStart"/>
      <w:r w:rsidRPr="00AD0FDE">
        <w:rPr>
          <w:rFonts w:ascii="Times New Roman" w:hAnsi="Times New Roman"/>
          <w:sz w:val="28"/>
          <w:szCs w:val="28"/>
        </w:rPr>
        <w:t>жылғы</w:t>
      </w:r>
      <w:proofErr w:type="spellEnd"/>
      <w:r w:rsidRPr="00AD0FDE">
        <w:rPr>
          <w:rFonts w:ascii="Times New Roman" w:hAnsi="Times New Roman"/>
          <w:sz w:val="28"/>
          <w:szCs w:val="28"/>
        </w:rPr>
        <w:t xml:space="preserve"> 3 </w:t>
      </w:r>
      <w:proofErr w:type="spellStart"/>
      <w:r w:rsidRPr="00AD0FDE">
        <w:rPr>
          <w:rFonts w:ascii="Times New Roman" w:hAnsi="Times New Roman"/>
          <w:sz w:val="28"/>
          <w:szCs w:val="28"/>
        </w:rPr>
        <w:t>қыркүйектегі</w:t>
      </w:r>
      <w:proofErr w:type="spellEnd"/>
      <w:r w:rsidRPr="00AD0FDE">
        <w:rPr>
          <w:rFonts w:ascii="Times New Roman" w:hAnsi="Times New Roman"/>
          <w:sz w:val="28"/>
          <w:szCs w:val="28"/>
        </w:rPr>
        <w:t xml:space="preserve"> № 909 </w:t>
      </w:r>
      <w:proofErr w:type="spellStart"/>
      <w:r w:rsidRPr="00AD0FDE">
        <w:rPr>
          <w:rFonts w:ascii="Times New Roman" w:hAnsi="Times New Roman"/>
          <w:sz w:val="28"/>
          <w:szCs w:val="28"/>
        </w:rPr>
        <w:t>Қаулысы</w:t>
      </w:r>
      <w:proofErr w:type="spellEnd"/>
      <w:r w:rsidRPr="00AD0FDE">
        <w:rPr>
          <w:rFonts w:ascii="Times New Roman" w:hAnsi="Times New Roman"/>
          <w:sz w:val="28"/>
          <w:szCs w:val="28"/>
        </w:rPr>
        <w:t>.</w:t>
      </w:r>
    </w:p>
    <w:p w14:paraId="059A4366" w14:textId="77777777" w:rsidR="001F2F1E" w:rsidRPr="00AD0FDE" w:rsidRDefault="001F2F1E">
      <w:pPr>
        <w:rPr>
          <w:rFonts w:ascii="Times New Roman" w:hAnsi="Times New Roman" w:cs="Times New Roman"/>
          <w:sz w:val="28"/>
          <w:szCs w:val="28"/>
        </w:rPr>
      </w:pPr>
    </w:p>
    <w:sectPr w:rsidR="001F2F1E" w:rsidRPr="00AD0FDE" w:rsidSect="00D4258C">
      <w:headerReference w:type="default" r:id="rId8"/>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AC52F" w14:textId="77777777" w:rsidR="004B5D3D" w:rsidRDefault="004B5D3D">
      <w:pPr>
        <w:spacing w:after="0" w:line="240" w:lineRule="auto"/>
      </w:pPr>
      <w:r>
        <w:separator/>
      </w:r>
    </w:p>
  </w:endnote>
  <w:endnote w:type="continuationSeparator" w:id="0">
    <w:p w14:paraId="30583B55" w14:textId="77777777" w:rsidR="004B5D3D" w:rsidRDefault="004B5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9A20C" w14:textId="77777777" w:rsidR="004B5D3D" w:rsidRDefault="004B5D3D">
      <w:pPr>
        <w:spacing w:after="0" w:line="240" w:lineRule="auto"/>
      </w:pPr>
      <w:r>
        <w:separator/>
      </w:r>
    </w:p>
  </w:footnote>
  <w:footnote w:type="continuationSeparator" w:id="0">
    <w:p w14:paraId="2FDA8007" w14:textId="77777777" w:rsidR="004B5D3D" w:rsidRDefault="004B5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684276"/>
      <w:docPartObj>
        <w:docPartGallery w:val="Page Numbers (Top of Page)"/>
        <w:docPartUnique/>
      </w:docPartObj>
    </w:sdtPr>
    <w:sdtEndPr>
      <w:rPr>
        <w:rFonts w:ascii="Times New Roman" w:hAnsi="Times New Roman" w:cs="Times New Roman"/>
        <w:sz w:val="24"/>
        <w:szCs w:val="24"/>
      </w:rPr>
    </w:sdtEndPr>
    <w:sdtContent>
      <w:p w14:paraId="23D1038A" w14:textId="77777777" w:rsidR="00AD4FF9" w:rsidRDefault="00E32696">
        <w:pPr>
          <w:pStyle w:val="a4"/>
          <w:jc w:val="center"/>
        </w:pPr>
        <w:r>
          <w:fldChar w:fldCharType="begin"/>
        </w:r>
        <w:r>
          <w:instrText>PAGE   \* MERGEFORMAT</w:instrText>
        </w:r>
        <w:r>
          <w:fldChar w:fldCharType="separate"/>
        </w:r>
        <w:r w:rsidR="00DA6B75">
          <w:rPr>
            <w:noProof/>
          </w:rPr>
          <w:t>12</w:t>
        </w:r>
        <w:r>
          <w:fldChar w:fldCharType="end"/>
        </w:r>
      </w:p>
    </w:sdtContent>
  </w:sdt>
  <w:p w14:paraId="24817DEE" w14:textId="77777777" w:rsidR="00AD4FF9" w:rsidRDefault="004B5D3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E8F"/>
    <w:multiLevelType w:val="hybridMultilevel"/>
    <w:tmpl w:val="21CE4912"/>
    <w:lvl w:ilvl="0" w:tplc="66368AB4">
      <w:numFmt w:val="bullet"/>
      <w:lvlText w:val="·"/>
      <w:lvlJc w:val="left"/>
      <w:pPr>
        <w:ind w:left="1122" w:hanging="555"/>
      </w:pPr>
      <w:rPr>
        <w:rFonts w:ascii="Times New Roman" w:eastAsia="Arial"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D771436"/>
    <w:multiLevelType w:val="hybridMultilevel"/>
    <w:tmpl w:val="36DAB4C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1EF552C6"/>
    <w:multiLevelType w:val="multilevel"/>
    <w:tmpl w:val="81284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DE5F76"/>
    <w:multiLevelType w:val="hybridMultilevel"/>
    <w:tmpl w:val="7DB04F1E"/>
    <w:lvl w:ilvl="0" w:tplc="2DC4002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E294A69"/>
    <w:multiLevelType w:val="hybridMultilevel"/>
    <w:tmpl w:val="A38A7DE4"/>
    <w:lvl w:ilvl="0" w:tplc="00CE2B4E">
      <w:numFmt w:val="bullet"/>
      <w:lvlText w:val="·"/>
      <w:lvlJc w:val="left"/>
      <w:pPr>
        <w:ind w:left="1095" w:hanging="735"/>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56939F2"/>
    <w:multiLevelType w:val="hybridMultilevel"/>
    <w:tmpl w:val="E9063F3A"/>
    <w:lvl w:ilvl="0" w:tplc="04190001">
      <w:start w:val="1"/>
      <w:numFmt w:val="bullet"/>
      <w:lvlText w:val=""/>
      <w:lvlJc w:val="left"/>
      <w:pPr>
        <w:ind w:left="1004" w:hanging="360"/>
      </w:pPr>
      <w:rPr>
        <w:rFonts w:ascii="Symbol" w:hAnsi="Symbol" w:hint="default"/>
      </w:rPr>
    </w:lvl>
    <w:lvl w:ilvl="1" w:tplc="E94CA986">
      <w:numFmt w:val="bullet"/>
      <w:lvlText w:val="·"/>
      <w:lvlJc w:val="left"/>
      <w:pPr>
        <w:ind w:left="1724" w:hanging="360"/>
      </w:pPr>
      <w:rPr>
        <w:rFonts w:ascii="Times New Roman" w:eastAsia="Arial" w:hAnsi="Times New Roman" w:cs="Times New Roman"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0E9"/>
    <w:rsid w:val="000E1C53"/>
    <w:rsid w:val="00114224"/>
    <w:rsid w:val="001301B3"/>
    <w:rsid w:val="00172CBD"/>
    <w:rsid w:val="00192AA6"/>
    <w:rsid w:val="001971F8"/>
    <w:rsid w:val="001D11A6"/>
    <w:rsid w:val="001F2F1E"/>
    <w:rsid w:val="00280BF6"/>
    <w:rsid w:val="002A7667"/>
    <w:rsid w:val="002D408C"/>
    <w:rsid w:val="00326C64"/>
    <w:rsid w:val="00360348"/>
    <w:rsid w:val="00375738"/>
    <w:rsid w:val="00441738"/>
    <w:rsid w:val="004461D3"/>
    <w:rsid w:val="00497B7A"/>
    <w:rsid w:val="004B5D3D"/>
    <w:rsid w:val="00515B73"/>
    <w:rsid w:val="00551E50"/>
    <w:rsid w:val="00573E4F"/>
    <w:rsid w:val="005D4343"/>
    <w:rsid w:val="005F182A"/>
    <w:rsid w:val="0061762F"/>
    <w:rsid w:val="00640265"/>
    <w:rsid w:val="00647BAE"/>
    <w:rsid w:val="006D3B79"/>
    <w:rsid w:val="006F7813"/>
    <w:rsid w:val="0073604C"/>
    <w:rsid w:val="007634BA"/>
    <w:rsid w:val="00822155"/>
    <w:rsid w:val="00833463"/>
    <w:rsid w:val="00857529"/>
    <w:rsid w:val="00893D76"/>
    <w:rsid w:val="00944302"/>
    <w:rsid w:val="009C2752"/>
    <w:rsid w:val="00A43F82"/>
    <w:rsid w:val="00A658E2"/>
    <w:rsid w:val="00AD0FDE"/>
    <w:rsid w:val="00AD6F94"/>
    <w:rsid w:val="00B43E1F"/>
    <w:rsid w:val="00B5571C"/>
    <w:rsid w:val="00B81E6A"/>
    <w:rsid w:val="00BB58DE"/>
    <w:rsid w:val="00C600E9"/>
    <w:rsid w:val="00C904AF"/>
    <w:rsid w:val="00C939B8"/>
    <w:rsid w:val="00D3241B"/>
    <w:rsid w:val="00D4258C"/>
    <w:rsid w:val="00DA6B75"/>
    <w:rsid w:val="00DB450E"/>
    <w:rsid w:val="00DC672F"/>
    <w:rsid w:val="00DD0CFB"/>
    <w:rsid w:val="00DD7342"/>
    <w:rsid w:val="00E27066"/>
    <w:rsid w:val="00E32696"/>
    <w:rsid w:val="00EB0C52"/>
    <w:rsid w:val="00F02A13"/>
    <w:rsid w:val="00F30ED9"/>
    <w:rsid w:val="00F90F81"/>
    <w:rsid w:val="00FA0C79"/>
    <w:rsid w:val="00FB1FA6"/>
    <w:rsid w:val="00FE3E2F"/>
    <w:rsid w:val="00FE5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483B4"/>
  <w15:chartTrackingRefBased/>
  <w15:docId w15:val="{9398ABA1-ABDC-492A-A834-A36F704D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696"/>
    <w:rPr>
      <w:rFonts w:eastAsiaTheme="minorEastAsia"/>
      <w:lang w:eastAsia="ru-RU"/>
    </w:rPr>
  </w:style>
  <w:style w:type="paragraph" w:styleId="3">
    <w:name w:val="heading 3"/>
    <w:basedOn w:val="a"/>
    <w:next w:val="a"/>
    <w:link w:val="30"/>
    <w:uiPriority w:val="9"/>
    <w:unhideWhenUsed/>
    <w:qFormat/>
    <w:rsid w:val="00E326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32696"/>
    <w:rPr>
      <w:rFonts w:asciiTheme="majorHAnsi" w:eastAsiaTheme="majorEastAsia" w:hAnsiTheme="majorHAnsi" w:cstheme="majorBidi"/>
      <w:color w:val="1F3763" w:themeColor="accent1" w:themeShade="7F"/>
      <w:sz w:val="24"/>
      <w:szCs w:val="24"/>
      <w:lang w:eastAsia="ru-RU"/>
    </w:rPr>
  </w:style>
  <w:style w:type="paragraph" w:styleId="a3">
    <w:name w:val="Normal (Web)"/>
    <w:basedOn w:val="a"/>
    <w:uiPriority w:val="99"/>
    <w:unhideWhenUsed/>
    <w:rsid w:val="00E32696"/>
    <w:pPr>
      <w:spacing w:before="100" w:beforeAutospacing="1" w:after="100" w:afterAutospacing="1" w:line="240" w:lineRule="auto"/>
    </w:pPr>
    <w:rPr>
      <w:rFonts w:ascii="Times New Roman" w:eastAsia="Times New Roman" w:hAnsi="Times New Roman" w:cs="Times New Roman"/>
      <w:sz w:val="24"/>
      <w:szCs w:val="24"/>
      <w:lang w:eastAsia="kk-KZ"/>
    </w:rPr>
  </w:style>
  <w:style w:type="paragraph" w:styleId="a4">
    <w:name w:val="header"/>
    <w:basedOn w:val="a"/>
    <w:link w:val="a5"/>
    <w:uiPriority w:val="99"/>
    <w:unhideWhenUsed/>
    <w:rsid w:val="00E3269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2696"/>
    <w:rPr>
      <w:rFonts w:eastAsiaTheme="minorEastAsia"/>
      <w:lang w:eastAsia="ru-RU"/>
    </w:rPr>
  </w:style>
  <w:style w:type="paragraph" w:styleId="a6">
    <w:name w:val="List Paragraph"/>
    <w:aliases w:val="Heading1,Colorful List - Accent 11,Colorful List - Accent 11CxSpLast,Bullet List,Citation List,FooterText,H1-1,it_List1,numbered,strich,Абзац списка литеральный,Заголовок3,ТЗ список,маркированный,название табл/рис"/>
    <w:basedOn w:val="a"/>
    <w:link w:val="a7"/>
    <w:uiPriority w:val="34"/>
    <w:qFormat/>
    <w:rsid w:val="00E32696"/>
    <w:pPr>
      <w:ind w:left="720"/>
      <w:contextualSpacing/>
    </w:pPr>
    <w:rPr>
      <w:rFonts w:ascii="Calibri" w:eastAsia="Times New Roman" w:hAnsi="Calibri" w:cs="Times New Roman"/>
    </w:rPr>
  </w:style>
  <w:style w:type="character" w:styleId="a8">
    <w:name w:val="Strong"/>
    <w:basedOn w:val="a0"/>
    <w:uiPriority w:val="22"/>
    <w:qFormat/>
    <w:rsid w:val="00E32696"/>
    <w:rPr>
      <w:b/>
      <w:bCs/>
    </w:rPr>
  </w:style>
  <w:style w:type="character" w:customStyle="1" w:styleId="a7">
    <w:name w:val="Абзац списка Знак"/>
    <w:aliases w:val="Heading1 Знак,Colorful List - Accent 11 Знак,Colorful List - Accent 11CxSpLast Знак,Bullet List Знак,Citation List Знак,FooterText Знак,H1-1 Знак,it_List1 Знак,numbered Знак,strich Знак,Абзац списка литеральный Знак,Заголовок3 Знак"/>
    <w:link w:val="a6"/>
    <w:uiPriority w:val="34"/>
    <w:qFormat/>
    <w:locked/>
    <w:rsid w:val="00E32696"/>
    <w:rPr>
      <w:rFonts w:ascii="Calibri" w:eastAsia="Times New Roman" w:hAnsi="Calibri" w:cs="Times New Roman"/>
      <w:lang w:eastAsia="ru-RU"/>
    </w:rPr>
  </w:style>
  <w:style w:type="character" w:customStyle="1" w:styleId="s0">
    <w:name w:val="s0"/>
    <w:rsid w:val="001971F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326C64"/>
    <w:rPr>
      <w:rFonts w:ascii="Times New Roman" w:hAnsi="Times New Roman" w:cs="Times New Roman" w:hint="default"/>
      <w:b/>
      <w:bCs/>
      <w:i w:val="0"/>
      <w:iCs w:val="0"/>
      <w:strike w:val="0"/>
      <w:dstrike w:val="0"/>
      <w:color w:val="000000"/>
      <w:sz w:val="20"/>
      <w:szCs w:val="20"/>
      <w:u w:val="none"/>
      <w:effect w:val="none"/>
    </w:rPr>
  </w:style>
  <w:style w:type="paragraph" w:styleId="a9">
    <w:name w:val="Balloon Text"/>
    <w:basedOn w:val="a"/>
    <w:link w:val="aa"/>
    <w:uiPriority w:val="99"/>
    <w:semiHidden/>
    <w:unhideWhenUsed/>
    <w:rsid w:val="00DD0CF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D0CFB"/>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4977E-B8AE-47C9-AAF6-58F43C530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1848</Words>
  <Characters>10535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Абдрахманова Назира Кабдоллаевна</dc:creator>
  <cp:keywords/>
  <dc:description/>
  <cp:lastModifiedBy>ьт</cp:lastModifiedBy>
  <cp:revision>2</cp:revision>
  <cp:lastPrinted>2021-11-02T09:53:00Z</cp:lastPrinted>
  <dcterms:created xsi:type="dcterms:W3CDTF">2022-09-26T12:20:00Z</dcterms:created>
  <dcterms:modified xsi:type="dcterms:W3CDTF">2022-09-26T12:20:00Z</dcterms:modified>
</cp:coreProperties>
</file>