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B32B2" w14:textId="77777777" w:rsidR="008A784A" w:rsidRDefault="008A784A">
      <w:pPr>
        <w:ind w:hanging="1134"/>
      </w:pPr>
    </w:p>
    <w:p w14:paraId="338490BC" w14:textId="77777777" w:rsidR="008A784A" w:rsidRDefault="00FB71FA">
      <w:pPr>
        <w:ind w:hanging="1134"/>
      </w:pPr>
      <w:r>
        <w:rPr>
          <w:noProof/>
        </w:rPr>
        <mc:AlternateContent>
          <mc:Choice Requires="wpg">
            <w:drawing>
              <wp:inline distT="0" distB="0" distL="0" distR="0" wp14:anchorId="2AD2C7E9" wp14:editId="734BFB1A">
                <wp:extent cx="6800850" cy="240982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6800850" cy="24098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535.5pt;height:189.8pt;" stroked="false">
                <v:path textboxrect="0,0,0,0"/>
                <v:imagedata r:id="rId11" o:title=""/>
              </v:shape>
            </w:pict>
          </mc:Fallback>
        </mc:AlternateContent>
      </w:r>
    </w:p>
    <w:p w14:paraId="7FB14D5E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4961"/>
        <w:jc w:val="both"/>
      </w:pPr>
      <w:bookmarkStart w:id="0" w:name="_Hlk86764806"/>
      <w:r>
        <w:rPr>
          <w:rFonts w:ascii="Times New Roman" w:eastAsia="Times New Roman" w:hAnsi="Times New Roman" w:cs="Times New Roman"/>
          <w:b/>
          <w:color w:val="000000"/>
          <w:sz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Қазақстан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Республикасының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орта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беру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ұйымдарында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алушылардың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кәсіптік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бағдарлануын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анықтау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диагностика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жүргізу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жөніндегі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әдістемелік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ұсынымдарды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бекіту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туралы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Қазақстан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Республикасының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ғылым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министрінің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2018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жылғы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19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желтоқсандағы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№ 692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бұйрығына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өзгерістер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мен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толықтырулар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енгізу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туралы</w:t>
      </w:r>
      <w:proofErr w:type="spellEnd"/>
    </w:p>
    <w:bookmarkEnd w:id="0"/>
    <w:p w14:paraId="4FF1FD84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5384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 </w:t>
      </w:r>
    </w:p>
    <w:p w14:paraId="1197A03A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5384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 </w:t>
      </w:r>
    </w:p>
    <w:p w14:paraId="00EA7A6F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68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Құқықтық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актілер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туралы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Қазақстан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Республикасы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Заңының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</w:t>
      </w:r>
      <w:r w:rsidR="008037B7" w:rsidRPr="008037B7"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3-тармағының 65-бабына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сәйкес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БҰЙЫРАМЫН:</w:t>
      </w:r>
    </w:p>
    <w:p w14:paraId="3E67B1FE" w14:textId="77777777" w:rsidR="008A784A" w:rsidRDefault="00FB71FA">
      <w:pPr>
        <w:pStyle w:val="af8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680"/>
        <w:jc w:val="both"/>
        <w:rPr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Қазақстан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Республикасының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орта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ұйымдарында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алушылардың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кәсіптік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бағдарлануын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анықтау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диагностика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жүргізу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жөніндегі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әдістемелік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ұсынымдарды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бекіту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туралы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Қазақстан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Республикасының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ғылым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министрінің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2018 жылғы19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желтоқсандағы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№ 692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бұйрығына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мынадай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өзгерістер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толықтырулар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енгізілсін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14:paraId="2B24238F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680"/>
        <w:jc w:val="both"/>
        <w:rPr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көрсетілген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бұйрықпен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бекітілген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Қазақстан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Республикасының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орта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ұйымдарында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алушылардың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кәсіптік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бағдарлануын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анықтау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диагностика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жүргізу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жөніндегі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әдістемелік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ұсынымдарда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14:paraId="2474F26D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2-тармақ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жаңа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редакцияда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жазылсын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: </w:t>
      </w:r>
    </w:p>
    <w:p w14:paraId="35851265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«2.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Осы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Ұсынымдарда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мынадай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ұғымдар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қолданылады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:</w:t>
      </w:r>
    </w:p>
    <w:p w14:paraId="4D1F7B84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1)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</w:rPr>
        <w:t>кәсіптік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</w:rPr>
        <w:t>бағдар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</w:rPr>
        <w:t>беру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</w:rPr>
        <w:t>жеке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</w:rPr>
        <w:t>тұлғалардың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</w:rPr>
        <w:t>ерекшеліктерін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</w:rPr>
        <w:t>ескере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</w:rPr>
        <w:t>отырып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</w:rPr>
        <w:t>алушылардың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</w:rPr>
        <w:t>мамандық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</w:rPr>
        <w:t>таңдауды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</w:rPr>
        <w:t>дайындау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</w:rPr>
        <w:t>кәсіби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</w:rPr>
        <w:t>өзін-өзі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</w:rPr>
        <w:t>анықтауға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</w:rPr>
        <w:t>көмектесу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</w:rPr>
        <w:t>бағытталған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</w:rPr>
        <w:t>шаралар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</w:rPr>
        <w:t>жүйесі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Бастауыш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орта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жоғары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мектептер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сондай-ақ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сыныптар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бөлінісінде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кәсіптік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бағдар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берудің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мақсаттары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міндеттері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құралдары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1-қосымшада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келтірілген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;</w:t>
      </w:r>
    </w:p>
    <w:p w14:paraId="4BD25417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lastRenderedPageBreak/>
        <w:t xml:space="preserve">2)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кәсіптік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бағдарды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диагностикалау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алушылардың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кәсіптік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қызметте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икемін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өлшеу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анықтау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рәсімі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;</w:t>
      </w:r>
    </w:p>
    <w:p w14:paraId="5EF0C7BA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3)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кәсіптік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сынақ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алушылардың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болашақ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мамандығына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сәйкестігіне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таңдаған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кәсіптік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қызметке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дайындық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деңгейін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анықтау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мүмкіндігіне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нақты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кәсіпте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жұмысты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орындауына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мүмкіндік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беретін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жеке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қабілеттерін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қолдану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мен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ашылуына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бағытталған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кәсіптік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қызмет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түрінің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элементтерін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модельдеу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(2-қосымша);</w:t>
      </w:r>
    </w:p>
    <w:p w14:paraId="562B0E73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4)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сынып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сағаты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сынып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жетекшісінің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сыныптағы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тәрбие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жұмысының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нысаны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онда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оқушылар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қоршаған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әлемге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қарым-қатынас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жүйесін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қалыптастыруға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ықпал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ететін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арнайы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ұйымдастырылған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іс-шараларға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қатысады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;</w:t>
      </w:r>
    </w:p>
    <w:p w14:paraId="4CD6307C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5)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кәсіптік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бағдарлау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экскурсиясы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кәсіптік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бағдарлау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қызметінің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бір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түрі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өйткені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ол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мамандыққа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деген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қызығушылықты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қалыптастыруға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үлкен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әсер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етеді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сондай-ақ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көрнекілік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пен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қабылдаудың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қол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жетімділігін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талдау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салыстыру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таңдау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жасау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мүмкіндігімен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біріктіреді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 xml:space="preserve"> (3-қосымша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8"/>
        </w:rPr>
        <w:t>).</w:t>
      </w:r>
      <w:r>
        <w:rPr>
          <w:rFonts w:ascii="Times New Roman" w:eastAsia="Times New Roman" w:hAnsi="Times New Roman" w:cs="Times New Roman"/>
          <w:color w:val="000000"/>
          <w:sz w:val="28"/>
        </w:rPr>
        <w:t>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14:paraId="500EF5AA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8-тармақ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жаңа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редакцияда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жазылсын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14:paraId="68F354D2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8.Білім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алушылардың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кешенді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кәсіптік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бағдар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диагностикасына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жатады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: </w:t>
      </w:r>
    </w:p>
    <w:p w14:paraId="5A09E2DD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қызығушылықтары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бейімділіктерін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анықтауды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қоса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диагностикалық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зерттеу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14:paraId="48512BAD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психологиялық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портрет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жасау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14:paraId="6D055B32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3)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мамандыққа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бейімділігін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анықтау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14:paraId="018874B8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4)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ұсынылған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мамандықты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негіздеу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14:paraId="6AF26B84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5)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географиялық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орналасуын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жоғары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оқу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орындарының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техникалық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кәсіптік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орта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білімнен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кейінгі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ұйымдарының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рейтингіндегі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орнын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ескере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отырып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оқу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орындарын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іріктеу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14:paraId="71139B64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6)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алушылар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ата-аналарға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кәсіптік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ұсыныстар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беру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14:paraId="183D3B0D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11-тармақ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жаңа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редакцияда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жазылсын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14:paraId="000F0E9C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11.Кәсіптік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бағдарлаудың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ажырамас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құрамдас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бөлігі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ретінде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кәсіптік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диагностика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14:paraId="5CB02294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алушының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өзі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туралы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ойын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қалыптастыруды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14:paraId="6C2B728A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өздігінен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мамандықты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анықтауға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кәсіптік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өсуді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болжауға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көмектесуді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14:paraId="59D5F963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3)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адамның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жеке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қасиеттерін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оқушылардың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қабілеттерін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бейімділігін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қызығушылығын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ескере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отырып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мамандық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таңдауды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14:paraId="00CD427B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4)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кәсіпті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терді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оқыту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ұсынылатын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кәсіптер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оқу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орындары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14:paraId="5D7C114B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14-тармақ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жаңа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редакцияда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жазылсын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14:paraId="7BB05551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«14.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Кәсіптік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диагностика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келесі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қадамдарды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қамтиды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14:paraId="36C5FF62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ерте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диагностика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(5-7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сынып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жеке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тұлғаның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өзіне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тән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ерекшеліктерін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құндылық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бағдарларын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қызығушылықтарын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қажеттіліктерін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темпераментін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денсаулық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жағдайын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тұлғаның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кәсіби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қызметке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бейімділігі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ниетін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оқытудың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бейіндік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бағытын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таңдауды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Үлгілік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оқу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жоспарынан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пәндерді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(7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сыныптан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бастап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қосымша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үйірмелерін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көздейтін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14:paraId="64E32F49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2)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аралық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диагностика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(8,10-сыныптар)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алдыңғы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диагностиканың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деректерін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түсіндіру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түзету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14:paraId="7A99F7CE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3)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тереңдетілген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диагностика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болашақ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мамандықты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анықтауда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алушыдағы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басым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қажеттіліктер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мотивтерін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айқындау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кәсіптік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ұйымдарына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түсу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кезінде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Бірыңғай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ұлттық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тестілеуден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өтуге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арналған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екі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пәнді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таңдауға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 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қорытынды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аттестациядан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(10-11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сыныптар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бесінші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пәнді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таңдауға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көмек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көрсету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; 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тереңдетілген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диагностика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(9, 11-сыныптар)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болашақ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кәсіби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қызметті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қате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аударма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дұрыс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былай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14:paraId="7FC49670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4) 5-11-сыныптардағы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кәсіптік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диагностика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жүргізуге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бағытталған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тестілеулер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мазмұнының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сипаттамасы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сондай-ақ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оларға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қойылатын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талаптар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4-қосымшада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келтірілген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14:paraId="33CC4997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16-тармақ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жаңа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редакцияда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жазылсын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14:paraId="3F2FE5EB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«16.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Кәсіптік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диагностика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нәтижелері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алушы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мыналарға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қол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жеткізеді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14:paraId="2B944DD3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күшті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әлсіз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жақтарын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көрсететін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адамның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психологиялық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бейнесі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өнімді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қарым-қатынас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жасау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ұсынымдар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14:paraId="737A6F3E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тұлғаның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кәсіптік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портреті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мамандыққа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бейімделу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белгілі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мамандыққа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қызығу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).»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14:paraId="3B0A8453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23-тармақ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жаңа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редакцияда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жазылсын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14:paraId="1D834616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369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23.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рта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беру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ұйымдарының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барлық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кәсіптік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бағдар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беру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жұмыстарының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</w:rPr>
        <w:t>қорытынды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кезеңі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кәсіптік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кеңесберу</w:t>
      </w:r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цифрлық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технологияларды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компьютер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интернет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мобильді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қосымша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пайдалана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отырып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кәсіптік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бағдарлау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диагностикалық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тест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негізінде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тұлғаның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портреті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болыптабылады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</w:rPr>
        <w:t>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14:paraId="50247CFA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27-тармақ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жаңа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редакцияда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жазылсын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14:paraId="22DB6B7F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«27.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Орта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ұйымдарының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педагогикалық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қызметкерлері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функционалдық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міндеттерді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анықтаумен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қатар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алушыларға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кәсіптік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бағдар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беруде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мыналар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кіреді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14:paraId="56B7B775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директордың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орынбасары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жауапты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14:paraId="6105F8EA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жауапты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тұлғалардың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өзара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әрекеттесу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стратегиясын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әзірлеу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алушылардың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өздігінен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анықтауын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педагогикалық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қолдау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олардың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қызметін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үйлестіру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14:paraId="3D2B1B0D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алушылардың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өздігінен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анықтауына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ықпал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ететін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әлеуметтік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әріптестер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орта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ұйымдарының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өзара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іс-қимылын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ұйымдастыру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14:paraId="39B986BB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ұйымының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тұжырымдамасына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бағдарламасына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сәйкес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мамандандырылған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оқыту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кәсіптік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өздігінен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анықтауға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алушылардың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 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дайындығын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қалыптастыру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профессор-оқытушылар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құрамының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жұмысын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жоспарлау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14:paraId="1D7298F0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саладағы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педагогикалық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ұжымның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қызметін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талдау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түзету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алушылардың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өздігінен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анықтауға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бағытталған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тәрбие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жұмысының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жүйесін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ұйымдастыру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пән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мұғалімдерінің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сынып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жетекшілерінің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кеңес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беруі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кәсіптік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кәсіптік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кеңес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кәсіптік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диагностика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жеке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траекториясын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анықтау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14:paraId="50620355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жоғары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сынып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оқушыларын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даярлау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арнайы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дайындық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кәсіптік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өздігінен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анықтау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мәселелері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педагогикалық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кеңестерді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өндірістік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кездесулерді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өткізу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14:paraId="5B26AD0B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пәндік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олимпиадаларға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дарынды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балалардың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қатысуын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ұйымдастыру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14:paraId="75C95EAD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сынып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жетекшілеріне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пән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мұғалімдеріне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оқушылардың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өздігінен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анықтау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мәселелері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мектеп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психологына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біліктілігін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арттыруды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ұйымдастыру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14:paraId="49421154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сынып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жетекшілерінің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пән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мұғалімдерінің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мектеп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психологының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жұмысының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бақылау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функцияларын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жүзеге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асыру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14:paraId="069F8E5F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алдын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даярлау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арнайы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жүйесінде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оқушыларға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арналған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сабақтар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ұйымдастыру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14:paraId="32259799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сынып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жетекші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14:paraId="67358E30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оқушылардың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өздігінен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анықтауы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педагогикалық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қолдау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жоспарын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ішінде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оқушылардың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танымдық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шығармашылық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белсенділігін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белсендіретін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әртүрлі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нысандарды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әдістерді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құралдарды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әзірлейді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14:paraId="0C9CBDD4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жеке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топтық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қызметте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жоғарылауға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бағытталған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әңгімелерді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пікірталасты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конференцияларды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ұйымдастырады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14:paraId="742B2130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алушылардың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бейімділігін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психологиялық-педагогикалық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бақылауды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жүргізеді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бақылау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сауалнама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тестілер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алушының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жеке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картасында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жазылады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);</w:t>
      </w:r>
    </w:p>
    <w:p w14:paraId="35A530F7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алушыға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жеке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траекториясын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құруға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бейінді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оқыту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нұсқаларын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модельдеуге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жетістіктерді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талдауды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жүзеге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асыруға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өзінің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портфолиосын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жасауға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көмектеседі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14:paraId="1D543765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университеттерде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орта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кәсіптік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оқу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орындарында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алушылардың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 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ашық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есік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күндерін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ұйымдастырады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14:paraId="42DDD1FE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алушыларға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кәсіпорындарға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тақырыптық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жан-жақты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экскурсиялар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ұйымдастырады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14:paraId="52CDCEDF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мектеп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психологына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сауалнама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жүргізуде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алушылар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олардың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ата-аналарына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өздігінен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анықтауға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көмектеседі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14:paraId="3C86136F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алушылардың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кәсіптік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кәсіптік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өздігінен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анықтауға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дайындығын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қалыптастыру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ата-аналық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кездесулер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өткізеді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14:paraId="7EA45BAB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мектеп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түлектері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техникалық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кәсіптік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ұйымдарының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алушылары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жоғары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жоғары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оқу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орнынан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кейінгі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мекемелерімен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кездесулер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ұйымдастырады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025DA0DE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3)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пән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мұғалімдері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14:paraId="5CF10DEF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семинарлар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дөңгелек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үстелдер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конференциялар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пәндік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апталар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конкурстар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элективті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курстар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қабырға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газетінің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конкурстары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үйге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арналған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жұмыстар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т.б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түрлі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әдістер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құралдарды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пайдалана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отырып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алушылардың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 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тұлғалық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шығармашылық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бағыттылығын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қалыптастыруға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көмектеседі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26B066E4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алушыларға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қызметте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жоғарылауға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бағдарланған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бағдар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беруді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қамтамасыз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алушылардың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жалпы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еңбек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кәсіптік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маңызды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дағдыларын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қалыптастыру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14:paraId="5867F3DF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мектеп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оқушылары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арасында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дербес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өздігінен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бағалауды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қалыптастыруға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үлес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қосу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14:paraId="270390F3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алушылардың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қабілеттері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ерекшеліктерін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анықтау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бақылау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жүргізеді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4EDC7313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4)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кітапханашы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14:paraId="7A376D9A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үнемі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мамандық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мамандықты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таңдауға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көмектесетін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әдебиеттерді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таңдайды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14:paraId="3B7494A6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оқушылардың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оқуға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қызығушылығын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зерттейді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мамандық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таңдау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туралы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әдебиеттерді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ұсынады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мамандықтар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оқырмандар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арасындағы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пікірталас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конференциялар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туралы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кітап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көрмелерін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ұйымдастырады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14:paraId="027766C5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әдістемелік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материалдарды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кадрлардағы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басқа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материалдардағы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суреттер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кесінділер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диаграммалар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проспектілер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мамандықтардың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сипаттамасы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аймақтағы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қажеттіліктері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туралы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анықтамалық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деректерді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жинақтайды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жүйелейді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14:paraId="39AE4B77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салалар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салалардағы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инжинерлік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көлік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құрылыс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өнер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әлемінде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т.б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мамандықтар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көрмелер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ұйымдастырады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</w:t>
      </w:r>
    </w:p>
    <w:p w14:paraId="6E91DB0A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5)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әлеуметтік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педагог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14:paraId="6C8CF20F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Кәсіптік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өмірді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өздігінен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анықтау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процесінде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тәуекелге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ұшыраған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балаларды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педагогикалық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қолдауды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қамтамасыз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етеді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14:paraId="762F2B26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берушілерге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әлеуметтік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кеңес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береді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14:paraId="0A973AD5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алушының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өздігінен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анықтау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процесіне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кедергі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келтіретін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әлеуметтік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факторларды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талдау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бағалауда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сынып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жетекшісіне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көмектеседі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66B8B1C0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6)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педагог-психолог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14:paraId="568811AD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алушылардың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 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кәсіптік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қызығушылықтары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мүмкіндіктерін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зерттеуді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ұйымдастырады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14:paraId="3D1B0E83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алушылар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олардың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ата-аналарына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сауалнама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жүргізу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арқылы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оқушының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кәсіптік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мамандықты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өздігінен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анықтауға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дайындығын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бақылайды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14:paraId="52088A4F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алушыларға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кәсіптік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бағдарлау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тренингтер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өткізеді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14:paraId="2CAEE6EC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ата-аналар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мұғалімдерге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таңдау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тақырыбына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арналған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әңгімелер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психологиялық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14:paraId="4CDDA6A1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алушылардың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ерекшеліктерін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ескере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отырып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психологиялық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консультациялар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жүргізеді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14:paraId="6E4E3F7C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алушылар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арасында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өздігінен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бағалауды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қалыптастыруға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ықпал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етеді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14:paraId="4AE65F73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ата-аналарды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мамандығы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туралы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айтуға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шақырады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оларды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топтардың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көшбасшылары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ретінде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жұмысқа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тартады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14:paraId="02E88BBC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алушылардың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 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қызығушылықтары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мүмкіндіктерін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талдау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бағалау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кезінде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сынып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жетекшісіне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көмектеседі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14:paraId="2E454D51" w14:textId="77777777" w:rsidR="008A784A" w:rsidRPr="008037B7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lang w:val="ru-RU"/>
        </w:rPr>
      </w:pP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кәсіптік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диагностика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деректер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базасын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жасайды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.</w:t>
      </w:r>
    </w:p>
    <w:p w14:paraId="33B3E1BD" w14:textId="77777777" w:rsidR="008A784A" w:rsidRPr="008037B7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lang w:val="ru-RU"/>
        </w:rPr>
      </w:pP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мынадай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мазмұндағы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27-1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тармақпен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толықтырылсын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:</w:t>
      </w:r>
    </w:p>
    <w:p w14:paraId="16E7DAD1" w14:textId="77777777" w:rsidR="008A784A" w:rsidRPr="008037B7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lang w:val="ru-RU"/>
        </w:rPr>
      </w:pPr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«27-1. Орта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білім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беру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ұйымдарында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кәсіптік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бағдар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беру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жөніндегі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жұмысты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ұйымдастыру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міндетті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түрде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осы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Әдістемелік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ұсынымдардың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         27-тармағында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көрсетілген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педагог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кадрлардың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біліктілігін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арттыру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курстарын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көздейді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. </w:t>
      </w:r>
    </w:p>
    <w:p w14:paraId="57C23E85" w14:textId="77777777" w:rsidR="008A784A" w:rsidRPr="008037B7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lang w:val="ru-RU"/>
        </w:rPr>
      </w:pP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Оқыту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Қазақстан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Республикасы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Білім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және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ғылым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министрлігі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уәкілеттік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берген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педагог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кадрлардың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біліктілігін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арттыру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саласындағы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ұйымның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базасында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кемінде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5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жылда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бір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рет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жүргізіледі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.»;</w:t>
      </w:r>
    </w:p>
    <w:p w14:paraId="51E54FCE" w14:textId="77777777" w:rsidR="008A784A" w:rsidRPr="008037B7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sz w:val="28"/>
          <w:lang w:val="ru-RU"/>
        </w:rPr>
      </w:pPr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lastRenderedPageBreak/>
        <w:t xml:space="preserve">36, 37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және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highlight w:val="white"/>
          <w:lang w:val="ru-RU"/>
        </w:rPr>
        <w:t xml:space="preserve"> 38-тармақт</w:t>
      </w:r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ар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жаңа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редакцияда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жазылсын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:</w:t>
      </w:r>
    </w:p>
    <w:p w14:paraId="6533635B" w14:textId="77777777" w:rsidR="008A784A" w:rsidRPr="008037B7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32"/>
        </w:tabs>
        <w:spacing w:after="0" w:line="240" w:lineRule="auto"/>
        <w:ind w:left="809"/>
        <w:rPr>
          <w:sz w:val="28"/>
          <w:lang w:val="ru-RU"/>
        </w:rPr>
      </w:pPr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«36. </w:t>
      </w:r>
      <w:r w:rsidRPr="008037B7">
        <w:rPr>
          <w:rFonts w:ascii="Times New Roman" w:eastAsia="Times New Roman" w:hAnsi="Times New Roman" w:cs="Times New Roman"/>
          <w:color w:val="000000"/>
          <w:spacing w:val="-1"/>
          <w:sz w:val="28"/>
          <w:lang w:val="ru-RU"/>
        </w:rPr>
        <w:t xml:space="preserve">Диагностика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pacing w:val="-1"/>
          <w:sz w:val="28"/>
          <w:lang w:val="ru-RU"/>
        </w:rPr>
        <w:t>және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pacing w:val="-1"/>
          <w:sz w:val="28"/>
          <w:lang w:val="ru-RU"/>
        </w:rPr>
        <w:t>кәсіптік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pacing w:val="-1"/>
          <w:sz w:val="28"/>
          <w:lang w:val="ru-RU"/>
        </w:rPr>
        <w:t>бағдарлау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pacing w:val="-1"/>
          <w:sz w:val="28"/>
          <w:lang w:val="ru-RU"/>
        </w:rPr>
        <w:t>нысандары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pacing w:val="-1"/>
          <w:sz w:val="28"/>
          <w:lang w:val="ru-RU"/>
        </w:rPr>
        <w:t>:</w:t>
      </w:r>
    </w:p>
    <w:p w14:paraId="7F778BDF" w14:textId="77777777" w:rsidR="008A784A" w:rsidRPr="008037B7" w:rsidRDefault="00FB71FA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134"/>
        </w:tabs>
        <w:spacing w:after="0" w:line="240" w:lineRule="auto"/>
        <w:ind w:left="0" w:firstLine="709"/>
        <w:jc w:val="both"/>
        <w:rPr>
          <w:sz w:val="28"/>
          <w:lang w:val="ru-RU"/>
        </w:rPr>
      </w:pPr>
      <w:r w:rsidRPr="008037B7">
        <w:rPr>
          <w:rFonts w:ascii="Times New Roman" w:eastAsia="Times New Roman" w:hAnsi="Times New Roman" w:cs="Times New Roman"/>
          <w:color w:val="000000"/>
          <w:spacing w:val="-1"/>
          <w:sz w:val="28"/>
          <w:lang w:val="ru-RU"/>
        </w:rPr>
        <w:t>Жеке</w:t>
      </w:r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-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нақты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pacing w:val="-1"/>
          <w:sz w:val="28"/>
          <w:lang w:val="ru-RU"/>
        </w:rPr>
        <w:t>білімалушылар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pacing w:val="-1"/>
          <w:sz w:val="28"/>
          <w:lang w:val="ru-RU"/>
        </w:rPr>
        <w:t xml:space="preserve"> мен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pacing w:val="-1"/>
          <w:sz w:val="28"/>
          <w:lang w:val="ru-RU"/>
        </w:rPr>
        <w:t>жұмыс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proofErr w:type="spellStart"/>
      <w:proofErr w:type="gramStart"/>
      <w:r w:rsidRPr="008037B7">
        <w:rPr>
          <w:rFonts w:ascii="Times New Roman" w:eastAsia="Times New Roman" w:hAnsi="Times New Roman" w:cs="Times New Roman"/>
          <w:color w:val="000000"/>
          <w:spacing w:val="-1"/>
          <w:sz w:val="28"/>
          <w:lang w:val="ru-RU"/>
        </w:rPr>
        <w:t>істеу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(</w:t>
      </w:r>
      <w:proofErr w:type="spellStart"/>
      <w:proofErr w:type="gram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сұхбат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,</w:t>
      </w:r>
      <w:r w:rsidRPr="008037B7">
        <w:rPr>
          <w:rFonts w:ascii="Times New Roman" w:eastAsia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pacing w:val="-1"/>
          <w:sz w:val="28"/>
          <w:lang w:val="ru-RU"/>
        </w:rPr>
        <w:t>кеңес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pacing w:val="-1"/>
          <w:sz w:val="28"/>
          <w:lang w:val="ru-RU"/>
        </w:rPr>
        <w:t xml:space="preserve"> беру,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жеке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pacing w:val="-1"/>
          <w:sz w:val="28"/>
          <w:lang w:val="ru-RU"/>
        </w:rPr>
        <w:t xml:space="preserve"> диагноз);</w:t>
      </w:r>
    </w:p>
    <w:p w14:paraId="283DE6D8" w14:textId="77777777" w:rsidR="008A784A" w:rsidRPr="008037B7" w:rsidRDefault="00FB71FA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134"/>
        </w:tabs>
        <w:spacing w:before="1" w:after="0" w:line="240" w:lineRule="auto"/>
        <w:ind w:left="0" w:firstLine="709"/>
        <w:jc w:val="both"/>
        <w:rPr>
          <w:sz w:val="28"/>
          <w:lang w:val="ru-RU"/>
        </w:rPr>
      </w:pPr>
      <w:proofErr w:type="spellStart"/>
      <w:r w:rsidRPr="008037B7">
        <w:rPr>
          <w:rFonts w:ascii="Times New Roman" w:eastAsia="Times New Roman" w:hAnsi="Times New Roman" w:cs="Times New Roman"/>
          <w:color w:val="000000"/>
          <w:spacing w:val="-1"/>
          <w:sz w:val="28"/>
          <w:lang w:val="ru-RU"/>
        </w:rPr>
        <w:t>топтық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–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pacing w:val="-1"/>
          <w:sz w:val="28"/>
          <w:lang w:val="ru-RU"/>
        </w:rPr>
        <w:t>топпен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pacing w:val="-1"/>
          <w:sz w:val="28"/>
          <w:lang w:val="ru-RU"/>
        </w:rPr>
        <w:t>жұмыс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істеу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(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компьютерді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,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интернетті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,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мобильді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қосымшаны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пайдалана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отырып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сабақ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,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ойын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,</w:t>
      </w:r>
      <w:r w:rsidRPr="008037B7">
        <w:rPr>
          <w:rFonts w:ascii="Times New Roman" w:eastAsia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pacing w:val="-1"/>
          <w:sz w:val="28"/>
          <w:lang w:val="ru-RU"/>
        </w:rPr>
        <w:t>сұхбат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pacing w:val="-1"/>
          <w:sz w:val="28"/>
          <w:lang w:val="ru-RU"/>
        </w:rPr>
        <w:t xml:space="preserve">,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pacing w:val="-1"/>
          <w:sz w:val="28"/>
          <w:lang w:val="ru-RU"/>
        </w:rPr>
        <w:t>топтық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pacing w:val="-1"/>
          <w:sz w:val="28"/>
          <w:lang w:val="ru-RU"/>
        </w:rPr>
        <w:t xml:space="preserve"> диагностика, семинар, тренинг);</w:t>
      </w:r>
    </w:p>
    <w:p w14:paraId="69CDB79F" w14:textId="77777777" w:rsidR="008A784A" w:rsidRPr="008037B7" w:rsidRDefault="00FB71FA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134"/>
        </w:tabs>
        <w:spacing w:after="0" w:line="240" w:lineRule="auto"/>
        <w:ind w:left="0" w:firstLine="709"/>
        <w:jc w:val="both"/>
        <w:rPr>
          <w:sz w:val="28"/>
          <w:lang w:val="ru-RU"/>
        </w:rPr>
      </w:pPr>
      <w:proofErr w:type="spellStart"/>
      <w:r w:rsidRPr="008037B7">
        <w:rPr>
          <w:rFonts w:ascii="Times New Roman" w:eastAsia="Times New Roman" w:hAnsi="Times New Roman" w:cs="Times New Roman"/>
          <w:color w:val="000000"/>
          <w:spacing w:val="-1"/>
          <w:sz w:val="28"/>
          <w:lang w:val="ru-RU"/>
        </w:rPr>
        <w:t>жалпылай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pacing w:val="-1"/>
          <w:sz w:val="28"/>
          <w:lang w:val="ru-RU"/>
        </w:rPr>
        <w:t>–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pacing w:val="-2"/>
          <w:sz w:val="28"/>
          <w:lang w:val="ru-RU"/>
        </w:rPr>
        <w:t>көптеген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pacing w:val="-2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pacing w:val="-1"/>
          <w:sz w:val="28"/>
          <w:lang w:val="ru-RU"/>
        </w:rPr>
        <w:t>білім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pacing w:val="-1"/>
          <w:sz w:val="28"/>
          <w:lang w:val="ru-RU"/>
        </w:rPr>
        <w:t>алушылармен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pacing w:val="-1"/>
          <w:sz w:val="28"/>
          <w:lang w:val="ru-RU"/>
        </w:rPr>
        <w:t>жұмыс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pacing w:val="-1"/>
          <w:sz w:val="28"/>
          <w:lang w:val="ru-RU"/>
        </w:rPr>
        <w:t>істеу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pacing w:val="-1"/>
          <w:sz w:val="28"/>
          <w:lang w:val="ru-RU"/>
        </w:rPr>
        <w:t xml:space="preserve"> (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pacing w:val="-1"/>
          <w:sz w:val="28"/>
          <w:lang w:val="ru-RU"/>
        </w:rPr>
        <w:t>мектепаралық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pacing w:val="-1"/>
          <w:sz w:val="28"/>
          <w:lang w:val="ru-RU"/>
        </w:rPr>
        <w:t>кәсіптік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pacing w:val="-1"/>
          <w:sz w:val="28"/>
          <w:lang w:val="ru-RU"/>
        </w:rPr>
        <w:t>іс-шаралар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pacing w:val="-1"/>
          <w:sz w:val="28"/>
          <w:lang w:val="ru-RU"/>
        </w:rPr>
        <w:t>, онлайн</w:t>
      </w:r>
      <w:r w:rsidRPr="008037B7">
        <w:rPr>
          <w:rFonts w:ascii="Times New Roman" w:eastAsia="Times New Roman" w:hAnsi="Times New Roman" w:cs="Times New Roman"/>
          <w:color w:val="000000"/>
          <w:spacing w:val="6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pacing w:val="6"/>
          <w:sz w:val="28"/>
          <w:lang w:val="ru-RU"/>
        </w:rPr>
        <w:t>режімінде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pacing w:val="6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pacing w:val="-1"/>
          <w:sz w:val="28"/>
          <w:lang w:val="ru-RU"/>
        </w:rPr>
        <w:t>тестілеу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pacing w:val="-1"/>
          <w:sz w:val="28"/>
          <w:lang w:val="ru-RU"/>
        </w:rPr>
        <w:t>,</w:t>
      </w:r>
      <w:r w:rsidRPr="008037B7">
        <w:rPr>
          <w:rFonts w:ascii="Times New Roman" w:eastAsia="Times New Roman" w:hAnsi="Times New Roman" w:cs="Times New Roman"/>
          <w:color w:val="000000"/>
          <w:spacing w:val="7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pacing w:val="7"/>
          <w:sz w:val="28"/>
          <w:lang w:val="ru-RU"/>
        </w:rPr>
        <w:t>кәсіптік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pacing w:val="7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білім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r w:rsidRPr="008037B7">
        <w:rPr>
          <w:rFonts w:ascii="Times New Roman" w:eastAsia="Times New Roman" w:hAnsi="Times New Roman" w:cs="Times New Roman"/>
          <w:color w:val="000000"/>
          <w:spacing w:val="-1"/>
          <w:sz w:val="28"/>
          <w:lang w:val="ru-RU"/>
        </w:rPr>
        <w:t xml:space="preserve">беру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pacing w:val="-1"/>
          <w:sz w:val="28"/>
          <w:lang w:val="ru-RU"/>
        </w:rPr>
        <w:t>ұйымдарының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pacing w:val="-1"/>
          <w:sz w:val="28"/>
          <w:lang w:val="ru-RU"/>
        </w:rPr>
        <w:t>тұсау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pacing w:val="-1"/>
          <w:sz w:val="28"/>
          <w:lang w:val="ru-RU"/>
        </w:rPr>
        <w:t>кесерлері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pacing w:val="-1"/>
          <w:sz w:val="28"/>
          <w:lang w:val="ru-RU"/>
        </w:rPr>
        <w:t xml:space="preserve">,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pacing w:val="-1"/>
          <w:sz w:val="28"/>
          <w:lang w:val="ru-RU"/>
        </w:rPr>
        <w:t>жәрмеңкелер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pacing w:val="-1"/>
          <w:sz w:val="28"/>
          <w:lang w:val="ru-RU"/>
        </w:rPr>
        <w:t xml:space="preserve">, </w:t>
      </w:r>
      <w:proofErr w:type="spellStart"/>
      <w:proofErr w:type="gramStart"/>
      <w:r w:rsidRPr="008037B7">
        <w:rPr>
          <w:rFonts w:ascii="Times New Roman" w:eastAsia="Times New Roman" w:hAnsi="Times New Roman" w:cs="Times New Roman"/>
          <w:color w:val="000000"/>
          <w:spacing w:val="-1"/>
          <w:sz w:val="28"/>
          <w:lang w:val="ru-RU"/>
        </w:rPr>
        <w:t>форумдар,кәсіптік</w:t>
      </w:r>
      <w:proofErr w:type="spellEnd"/>
      <w:proofErr w:type="gramEnd"/>
      <w:r w:rsidRPr="008037B7">
        <w:rPr>
          <w:rFonts w:ascii="Times New Roman" w:eastAsia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pacing w:val="-1"/>
          <w:sz w:val="28"/>
          <w:lang w:val="ru-RU"/>
        </w:rPr>
        <w:t>сынақтар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pacing w:val="-1"/>
          <w:sz w:val="28"/>
          <w:lang w:val="ru-RU"/>
        </w:rPr>
        <w:t>)</w:t>
      </w:r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.</w:t>
      </w:r>
    </w:p>
    <w:p w14:paraId="140A2FB9" w14:textId="77777777" w:rsidR="008A784A" w:rsidRPr="008037B7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lang w:val="ru-RU"/>
        </w:rPr>
      </w:pPr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37.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Кәсіптік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бағдар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беру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жұмысының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белсенді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нысандары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: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психологиялық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және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әлеуметтік-психологиялық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бағыттағы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тренингтер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коммуникативтік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дағдыларды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және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өз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бетінше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шешім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қабылдау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қабілетін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дамытады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,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кәсіптік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бағдарлау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ойындары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кәсіптік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көзқарас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тұрғысынан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маңызды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қасиеттерді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дамытуға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оң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ықпал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етеді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,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білім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алушыларды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жаңа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қабілеттерді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дамытуға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,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цифрлық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технологияларды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(компьютер, интернет,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мобильді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қосымша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)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пайдалана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отырып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кәсіптік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бағдарлау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жүйелерінде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тестілеулерден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өтуге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ынталандырады</w:t>
      </w:r>
      <w:proofErr w:type="spellEnd"/>
      <w:r w:rsidRPr="008037B7">
        <w:rPr>
          <w:rFonts w:ascii="Times New Roman" w:eastAsia="Times New Roman" w:hAnsi="Times New Roman" w:cs="Times New Roman"/>
          <w:color w:val="000000"/>
          <w:sz w:val="28"/>
          <w:lang w:val="ru-RU"/>
        </w:rPr>
        <w:t>.</w:t>
      </w:r>
    </w:p>
    <w:p w14:paraId="65D58154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 38.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Жеке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тұлғаның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қызығушылын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анықтау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кәсіптік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бағдарлау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сервистерін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ұсынатын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цифрлық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технологиялар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компьютер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интернет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мобильді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қосымша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сауалнамалар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сауалнамалар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сабақта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үзілістерде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алушының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қызметін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бақылау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кейіннен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оларды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қарау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талдау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кітапхана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нысандарын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зерделеу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ата-аналармен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пән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мұғалімдерімен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әңгімелесу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негізінде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жүзеге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асырылады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14:paraId="4ACF6B67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40, 41-тармақтар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жаңа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редакцияда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жазылсын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14:paraId="125819E0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«40.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Кәсіптік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бағдарлау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әдістемелерін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таңдау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кезінде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сондай-ақ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диагностика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кәсіптік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бағдарлау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саласында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цифрлық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технологияларды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компьютер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интернет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мобильді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қосымша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пайдалану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кезінде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келесі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талаптарды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басшылыққа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қажет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14:paraId="58E5567A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жеке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тұлғаның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кәсіпке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деген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қызығушылығы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қабілетін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анықтауға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бағытталған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репрезентативтілік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сенімділік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валидтілік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алушылар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түсінікті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пайдалануда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оңай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14:paraId="713377AF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әдістемені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жүргізу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рәсімі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тест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балын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есептеудің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стандарттаудың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статистикалық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негізделген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әдістерін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статистикалық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критериалдық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тест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нормалары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қоса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алғанда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тапсырмаларды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ұсынуға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жауаптарды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өңдеуге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арналған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алгоритмді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қамтиды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; </w:t>
      </w:r>
    </w:p>
    <w:p w14:paraId="5E836DF5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3)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алушылардың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кәсіптік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бағадар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бейімділігі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туралы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дербес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ақпарат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құпия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болып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табылады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; </w:t>
      </w:r>
    </w:p>
    <w:p w14:paraId="731E33BB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4)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онлайн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тестілеу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серверлері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ҚР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аумағында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орналасқан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дербес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деректерді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қорғайтын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онлайн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сервистерде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өтуі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тиіс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14:paraId="68B38411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5)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кәсіптік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бағдар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Онлайн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сервис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оқушыға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кемінде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    5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мамандық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ұсынуға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тиіс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14:paraId="49DE792F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6)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жеке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есеп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оқушының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кәсіптік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бағдар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бейімділігі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туралы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ақпаратты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қамтуы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керек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сонымен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қатар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оқушылардың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қызығушылықтарын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құндылықтары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дағдыларын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көрсетуі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керек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14:paraId="76DBE753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7)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ұсынылған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кәсіптер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тізбесі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ҚР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қолданыстағы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ұлттық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кәсіптер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сыныптауышында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келтірілген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өзекті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тізбеге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сәйкес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қалыптастырылады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14:paraId="6D464087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105" w:firstLine="68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41.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Кәсіптік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диагностика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өткізу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барысында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алушының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кәсіптік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бағдар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картасы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жүргізіледі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Сынып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жетекшісі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психологпен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бірге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сандық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технологияларды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қолдана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отырып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компьютер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смартфон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интернет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жүргізілген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тесттер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қорытындысы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негізінде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алушының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қызығушылықтары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мен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бейімділігін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қадағалау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уақытында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түзету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диагностиканың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қосымша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нысандарын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айқындауда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кәсіптік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кеңес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беру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пәндерді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тереңдете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оқып-үйрену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</w:rPr>
        <w:t>ұсыныстармен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қамтамасыз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етіледі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highlight w:val="white"/>
        </w:rPr>
        <w:t>.»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highlight w:val="white"/>
        </w:rPr>
        <w:t>;</w:t>
      </w:r>
    </w:p>
    <w:p w14:paraId="3B26721B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105" w:firstLine="709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осы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бұйрыққа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 1, 2, 3, 4-қосымшаларға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сәйкес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, 1, 2, 3, 4-қосымшалармен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толықтырылсын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</w:rPr>
        <w:t>.</w:t>
      </w:r>
    </w:p>
    <w:p w14:paraId="4CF44169" w14:textId="77777777" w:rsidR="008A784A" w:rsidRDefault="00FB71FA">
      <w:pPr>
        <w:pStyle w:val="af7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Қазақстан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Республикасы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ғылым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министрлігінің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Мектепке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дейінгі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орта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комитеті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бұйрықты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жұмыс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барысында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қолдану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Нұр-Сұлтан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Алматы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Шымкент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қалаларының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областардың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басқармаларының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республикалық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орта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ұйымдарының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назарларына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жеткізсін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517E3D8C" w14:textId="77777777" w:rsidR="008A784A" w:rsidRDefault="00FB71FA">
      <w:pPr>
        <w:pStyle w:val="af7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бұйрықтың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орындалуын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бақылау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жетекшілік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ететін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Қазақстан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Республикасының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ғылым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вице-министріне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жүктелсін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730C0CFB" w14:textId="77777777" w:rsidR="008A784A" w:rsidRDefault="00FB71FA">
      <w:pPr>
        <w:pStyle w:val="af7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бұйрық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қол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қойылған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 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қойған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күнінен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бастап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күшіне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енеді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305AF351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after="0" w:line="240" w:lineRule="auto"/>
        <w:ind w:firstLine="68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14:paraId="2C354743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</w:pPr>
      <w:r>
        <w:rPr>
          <w:rFonts w:ascii="Times New Roman" w:eastAsia="Times New Roman" w:hAnsi="Times New Roman" w:cs="Times New Roman"/>
          <w:color w:val="3399FF"/>
          <w:sz w:val="20"/>
        </w:rPr>
        <w:t> </w:t>
      </w:r>
    </w:p>
    <w:p w14:paraId="12FBB134" w14:textId="77777777" w:rsidR="008A784A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</w:pPr>
      <w:r>
        <w:rPr>
          <w:rFonts w:ascii="Times New Roman" w:eastAsia="Times New Roman" w:hAnsi="Times New Roman" w:cs="Times New Roman"/>
          <w:color w:val="3399FF"/>
          <w:sz w:val="20"/>
        </w:rPr>
        <w:t> </w:t>
      </w:r>
    </w:p>
    <w:p w14:paraId="5CC9E5E4" w14:textId="77777777" w:rsidR="008A784A" w:rsidRPr="008037B7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   </w:t>
      </w:r>
      <w:proofErr w:type="spellStart"/>
      <w:r w:rsidRPr="008037B7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>Қазақстан</w:t>
      </w:r>
      <w:proofErr w:type="spellEnd"/>
      <w:r w:rsidRPr="008037B7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>Республикасы</w:t>
      </w:r>
      <w:proofErr w:type="spellEnd"/>
    </w:p>
    <w:p w14:paraId="4885390A" w14:textId="77777777" w:rsidR="008A784A" w:rsidRPr="008037B7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lang w:val="ru-RU"/>
        </w:rPr>
      </w:pPr>
      <w:proofErr w:type="spellStart"/>
      <w:r w:rsidRPr="008037B7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>Білім</w:t>
      </w:r>
      <w:proofErr w:type="spellEnd"/>
      <w:r w:rsidRPr="008037B7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>және</w:t>
      </w:r>
      <w:proofErr w:type="spellEnd"/>
      <w:r w:rsidRPr="008037B7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>ғылым</w:t>
      </w:r>
      <w:proofErr w:type="spellEnd"/>
      <w:r w:rsidRPr="008037B7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 xml:space="preserve"> </w:t>
      </w:r>
      <w:proofErr w:type="spellStart"/>
      <w:r w:rsidRPr="008037B7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>министрі</w:t>
      </w:r>
      <w:proofErr w:type="spellEnd"/>
      <w:r w:rsidRPr="008037B7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                                               </w:t>
      </w:r>
      <w:r w:rsidRPr="008037B7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 xml:space="preserve">А. </w:t>
      </w:r>
      <w:proofErr w:type="spellStart"/>
      <w:r w:rsidRPr="008037B7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>Аймағамбетов</w:t>
      </w:r>
      <w:proofErr w:type="spellEnd"/>
    </w:p>
    <w:p w14:paraId="39EA0CF9" w14:textId="77777777" w:rsidR="008A784A" w:rsidRPr="008037B7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      </w:t>
      </w:r>
      <w:r w:rsidRPr="008037B7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 xml:space="preserve"> </w:t>
      </w:r>
    </w:p>
    <w:p w14:paraId="63008C37" w14:textId="77777777" w:rsidR="008A784A" w:rsidRPr="008037B7" w:rsidRDefault="00FB7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      </w:t>
      </w:r>
      <w:r w:rsidRPr="008037B7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0"/>
        </w:rPr>
        <w:t>    </w:t>
      </w:r>
    </w:p>
    <w:p w14:paraId="270FF911" w14:textId="77777777" w:rsidR="008A784A" w:rsidRPr="008037B7" w:rsidRDefault="008A784A">
      <w:pPr>
        <w:rPr>
          <w:lang w:val="ru-RU"/>
        </w:rPr>
      </w:pPr>
    </w:p>
    <w:sectPr w:rsidR="008A784A" w:rsidRPr="008037B7">
      <w:headerReference w:type="default" r:id="rId12"/>
      <w:footerReference w:type="default" r:id="rId13"/>
      <w:pgSz w:w="11906" w:h="16838"/>
      <w:pgMar w:top="284" w:right="850" w:bottom="1134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3DEB9" w14:textId="77777777" w:rsidR="004E19DC" w:rsidRDefault="004E19DC">
      <w:pPr>
        <w:spacing w:after="0" w:line="240" w:lineRule="auto"/>
      </w:pPr>
      <w:r>
        <w:separator/>
      </w:r>
    </w:p>
  </w:endnote>
  <w:endnote w:type="continuationSeparator" w:id="0">
    <w:p w14:paraId="51501C32" w14:textId="77777777" w:rsidR="004E19DC" w:rsidRDefault="004E1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CB6ED" w14:textId="77777777" w:rsidR="008A784A" w:rsidRDefault="008A784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26790" w14:textId="77777777" w:rsidR="004E19DC" w:rsidRDefault="004E19DC">
      <w:pPr>
        <w:spacing w:after="0" w:line="240" w:lineRule="auto"/>
      </w:pPr>
      <w:r>
        <w:separator/>
      </w:r>
    </w:p>
  </w:footnote>
  <w:footnote w:type="continuationSeparator" w:id="0">
    <w:p w14:paraId="0DA12086" w14:textId="77777777" w:rsidR="004E19DC" w:rsidRDefault="004E1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D9CC3" w14:textId="77777777" w:rsidR="008A784A" w:rsidRDefault="00FB71FA">
    <w:pPr>
      <w:pStyle w:val="SalemParagraph"/>
    </w:pPr>
    <w:r>
      <w:t xml:space="preserve">545 </w:t>
    </w:r>
    <w:proofErr w:type="spellStart"/>
    <w:r>
      <w:t>от</w:t>
    </w:r>
    <w:proofErr w:type="spellEnd"/>
    <w:r>
      <w:t xml:space="preserve"> 02.11.2021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F7ACB"/>
    <w:multiLevelType w:val="hybridMultilevel"/>
    <w:tmpl w:val="2848DA9A"/>
    <w:lvl w:ilvl="0" w:tplc="E0E428C6">
      <w:start w:val="1"/>
      <w:numFmt w:val="decimal"/>
      <w:lvlText w:val="%1."/>
      <w:lvlJc w:val="left"/>
      <w:pPr>
        <w:ind w:left="720" w:hanging="360"/>
      </w:pPr>
    </w:lvl>
    <w:lvl w:ilvl="1" w:tplc="A3F0A7DA">
      <w:start w:val="1"/>
      <w:numFmt w:val="lowerLetter"/>
      <w:lvlText w:val="%2."/>
      <w:lvlJc w:val="left"/>
      <w:pPr>
        <w:ind w:left="1440" w:hanging="360"/>
      </w:pPr>
    </w:lvl>
    <w:lvl w:ilvl="2" w:tplc="DA36D262">
      <w:start w:val="1"/>
      <w:numFmt w:val="lowerRoman"/>
      <w:lvlText w:val="%3."/>
      <w:lvlJc w:val="right"/>
      <w:pPr>
        <w:ind w:left="2160" w:hanging="180"/>
      </w:pPr>
    </w:lvl>
    <w:lvl w:ilvl="3" w:tplc="8812B008">
      <w:start w:val="1"/>
      <w:numFmt w:val="decimal"/>
      <w:lvlText w:val="%4."/>
      <w:lvlJc w:val="left"/>
      <w:pPr>
        <w:ind w:left="2880" w:hanging="360"/>
      </w:pPr>
    </w:lvl>
    <w:lvl w:ilvl="4" w:tplc="B7AA875A">
      <w:start w:val="1"/>
      <w:numFmt w:val="lowerLetter"/>
      <w:lvlText w:val="%5."/>
      <w:lvlJc w:val="left"/>
      <w:pPr>
        <w:ind w:left="3600" w:hanging="360"/>
      </w:pPr>
    </w:lvl>
    <w:lvl w:ilvl="5" w:tplc="ED94E4C4">
      <w:start w:val="1"/>
      <w:numFmt w:val="lowerRoman"/>
      <w:lvlText w:val="%6."/>
      <w:lvlJc w:val="right"/>
      <w:pPr>
        <w:ind w:left="4320" w:hanging="180"/>
      </w:pPr>
    </w:lvl>
    <w:lvl w:ilvl="6" w:tplc="BCC8E23A">
      <w:start w:val="1"/>
      <w:numFmt w:val="decimal"/>
      <w:lvlText w:val="%7."/>
      <w:lvlJc w:val="left"/>
      <w:pPr>
        <w:ind w:left="5040" w:hanging="360"/>
      </w:pPr>
    </w:lvl>
    <w:lvl w:ilvl="7" w:tplc="763423E6">
      <w:start w:val="1"/>
      <w:numFmt w:val="lowerLetter"/>
      <w:lvlText w:val="%8."/>
      <w:lvlJc w:val="left"/>
      <w:pPr>
        <w:ind w:left="5760" w:hanging="360"/>
      </w:pPr>
    </w:lvl>
    <w:lvl w:ilvl="8" w:tplc="7A04896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6E5C09"/>
    <w:multiLevelType w:val="hybridMultilevel"/>
    <w:tmpl w:val="241A63E2"/>
    <w:lvl w:ilvl="0" w:tplc="2AFAFEAE">
      <w:start w:val="1"/>
      <w:numFmt w:val="decimal"/>
      <w:lvlText w:val="%1."/>
      <w:lvlJc w:val="left"/>
    </w:lvl>
    <w:lvl w:ilvl="1" w:tplc="DCD2E9EA">
      <w:start w:val="1"/>
      <w:numFmt w:val="lowerLetter"/>
      <w:lvlText w:val="%2."/>
      <w:lvlJc w:val="left"/>
      <w:pPr>
        <w:ind w:left="1440" w:hanging="360"/>
      </w:pPr>
    </w:lvl>
    <w:lvl w:ilvl="2" w:tplc="53AC4084">
      <w:start w:val="1"/>
      <w:numFmt w:val="lowerRoman"/>
      <w:lvlText w:val="%3."/>
      <w:lvlJc w:val="right"/>
      <w:pPr>
        <w:ind w:left="2160" w:hanging="180"/>
      </w:pPr>
    </w:lvl>
    <w:lvl w:ilvl="3" w:tplc="71542DE8">
      <w:start w:val="1"/>
      <w:numFmt w:val="decimal"/>
      <w:lvlText w:val="%4."/>
      <w:lvlJc w:val="left"/>
      <w:pPr>
        <w:ind w:left="2880" w:hanging="360"/>
      </w:pPr>
    </w:lvl>
    <w:lvl w:ilvl="4" w:tplc="840C69E2">
      <w:start w:val="1"/>
      <w:numFmt w:val="lowerLetter"/>
      <w:lvlText w:val="%5."/>
      <w:lvlJc w:val="left"/>
      <w:pPr>
        <w:ind w:left="3600" w:hanging="360"/>
      </w:pPr>
    </w:lvl>
    <w:lvl w:ilvl="5" w:tplc="92B0FF8C">
      <w:start w:val="1"/>
      <w:numFmt w:val="lowerRoman"/>
      <w:lvlText w:val="%6."/>
      <w:lvlJc w:val="right"/>
      <w:pPr>
        <w:ind w:left="4320" w:hanging="180"/>
      </w:pPr>
    </w:lvl>
    <w:lvl w:ilvl="6" w:tplc="23AAA278">
      <w:start w:val="1"/>
      <w:numFmt w:val="decimal"/>
      <w:lvlText w:val="%7."/>
      <w:lvlJc w:val="left"/>
      <w:pPr>
        <w:ind w:left="5040" w:hanging="360"/>
      </w:pPr>
    </w:lvl>
    <w:lvl w:ilvl="7" w:tplc="820A1E40">
      <w:start w:val="1"/>
      <w:numFmt w:val="lowerLetter"/>
      <w:lvlText w:val="%8."/>
      <w:lvlJc w:val="left"/>
      <w:pPr>
        <w:ind w:left="5760" w:hanging="360"/>
      </w:pPr>
    </w:lvl>
    <w:lvl w:ilvl="8" w:tplc="F1D2A55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84A"/>
    <w:rsid w:val="004E19DC"/>
    <w:rsid w:val="0054599A"/>
    <w:rsid w:val="008037B7"/>
    <w:rsid w:val="008A784A"/>
    <w:rsid w:val="00FB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D971A"/>
  <w15:docId w15:val="{D35F25FB-08A7-417F-BB9F-D0D02174A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No Spacing"/>
    <w:basedOn w:val="a"/>
    <w:uiPriority w:val="1"/>
    <w:qFormat/>
    <w:pPr>
      <w:spacing w:after="0" w:line="240" w:lineRule="auto"/>
    </w:p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SalemParagraph">
    <w:name w:val="SalemParagraph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0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4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2200</Words>
  <Characters>12542</Characters>
  <Application>Microsoft Office Word</Application>
  <DocSecurity>0</DocSecurity>
  <Lines>104</Lines>
  <Paragraphs>29</Paragraphs>
  <ScaleCrop>false</ScaleCrop>
  <Company/>
  <LinksUpToDate>false</LinksUpToDate>
  <CharactersWithSpaces>14713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ьт</dc:creator>
  <cp:lastModifiedBy>ьт</cp:lastModifiedBy>
  <cp:revision>2</cp:revision>
  <dcterms:created xsi:type="dcterms:W3CDTF">2022-09-26T12:20:00Z</dcterms:created>
  <dcterms:modified xsi:type="dcterms:W3CDTF">2022-09-26T12:20:00Z</dcterms:modified>
</cp:coreProperties>
</file>