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63" w:rsidRPr="009372F3" w:rsidRDefault="009372F3">
      <w:pPr>
        <w:spacing w:after="0"/>
        <w:rPr>
          <w:sz w:val="28"/>
          <w:szCs w:val="28"/>
        </w:rPr>
      </w:pPr>
      <w:r w:rsidRPr="009372F3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263" w:rsidRPr="009372F3" w:rsidRDefault="009372F3" w:rsidP="009372F3">
      <w:pPr>
        <w:spacing w:after="0" w:line="240" w:lineRule="auto"/>
        <w:rPr>
          <w:sz w:val="28"/>
          <w:szCs w:val="28"/>
          <w:lang w:val="ru-RU"/>
        </w:rPr>
      </w:pPr>
      <w:r w:rsidRPr="009372F3">
        <w:rPr>
          <w:b/>
          <w:color w:val="000000"/>
          <w:sz w:val="28"/>
          <w:szCs w:val="28"/>
          <w:lang w:val="ru-RU"/>
        </w:rPr>
        <w:t>Об утверждении Санитарных правил "Санитарно-эпидемиологические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заболеваний"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r w:rsidRPr="009372F3">
        <w:rPr>
          <w:color w:val="000000"/>
          <w:sz w:val="28"/>
          <w:szCs w:val="28"/>
          <w:lang w:val="ru-RU"/>
        </w:rPr>
        <w:t>Приказ Министра здравоохранения Республики Казахстан от 16 мая 2022 года № Қ</w:t>
      </w:r>
      <w:proofErr w:type="gramStart"/>
      <w:r w:rsidRPr="009372F3">
        <w:rPr>
          <w:color w:val="000000"/>
          <w:sz w:val="28"/>
          <w:szCs w:val="28"/>
          <w:lang w:val="ru-RU"/>
        </w:rPr>
        <w:t>Р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ДСМ-44. Зарегистрирован в Министерстве юстиции Республики Казахстан 17 мая 2022 года № 28086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0" w:name="z4"/>
      <w:r w:rsidRPr="009372F3">
        <w:rPr>
          <w:color w:val="000000"/>
          <w:sz w:val="28"/>
          <w:szCs w:val="28"/>
          <w:lang w:val="ru-RU"/>
        </w:rPr>
        <w:t xml:space="preserve"> </w:t>
      </w:r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9372F3">
        <w:rPr>
          <w:color w:val="000000"/>
          <w:sz w:val="28"/>
          <w:szCs w:val="28"/>
          <w:lang w:val="ru-RU"/>
        </w:rPr>
        <w:t xml:space="preserve">В соответствии с подпунктом 132-1)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71, ПРИКАЗЫВАЮ: </w:t>
      </w:r>
      <w:proofErr w:type="gramEnd"/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" w:name="z5"/>
      <w:bookmarkEnd w:id="0"/>
      <w:r w:rsidRPr="009372F3">
        <w:rPr>
          <w:color w:val="000000"/>
          <w:sz w:val="28"/>
          <w:szCs w:val="28"/>
          <w:lang w:val="ru-RU"/>
        </w:rPr>
        <w:t xml:space="preserve"> </w:t>
      </w:r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1. Утвердить прилагаемые Санитарные правила "Санитарно-эпидемиологические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заболеваний".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" w:name="z6"/>
      <w:bookmarkEnd w:id="1"/>
      <w:r w:rsidRPr="009372F3">
        <w:rPr>
          <w:color w:val="000000"/>
          <w:sz w:val="28"/>
          <w:szCs w:val="28"/>
          <w:lang w:val="ru-RU"/>
        </w:rPr>
        <w:t xml:space="preserve"> </w:t>
      </w:r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2. Признать утратившим силу приказ Министра здравоохранения Республики Казахстан от 18 апреля 2018 года № 175 "Об утверждении Санитарных правил "Санитарно-эпидемиологические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заболеваний" (зарегистрирован в Реестре государственной регистрации нормативных правовых актов под № 16991).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" w:name="z7"/>
      <w:bookmarkEnd w:id="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" w:name="z8"/>
      <w:bookmarkEnd w:id="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5" w:name="z9"/>
      <w:bookmarkEnd w:id="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9372F3">
        <w:rPr>
          <w:color w:val="000000"/>
          <w:sz w:val="28"/>
          <w:szCs w:val="28"/>
          <w:lang w:val="ru-RU"/>
        </w:rPr>
        <w:t xml:space="preserve">2) размещение настоящего приказа на </w:t>
      </w:r>
      <w:proofErr w:type="spellStart"/>
      <w:r w:rsidRPr="009372F3">
        <w:rPr>
          <w:color w:val="000000"/>
          <w:sz w:val="28"/>
          <w:szCs w:val="28"/>
          <w:lang w:val="ru-RU"/>
        </w:rPr>
        <w:t>интернет-ресурсе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Министерства здравоохранения Республики Казахстан после его официального опубликования;</w:t>
      </w:r>
      <w:proofErr w:type="gramEnd"/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6" w:name="z10"/>
      <w:bookmarkEnd w:id="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представление </w:t>
      </w:r>
      <w:proofErr w:type="gramStart"/>
      <w:r w:rsidRPr="009372F3">
        <w:rPr>
          <w:color w:val="000000"/>
          <w:sz w:val="28"/>
          <w:szCs w:val="28"/>
          <w:lang w:val="ru-RU"/>
        </w:rPr>
        <w:t>в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9372F3">
        <w:rPr>
          <w:color w:val="000000"/>
          <w:sz w:val="28"/>
          <w:szCs w:val="28"/>
          <w:lang w:val="ru-RU"/>
        </w:rPr>
        <w:t>Юридической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7" w:name="z11"/>
      <w:bookmarkEnd w:id="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4. Контроль за исполнением настоящего приказа возложить </w:t>
      </w:r>
      <w:proofErr w:type="gramStart"/>
      <w:r w:rsidRPr="009372F3">
        <w:rPr>
          <w:color w:val="000000"/>
          <w:sz w:val="28"/>
          <w:szCs w:val="28"/>
          <w:lang w:val="ru-RU"/>
        </w:rPr>
        <w:t>на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9372F3">
        <w:rPr>
          <w:color w:val="000000"/>
          <w:sz w:val="28"/>
          <w:szCs w:val="28"/>
          <w:lang w:val="ru-RU"/>
        </w:rPr>
        <w:t>курирующего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372F3">
        <w:rPr>
          <w:color w:val="000000"/>
          <w:sz w:val="28"/>
          <w:szCs w:val="28"/>
          <w:lang w:val="ru-RU"/>
        </w:rPr>
        <w:t>вице-министра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здравоохранения Республики Казахстан.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8" w:name="z12"/>
      <w:bookmarkEnd w:id="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/>
      </w:tblPr>
      <w:tblGrid>
        <w:gridCol w:w="8040"/>
        <w:gridCol w:w="4340"/>
      </w:tblGrid>
      <w:tr w:rsidR="004E5263" w:rsidRPr="009372F3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4E5263" w:rsidRPr="009372F3" w:rsidRDefault="009372F3" w:rsidP="009372F3">
            <w:pPr>
              <w:spacing w:after="0" w:line="240" w:lineRule="auto"/>
              <w:rPr>
                <w:sz w:val="28"/>
                <w:szCs w:val="28"/>
              </w:rPr>
            </w:pPr>
            <w:r w:rsidRPr="009372F3">
              <w:rPr>
                <w:i/>
                <w:color w:val="000000"/>
                <w:sz w:val="28"/>
                <w:szCs w:val="28"/>
              </w:rPr>
              <w:t>     </w:t>
            </w:r>
            <w:r w:rsidRPr="009372F3">
              <w:rPr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372F3">
              <w:rPr>
                <w:i/>
                <w:color w:val="000000"/>
                <w:sz w:val="28"/>
                <w:szCs w:val="28"/>
              </w:rPr>
              <w:t>Министр</w:t>
            </w:r>
            <w:proofErr w:type="spellEnd"/>
            <w:r w:rsidRPr="009372F3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i/>
                <w:color w:val="000000"/>
                <w:sz w:val="28"/>
                <w:szCs w:val="28"/>
              </w:rPr>
              <w:t>здравоохранения</w:t>
            </w:r>
            <w:proofErr w:type="spellEnd"/>
          </w:p>
          <w:p w:rsidR="004E5263" w:rsidRPr="009372F3" w:rsidRDefault="004E526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</w:p>
          <w:p w:rsidR="004E5263" w:rsidRPr="009372F3" w:rsidRDefault="004E5263" w:rsidP="009372F3">
            <w:pPr>
              <w:spacing w:after="0" w:line="240" w:lineRule="auto"/>
              <w:rPr>
                <w:sz w:val="28"/>
                <w:szCs w:val="28"/>
              </w:rPr>
            </w:pPr>
          </w:p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i/>
                <w:color w:val="000000"/>
                <w:sz w:val="28"/>
                <w:szCs w:val="28"/>
              </w:rPr>
              <w:t>Республики</w:t>
            </w:r>
            <w:proofErr w:type="spellEnd"/>
            <w:r w:rsidRPr="009372F3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i/>
                <w:color w:val="000000"/>
                <w:sz w:val="28"/>
                <w:szCs w:val="28"/>
              </w:rPr>
              <w:t>Казахстан</w:t>
            </w:r>
            <w:proofErr w:type="spellEnd"/>
            <w:r w:rsidRPr="009372F3">
              <w:rPr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0" w:line="240" w:lineRule="auto"/>
              <w:rPr>
                <w:sz w:val="28"/>
                <w:szCs w:val="28"/>
              </w:rPr>
            </w:pPr>
            <w:r w:rsidRPr="009372F3">
              <w:rPr>
                <w:i/>
                <w:color w:val="000000"/>
                <w:sz w:val="28"/>
                <w:szCs w:val="28"/>
              </w:rPr>
              <w:lastRenderedPageBreak/>
              <w:t xml:space="preserve">А. </w:t>
            </w:r>
            <w:proofErr w:type="spellStart"/>
            <w:r w:rsidRPr="009372F3">
              <w:rPr>
                <w:i/>
                <w:color w:val="000000"/>
                <w:sz w:val="28"/>
                <w:szCs w:val="28"/>
              </w:rPr>
              <w:t>Ғиният</w:t>
            </w:r>
            <w:proofErr w:type="spellEnd"/>
          </w:p>
        </w:tc>
      </w:tr>
    </w:tbl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</w:rPr>
      </w:pPr>
      <w:bookmarkStart w:id="9" w:name="z14"/>
      <w:r w:rsidRPr="009372F3">
        <w:rPr>
          <w:color w:val="000000"/>
          <w:sz w:val="28"/>
          <w:szCs w:val="28"/>
        </w:rPr>
        <w:lastRenderedPageBreak/>
        <w:t>      "СОГЛАСОВАН"</w:t>
      </w:r>
    </w:p>
    <w:bookmarkEnd w:id="9"/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9372F3">
        <w:rPr>
          <w:color w:val="000000"/>
          <w:sz w:val="28"/>
          <w:szCs w:val="28"/>
        </w:rPr>
        <w:t>Министерство</w:t>
      </w:r>
      <w:proofErr w:type="spellEnd"/>
      <w:r w:rsidRPr="009372F3">
        <w:rPr>
          <w:color w:val="000000"/>
          <w:sz w:val="28"/>
          <w:szCs w:val="28"/>
        </w:rPr>
        <w:t xml:space="preserve"> </w:t>
      </w:r>
      <w:proofErr w:type="spellStart"/>
      <w:r w:rsidRPr="009372F3">
        <w:rPr>
          <w:color w:val="000000"/>
          <w:sz w:val="28"/>
          <w:szCs w:val="28"/>
        </w:rPr>
        <w:t>сельского</w:t>
      </w:r>
      <w:proofErr w:type="spellEnd"/>
      <w:r w:rsidRPr="009372F3">
        <w:rPr>
          <w:color w:val="000000"/>
          <w:sz w:val="28"/>
          <w:szCs w:val="28"/>
        </w:rPr>
        <w:t xml:space="preserve"> </w:t>
      </w:r>
      <w:proofErr w:type="spellStart"/>
      <w:r w:rsidRPr="009372F3">
        <w:rPr>
          <w:color w:val="000000"/>
          <w:sz w:val="28"/>
          <w:szCs w:val="28"/>
        </w:rPr>
        <w:t>хозяйства</w:t>
      </w:r>
      <w:proofErr w:type="spellEnd"/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9372F3">
        <w:rPr>
          <w:color w:val="000000"/>
          <w:sz w:val="28"/>
          <w:szCs w:val="28"/>
        </w:rPr>
        <w:t>Республики</w:t>
      </w:r>
      <w:proofErr w:type="spellEnd"/>
      <w:r w:rsidRPr="009372F3">
        <w:rPr>
          <w:color w:val="000000"/>
          <w:sz w:val="28"/>
          <w:szCs w:val="28"/>
        </w:rPr>
        <w:t xml:space="preserve"> </w:t>
      </w:r>
      <w:proofErr w:type="spellStart"/>
      <w:r w:rsidRPr="009372F3">
        <w:rPr>
          <w:color w:val="000000"/>
          <w:sz w:val="28"/>
          <w:szCs w:val="28"/>
        </w:rPr>
        <w:t>Казахстан</w:t>
      </w:r>
      <w:proofErr w:type="spellEnd"/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</w:rPr>
      </w:pPr>
      <w:bookmarkStart w:id="10" w:name="z15"/>
      <w:r w:rsidRPr="009372F3">
        <w:rPr>
          <w:color w:val="000000"/>
          <w:sz w:val="28"/>
          <w:szCs w:val="28"/>
        </w:rPr>
        <w:t>      "СОГЛАСОВАН"</w:t>
      </w:r>
    </w:p>
    <w:bookmarkEnd w:id="10"/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9372F3">
        <w:rPr>
          <w:color w:val="000000"/>
          <w:sz w:val="28"/>
          <w:szCs w:val="28"/>
        </w:rPr>
        <w:t>Министерство</w:t>
      </w:r>
      <w:proofErr w:type="spellEnd"/>
      <w:r w:rsidRPr="009372F3">
        <w:rPr>
          <w:color w:val="000000"/>
          <w:sz w:val="28"/>
          <w:szCs w:val="28"/>
        </w:rPr>
        <w:t xml:space="preserve"> </w:t>
      </w:r>
      <w:proofErr w:type="spellStart"/>
      <w:r w:rsidRPr="009372F3">
        <w:rPr>
          <w:color w:val="000000"/>
          <w:sz w:val="28"/>
          <w:szCs w:val="28"/>
        </w:rPr>
        <w:t>образования</w:t>
      </w:r>
      <w:proofErr w:type="spellEnd"/>
      <w:r w:rsidRPr="009372F3">
        <w:rPr>
          <w:color w:val="000000"/>
          <w:sz w:val="28"/>
          <w:szCs w:val="28"/>
        </w:rPr>
        <w:t xml:space="preserve"> и </w:t>
      </w:r>
      <w:proofErr w:type="spellStart"/>
      <w:r w:rsidRPr="009372F3">
        <w:rPr>
          <w:color w:val="000000"/>
          <w:sz w:val="28"/>
          <w:szCs w:val="28"/>
        </w:rPr>
        <w:t>науки</w:t>
      </w:r>
      <w:proofErr w:type="spellEnd"/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9372F3">
        <w:rPr>
          <w:color w:val="000000"/>
          <w:sz w:val="28"/>
          <w:szCs w:val="28"/>
        </w:rPr>
        <w:t>Республики</w:t>
      </w:r>
      <w:proofErr w:type="spellEnd"/>
      <w:r w:rsidRPr="009372F3">
        <w:rPr>
          <w:color w:val="000000"/>
          <w:sz w:val="28"/>
          <w:szCs w:val="28"/>
        </w:rPr>
        <w:t xml:space="preserve"> </w:t>
      </w:r>
      <w:proofErr w:type="spellStart"/>
      <w:r w:rsidRPr="009372F3">
        <w:rPr>
          <w:color w:val="000000"/>
          <w:sz w:val="28"/>
          <w:szCs w:val="28"/>
        </w:rPr>
        <w:t>Казахстан</w:t>
      </w:r>
      <w:proofErr w:type="spellEnd"/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</w:rPr>
      </w:pPr>
      <w:bookmarkStart w:id="11" w:name="z16"/>
      <w:r w:rsidRPr="009372F3">
        <w:rPr>
          <w:color w:val="000000"/>
          <w:sz w:val="28"/>
          <w:szCs w:val="28"/>
        </w:rPr>
        <w:t>      "СОГЛАСОВАН"</w:t>
      </w:r>
    </w:p>
    <w:bookmarkEnd w:id="11"/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9372F3">
        <w:rPr>
          <w:color w:val="000000"/>
          <w:sz w:val="28"/>
          <w:szCs w:val="28"/>
        </w:rPr>
        <w:t>Министерство</w:t>
      </w:r>
      <w:proofErr w:type="spellEnd"/>
      <w:r w:rsidRPr="009372F3">
        <w:rPr>
          <w:color w:val="000000"/>
          <w:sz w:val="28"/>
          <w:szCs w:val="28"/>
        </w:rPr>
        <w:t xml:space="preserve"> </w:t>
      </w:r>
      <w:proofErr w:type="spellStart"/>
      <w:r w:rsidRPr="009372F3">
        <w:rPr>
          <w:color w:val="000000"/>
          <w:sz w:val="28"/>
          <w:szCs w:val="28"/>
        </w:rPr>
        <w:t>труда</w:t>
      </w:r>
      <w:proofErr w:type="spellEnd"/>
      <w:r w:rsidRPr="009372F3">
        <w:rPr>
          <w:color w:val="000000"/>
          <w:sz w:val="28"/>
          <w:szCs w:val="28"/>
        </w:rPr>
        <w:t xml:space="preserve"> и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</w:rPr>
      </w:pPr>
      <w:proofErr w:type="spellStart"/>
      <w:proofErr w:type="gramStart"/>
      <w:r w:rsidRPr="009372F3">
        <w:rPr>
          <w:color w:val="000000"/>
          <w:sz w:val="28"/>
          <w:szCs w:val="28"/>
        </w:rPr>
        <w:t>социальной</w:t>
      </w:r>
      <w:proofErr w:type="spellEnd"/>
      <w:proofErr w:type="gramEnd"/>
      <w:r w:rsidRPr="009372F3">
        <w:rPr>
          <w:color w:val="000000"/>
          <w:sz w:val="28"/>
          <w:szCs w:val="28"/>
        </w:rPr>
        <w:t xml:space="preserve"> </w:t>
      </w:r>
      <w:proofErr w:type="spellStart"/>
      <w:r w:rsidRPr="009372F3">
        <w:rPr>
          <w:color w:val="000000"/>
          <w:sz w:val="28"/>
          <w:szCs w:val="28"/>
        </w:rPr>
        <w:t>защиты</w:t>
      </w:r>
      <w:proofErr w:type="spellEnd"/>
      <w:r w:rsidRPr="009372F3">
        <w:rPr>
          <w:color w:val="000000"/>
          <w:sz w:val="28"/>
          <w:szCs w:val="28"/>
        </w:rPr>
        <w:t xml:space="preserve"> </w:t>
      </w:r>
      <w:proofErr w:type="spellStart"/>
      <w:r w:rsidRPr="009372F3">
        <w:rPr>
          <w:color w:val="000000"/>
          <w:sz w:val="28"/>
          <w:szCs w:val="28"/>
        </w:rPr>
        <w:t>населения</w:t>
      </w:r>
      <w:proofErr w:type="spellEnd"/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9372F3">
        <w:rPr>
          <w:color w:val="000000"/>
          <w:sz w:val="28"/>
          <w:szCs w:val="28"/>
        </w:rPr>
        <w:t>Республики</w:t>
      </w:r>
      <w:proofErr w:type="spellEnd"/>
      <w:r w:rsidRPr="009372F3">
        <w:rPr>
          <w:color w:val="000000"/>
          <w:sz w:val="28"/>
          <w:szCs w:val="28"/>
        </w:rPr>
        <w:t xml:space="preserve"> </w:t>
      </w:r>
      <w:proofErr w:type="spellStart"/>
      <w:r w:rsidRPr="009372F3">
        <w:rPr>
          <w:color w:val="000000"/>
          <w:sz w:val="28"/>
          <w:szCs w:val="28"/>
        </w:rPr>
        <w:t>Казахстан</w:t>
      </w:r>
      <w:proofErr w:type="spellEnd"/>
    </w:p>
    <w:tbl>
      <w:tblPr>
        <w:tblW w:w="0" w:type="auto"/>
        <w:tblCellSpacing w:w="0" w:type="auto"/>
        <w:tblLook w:val="04A0"/>
      </w:tblPr>
      <w:tblGrid>
        <w:gridCol w:w="5823"/>
        <w:gridCol w:w="3954"/>
      </w:tblGrid>
      <w:tr w:rsidR="004E5263" w:rsidRPr="009372F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Приложение к приказу</w:t>
            </w:r>
            <w:r w:rsidRPr="009372F3">
              <w:rPr>
                <w:sz w:val="28"/>
                <w:szCs w:val="28"/>
                <w:lang w:val="ru-RU"/>
              </w:rPr>
              <w:br/>
            </w:r>
            <w:r w:rsidRPr="009372F3">
              <w:rPr>
                <w:color w:val="000000"/>
                <w:sz w:val="28"/>
                <w:szCs w:val="28"/>
                <w:lang w:val="ru-RU"/>
              </w:rPr>
              <w:t>Министр здравоохранения</w:t>
            </w:r>
            <w:r w:rsidRPr="009372F3">
              <w:rPr>
                <w:sz w:val="28"/>
                <w:szCs w:val="28"/>
                <w:lang w:val="ru-RU"/>
              </w:rPr>
              <w:br/>
            </w:r>
            <w:r w:rsidRPr="009372F3">
              <w:rPr>
                <w:color w:val="000000"/>
                <w:sz w:val="28"/>
                <w:szCs w:val="28"/>
                <w:lang w:val="ru-RU"/>
              </w:rPr>
              <w:t>Республики Казахстан</w:t>
            </w:r>
            <w:r w:rsidRPr="009372F3">
              <w:rPr>
                <w:sz w:val="28"/>
                <w:szCs w:val="28"/>
                <w:lang w:val="ru-RU"/>
              </w:rPr>
              <w:br/>
            </w:r>
            <w:r w:rsidRPr="009372F3">
              <w:rPr>
                <w:color w:val="000000"/>
                <w:sz w:val="28"/>
                <w:szCs w:val="28"/>
                <w:lang w:val="ru-RU"/>
              </w:rPr>
              <w:t>от 16 мая 2022 года № Қ</w:t>
            </w:r>
            <w:proofErr w:type="gramStart"/>
            <w:r w:rsidRPr="009372F3">
              <w:rPr>
                <w:color w:val="000000"/>
                <w:sz w:val="28"/>
                <w:szCs w:val="28"/>
                <w:lang w:val="ru-RU"/>
              </w:rPr>
              <w:t>Р</w:t>
            </w:r>
            <w:proofErr w:type="gramEnd"/>
            <w:r w:rsidRPr="009372F3">
              <w:rPr>
                <w:color w:val="000000"/>
                <w:sz w:val="28"/>
                <w:szCs w:val="28"/>
                <w:lang w:val="ru-RU"/>
              </w:rPr>
              <w:t xml:space="preserve"> ДСМ-44</w:t>
            </w:r>
          </w:p>
        </w:tc>
      </w:tr>
    </w:tbl>
    <w:p w:rsidR="004E5263" w:rsidRPr="009372F3" w:rsidRDefault="009372F3" w:rsidP="009372F3">
      <w:pPr>
        <w:spacing w:after="0" w:line="240" w:lineRule="auto"/>
        <w:rPr>
          <w:sz w:val="28"/>
          <w:szCs w:val="28"/>
          <w:lang w:val="ru-RU"/>
        </w:rPr>
      </w:pPr>
      <w:bookmarkStart w:id="12" w:name="z18"/>
      <w:r w:rsidRPr="009372F3">
        <w:rPr>
          <w:b/>
          <w:color w:val="000000"/>
          <w:sz w:val="28"/>
          <w:szCs w:val="28"/>
          <w:lang w:val="ru-RU"/>
        </w:rPr>
        <w:t xml:space="preserve"> Санитарные правила "Санитарно-эпидемиологические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заболеваний"</w:t>
      </w:r>
    </w:p>
    <w:p w:rsidR="004E5263" w:rsidRPr="009372F3" w:rsidRDefault="009372F3" w:rsidP="009372F3">
      <w:pPr>
        <w:spacing w:after="0" w:line="240" w:lineRule="auto"/>
        <w:rPr>
          <w:sz w:val="28"/>
          <w:szCs w:val="28"/>
          <w:lang w:val="ru-RU"/>
        </w:rPr>
      </w:pPr>
      <w:bookmarkStart w:id="13" w:name="z19"/>
      <w:bookmarkEnd w:id="12"/>
      <w:r w:rsidRPr="009372F3">
        <w:rPr>
          <w:b/>
          <w:color w:val="000000"/>
          <w:sz w:val="28"/>
          <w:szCs w:val="28"/>
          <w:lang w:val="ru-RU"/>
        </w:rPr>
        <w:t xml:space="preserve"> Глава 1. Общие положения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4" w:name="z20"/>
      <w:bookmarkEnd w:id="13"/>
      <w:r w:rsidRPr="009372F3">
        <w:rPr>
          <w:color w:val="000000"/>
          <w:sz w:val="28"/>
          <w:szCs w:val="28"/>
          <w:lang w:val="ru-RU"/>
        </w:rPr>
        <w:t xml:space="preserve"> </w:t>
      </w:r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1. </w:t>
      </w:r>
      <w:proofErr w:type="gramStart"/>
      <w:r w:rsidRPr="009372F3">
        <w:rPr>
          <w:color w:val="000000"/>
          <w:sz w:val="28"/>
          <w:szCs w:val="28"/>
          <w:lang w:val="ru-RU"/>
        </w:rPr>
        <w:t>Настоящие Санитарные правила "Санитарно-эпидемиологические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заболеваний" (далее – Санитарные правила) разработаны в соответствии с подпунктом 132-1)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71, и устанавливают 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9372F3">
        <w:rPr>
          <w:color w:val="000000"/>
          <w:sz w:val="28"/>
          <w:szCs w:val="28"/>
          <w:lang w:val="ru-RU"/>
        </w:rPr>
        <w:t xml:space="preserve">заболеваний (трихинеллез, </w:t>
      </w:r>
      <w:proofErr w:type="spellStart"/>
      <w:r w:rsidRPr="009372F3">
        <w:rPr>
          <w:color w:val="000000"/>
          <w:sz w:val="28"/>
          <w:szCs w:val="28"/>
          <w:lang w:val="ru-RU"/>
        </w:rPr>
        <w:t>тениаринхоз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372F3">
        <w:rPr>
          <w:color w:val="000000"/>
          <w:sz w:val="28"/>
          <w:szCs w:val="28"/>
          <w:lang w:val="ru-RU"/>
        </w:rPr>
        <w:t>тениоз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, описторхоз, дифиллоботриоз, эхинококкоз, </w:t>
      </w:r>
      <w:proofErr w:type="spellStart"/>
      <w:r w:rsidRPr="009372F3">
        <w:rPr>
          <w:color w:val="000000"/>
          <w:sz w:val="28"/>
          <w:szCs w:val="28"/>
          <w:lang w:val="ru-RU"/>
        </w:rPr>
        <w:t>альвеококкоз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372F3">
        <w:rPr>
          <w:color w:val="000000"/>
          <w:sz w:val="28"/>
          <w:szCs w:val="28"/>
          <w:lang w:val="ru-RU"/>
        </w:rPr>
        <w:t>токсокароз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, энтеробиоз, </w:t>
      </w:r>
      <w:proofErr w:type="spellStart"/>
      <w:r w:rsidRPr="009372F3">
        <w:rPr>
          <w:color w:val="000000"/>
          <w:sz w:val="28"/>
          <w:szCs w:val="28"/>
          <w:lang w:val="ru-RU"/>
        </w:rPr>
        <w:t>гименолепидоз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, аскаридоз, трихоцефалез, малярия, </w:t>
      </w:r>
      <w:proofErr w:type="spellStart"/>
      <w:r w:rsidRPr="009372F3">
        <w:rPr>
          <w:color w:val="000000"/>
          <w:sz w:val="28"/>
          <w:szCs w:val="28"/>
          <w:lang w:val="ru-RU"/>
        </w:rPr>
        <w:t>лямблиоз</w:t>
      </w:r>
      <w:proofErr w:type="spellEnd"/>
      <w:r w:rsidRPr="009372F3">
        <w:rPr>
          <w:color w:val="000000"/>
          <w:sz w:val="28"/>
          <w:szCs w:val="28"/>
          <w:lang w:val="ru-RU"/>
        </w:rPr>
        <w:t>, токсоплазмоз, клещевой вирусный энцефалит, болезнь Лайма, лейшманиозы, чесотка, дерматомикозы, педикулез).</w:t>
      </w:r>
      <w:proofErr w:type="gramEnd"/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5" w:name="z21"/>
      <w:bookmarkEnd w:id="1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2. В настоящих Санитарных правилах применяются следующие термины и определения: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6" w:name="z22"/>
      <w:bookmarkEnd w:id="1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9372F3">
        <w:rPr>
          <w:color w:val="000000"/>
          <w:sz w:val="28"/>
          <w:szCs w:val="28"/>
          <w:lang w:val="ru-RU"/>
        </w:rPr>
        <w:t>1) ВИЧ-инфекция – хроническое инфекционное заболевание, вызванное вирусом иммунодефицита человека,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иммунодефицита;</w:t>
      </w:r>
      <w:proofErr w:type="gramEnd"/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7" w:name="z23"/>
      <w:bookmarkEnd w:id="16"/>
      <w:r w:rsidRPr="009372F3">
        <w:rPr>
          <w:color w:val="000000"/>
          <w:sz w:val="28"/>
          <w:szCs w:val="28"/>
        </w:rPr>
        <w:lastRenderedPageBreak/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аскаридоз – кишечный </w:t>
      </w:r>
      <w:proofErr w:type="spellStart"/>
      <w:r w:rsidRPr="009372F3">
        <w:rPr>
          <w:color w:val="000000"/>
          <w:sz w:val="28"/>
          <w:szCs w:val="28"/>
          <w:lang w:val="ru-RU"/>
        </w:rPr>
        <w:t>геогельминтоз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, в ранней фазе которого характерно развитие легочных эозинофильных инфильтратов и аллергических реакций, а в поздней – </w:t>
      </w:r>
      <w:proofErr w:type="spellStart"/>
      <w:r w:rsidRPr="009372F3">
        <w:rPr>
          <w:color w:val="000000"/>
          <w:sz w:val="28"/>
          <w:szCs w:val="28"/>
          <w:lang w:val="ru-RU"/>
        </w:rPr>
        <w:t>диспептических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явлений с возможными тяжелыми осложнениями. Возбудитель – круглый гельминт класса Нематода (</w:t>
      </w:r>
      <w:proofErr w:type="spellStart"/>
      <w:r w:rsidRPr="009372F3">
        <w:rPr>
          <w:color w:val="000000"/>
          <w:sz w:val="28"/>
          <w:szCs w:val="28"/>
        </w:rPr>
        <w:t>Nematoda</w:t>
      </w:r>
      <w:proofErr w:type="spellEnd"/>
      <w:r w:rsidRPr="009372F3">
        <w:rPr>
          <w:color w:val="000000"/>
          <w:sz w:val="28"/>
          <w:szCs w:val="28"/>
          <w:lang w:val="ru-RU"/>
        </w:rPr>
        <w:t>);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8" w:name="z24"/>
      <w:bookmarkEnd w:id="1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малярия – группа инфекционных болезней, вызываемых простейшими кровепаразитами рода </w:t>
      </w:r>
      <w:proofErr w:type="spellStart"/>
      <w:r w:rsidRPr="009372F3">
        <w:rPr>
          <w:color w:val="000000"/>
          <w:sz w:val="28"/>
          <w:szCs w:val="28"/>
          <w:lang w:val="ru-RU"/>
        </w:rPr>
        <w:t>Плазмодиум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(</w:t>
      </w:r>
      <w:r w:rsidRPr="009372F3">
        <w:rPr>
          <w:color w:val="000000"/>
          <w:sz w:val="28"/>
          <w:szCs w:val="28"/>
        </w:rPr>
        <w:t>Plasmodium</w:t>
      </w:r>
      <w:r w:rsidRPr="009372F3">
        <w:rPr>
          <w:color w:val="000000"/>
          <w:sz w:val="28"/>
          <w:szCs w:val="28"/>
          <w:lang w:val="ru-RU"/>
        </w:rPr>
        <w:t>), передающихся в естественных условиях через укусы малярийных комаров;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9" w:name="z25"/>
      <w:bookmarkEnd w:id="1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местный случай малярии – случай, возникший в результате распространения инфекции от завозного случая;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0" w:name="z26"/>
      <w:bookmarkEnd w:id="1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5) завозной случай малярии – случай, когда заражение или заболевание произошло вне зоны, в которой он был обнаружен, и когда его происхождение связано с пребыванием в известной малярийной зоне;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1" w:name="z27"/>
      <w:bookmarkEnd w:id="2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9372F3">
        <w:rPr>
          <w:color w:val="000000"/>
          <w:sz w:val="28"/>
          <w:szCs w:val="28"/>
          <w:lang w:val="ru-RU"/>
        </w:rPr>
        <w:t xml:space="preserve">6) гельминтозы – заболевания, вызываемые паразитированием гельминтов в организме человека или животного (трихинеллез, </w:t>
      </w:r>
      <w:proofErr w:type="spellStart"/>
      <w:r w:rsidRPr="009372F3">
        <w:rPr>
          <w:color w:val="000000"/>
          <w:sz w:val="28"/>
          <w:szCs w:val="28"/>
          <w:lang w:val="ru-RU"/>
        </w:rPr>
        <w:t>тениаринхоз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372F3">
        <w:rPr>
          <w:color w:val="000000"/>
          <w:sz w:val="28"/>
          <w:szCs w:val="28"/>
          <w:lang w:val="ru-RU"/>
        </w:rPr>
        <w:t>тениоз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, описторхоз, дифиллоботриоз, эхинококкоз, </w:t>
      </w:r>
      <w:proofErr w:type="spellStart"/>
      <w:r w:rsidRPr="009372F3">
        <w:rPr>
          <w:color w:val="000000"/>
          <w:sz w:val="28"/>
          <w:szCs w:val="28"/>
          <w:lang w:val="ru-RU"/>
        </w:rPr>
        <w:t>альвеококкоз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372F3">
        <w:rPr>
          <w:color w:val="000000"/>
          <w:sz w:val="28"/>
          <w:szCs w:val="28"/>
          <w:lang w:val="ru-RU"/>
        </w:rPr>
        <w:t>токсокароз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, энтеробиоз, </w:t>
      </w:r>
      <w:proofErr w:type="spellStart"/>
      <w:r w:rsidRPr="009372F3">
        <w:rPr>
          <w:color w:val="000000"/>
          <w:sz w:val="28"/>
          <w:szCs w:val="28"/>
          <w:lang w:val="ru-RU"/>
        </w:rPr>
        <w:t>гименолепидоз</w:t>
      </w:r>
      <w:proofErr w:type="spellEnd"/>
      <w:r w:rsidRPr="009372F3">
        <w:rPr>
          <w:color w:val="000000"/>
          <w:sz w:val="28"/>
          <w:szCs w:val="28"/>
          <w:lang w:val="ru-RU"/>
        </w:rPr>
        <w:t>, аскаридоз, трихоцефалез).</w:t>
      </w:r>
      <w:proofErr w:type="gramEnd"/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2" w:name="z28"/>
      <w:bookmarkEnd w:id="2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7) дегельминтизация – система профилактических мероприятий по уничтожению гельминтов, яиц или личинок гельминтов у больного человека (животного) и во внешней среде;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3" w:name="z29"/>
      <w:bookmarkEnd w:id="2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8) </w:t>
      </w:r>
      <w:proofErr w:type="spellStart"/>
      <w:r w:rsidRPr="009372F3">
        <w:rPr>
          <w:color w:val="000000"/>
          <w:sz w:val="28"/>
          <w:szCs w:val="28"/>
          <w:lang w:val="ru-RU"/>
        </w:rPr>
        <w:t>деларвация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– уничтожение в окружающей среде членистоногих в личиночной фазе развития с использованием различных методов борьбы (химические, биологические);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4" w:name="z30"/>
      <w:bookmarkEnd w:id="2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9) дифиллоботриозы – гельминтоз из группы цестодозов с </w:t>
      </w:r>
      <w:proofErr w:type="spellStart"/>
      <w:r w:rsidRPr="009372F3">
        <w:rPr>
          <w:color w:val="000000"/>
          <w:sz w:val="28"/>
          <w:szCs w:val="28"/>
          <w:lang w:val="ru-RU"/>
        </w:rPr>
        <w:t>зооантропонозной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инвазией, протекающих с </w:t>
      </w:r>
      <w:proofErr w:type="spellStart"/>
      <w:r w:rsidRPr="009372F3">
        <w:rPr>
          <w:color w:val="000000"/>
          <w:sz w:val="28"/>
          <w:szCs w:val="28"/>
          <w:lang w:val="ru-RU"/>
        </w:rPr>
        <w:t>диспептическими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расстройствами и возможным развитием В12 дефицитной анемии;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5" w:name="z31"/>
      <w:bookmarkEnd w:id="2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10) иммуноферментный анализ – </w:t>
      </w:r>
      <w:proofErr w:type="spellStart"/>
      <w:r w:rsidRPr="009372F3">
        <w:rPr>
          <w:color w:val="000000"/>
          <w:sz w:val="28"/>
          <w:szCs w:val="28"/>
          <w:lang w:val="ru-RU"/>
        </w:rPr>
        <w:t>сероиммунологический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метод, позволяющий с высокой эффективностью выявлять в сыворотке крови больного специфические антигены или антитела к ним;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6" w:name="z32"/>
      <w:bookmarkEnd w:id="2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11) инвазия – поражение человека возбудителем паразитарного заболевания;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7" w:name="z33"/>
      <w:bookmarkEnd w:id="2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12) инсектициды (акарициды, </w:t>
      </w:r>
      <w:proofErr w:type="spellStart"/>
      <w:r w:rsidRPr="009372F3">
        <w:rPr>
          <w:color w:val="000000"/>
          <w:sz w:val="28"/>
          <w:szCs w:val="28"/>
          <w:lang w:val="ru-RU"/>
        </w:rPr>
        <w:t>инсектоакарициды</w:t>
      </w:r>
      <w:proofErr w:type="spellEnd"/>
      <w:r w:rsidRPr="009372F3">
        <w:rPr>
          <w:color w:val="000000"/>
          <w:sz w:val="28"/>
          <w:szCs w:val="28"/>
          <w:lang w:val="ru-RU"/>
        </w:rPr>
        <w:t>) – средства (препараты), химической природы, используемые для уничтожения насекомых и клещей;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8" w:name="z34"/>
      <w:bookmarkEnd w:id="2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13) инфекционные и паразитарные заболевания - заболевания человека, возникновение и распространение которых обусловлено воздействием на него биологических факторов среды обитания и возможностью передачи болезни от заболевшего человека, животного к здоровому человеку;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9" w:name="z35"/>
      <w:bookmarkEnd w:id="2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14) </w:t>
      </w:r>
      <w:proofErr w:type="spellStart"/>
      <w:r w:rsidRPr="009372F3">
        <w:rPr>
          <w:color w:val="000000"/>
          <w:sz w:val="28"/>
          <w:szCs w:val="28"/>
          <w:lang w:val="ru-RU"/>
        </w:rPr>
        <w:t>копроовоскопическое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исследование – комплекс лабораторных исследований фекалий, проводимых для выявления яиц гельминтов;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0" w:name="z36"/>
      <w:bookmarkEnd w:id="2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15) </w:t>
      </w:r>
      <w:proofErr w:type="spellStart"/>
      <w:r w:rsidRPr="009372F3">
        <w:rPr>
          <w:color w:val="000000"/>
          <w:sz w:val="28"/>
          <w:szCs w:val="28"/>
          <w:lang w:val="ru-RU"/>
        </w:rPr>
        <w:t>лямблиоз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– </w:t>
      </w:r>
      <w:proofErr w:type="spellStart"/>
      <w:r w:rsidRPr="009372F3">
        <w:rPr>
          <w:color w:val="000000"/>
          <w:sz w:val="28"/>
          <w:szCs w:val="28"/>
          <w:lang w:val="ru-RU"/>
        </w:rPr>
        <w:t>антропонозная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паразитарная инвазия, чаще протекающая как </w:t>
      </w:r>
      <w:proofErr w:type="gramStart"/>
      <w:r w:rsidRPr="009372F3">
        <w:rPr>
          <w:color w:val="000000"/>
          <w:sz w:val="28"/>
          <w:szCs w:val="28"/>
          <w:lang w:val="ru-RU"/>
        </w:rPr>
        <w:t>бессимптомное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372F3">
        <w:rPr>
          <w:color w:val="000000"/>
          <w:sz w:val="28"/>
          <w:szCs w:val="28"/>
          <w:lang w:val="ru-RU"/>
        </w:rPr>
        <w:t>паразитоносительство</w:t>
      </w:r>
      <w:proofErr w:type="spellEnd"/>
      <w:r w:rsidRPr="009372F3">
        <w:rPr>
          <w:color w:val="000000"/>
          <w:sz w:val="28"/>
          <w:szCs w:val="28"/>
          <w:lang w:val="ru-RU"/>
        </w:rPr>
        <w:t>, в тяжелых случаях развиваются дисфункции кишечника. Возбудитель - из класса жгутиконосцев (</w:t>
      </w:r>
      <w:proofErr w:type="spellStart"/>
      <w:r w:rsidRPr="009372F3">
        <w:rPr>
          <w:color w:val="000000"/>
          <w:sz w:val="28"/>
          <w:szCs w:val="28"/>
        </w:rPr>
        <w:t>Mastigophora</w:t>
      </w:r>
      <w:proofErr w:type="spellEnd"/>
      <w:r w:rsidRPr="009372F3">
        <w:rPr>
          <w:color w:val="000000"/>
          <w:sz w:val="28"/>
          <w:szCs w:val="28"/>
          <w:lang w:val="ru-RU"/>
        </w:rPr>
        <w:t>);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1" w:name="z37"/>
      <w:bookmarkEnd w:id="3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16) описторхоз – </w:t>
      </w:r>
      <w:proofErr w:type="spellStart"/>
      <w:r w:rsidRPr="009372F3">
        <w:rPr>
          <w:color w:val="000000"/>
          <w:sz w:val="28"/>
          <w:szCs w:val="28"/>
          <w:lang w:val="ru-RU"/>
        </w:rPr>
        <w:t>зооантропонозный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372F3">
        <w:rPr>
          <w:color w:val="000000"/>
          <w:sz w:val="28"/>
          <w:szCs w:val="28"/>
          <w:lang w:val="ru-RU"/>
        </w:rPr>
        <w:t>биогельминтоз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с преимущественным поражением </w:t>
      </w:r>
      <w:proofErr w:type="spellStart"/>
      <w:r w:rsidRPr="009372F3">
        <w:rPr>
          <w:color w:val="000000"/>
          <w:sz w:val="28"/>
          <w:szCs w:val="28"/>
          <w:lang w:val="ru-RU"/>
        </w:rPr>
        <w:t>гепатобилиарной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системы и поджелудочной железы. </w:t>
      </w:r>
      <w:proofErr w:type="gramStart"/>
      <w:r w:rsidRPr="009372F3">
        <w:rPr>
          <w:color w:val="000000"/>
          <w:sz w:val="28"/>
          <w:szCs w:val="28"/>
          <w:lang w:val="ru-RU"/>
        </w:rPr>
        <w:t>Возбудители – плоские гельминты класса Трематоды (</w:t>
      </w:r>
      <w:proofErr w:type="spellStart"/>
      <w:r w:rsidRPr="009372F3">
        <w:rPr>
          <w:color w:val="000000"/>
          <w:sz w:val="28"/>
          <w:szCs w:val="28"/>
        </w:rPr>
        <w:t>Trematoda</w:t>
      </w:r>
      <w:proofErr w:type="spellEnd"/>
      <w:r w:rsidRPr="009372F3">
        <w:rPr>
          <w:color w:val="000000"/>
          <w:sz w:val="28"/>
          <w:szCs w:val="28"/>
          <w:lang w:val="ru-RU"/>
        </w:rPr>
        <w:t>);</w:t>
      </w:r>
      <w:proofErr w:type="gramEnd"/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2" w:name="z38"/>
      <w:bookmarkEnd w:id="31"/>
      <w:r w:rsidRPr="009372F3">
        <w:rPr>
          <w:color w:val="000000"/>
          <w:sz w:val="28"/>
          <w:szCs w:val="28"/>
        </w:rPr>
        <w:lastRenderedPageBreak/>
        <w:t>     </w:t>
      </w:r>
      <w:r w:rsidRPr="009372F3">
        <w:rPr>
          <w:color w:val="000000"/>
          <w:sz w:val="28"/>
          <w:szCs w:val="28"/>
          <w:lang w:val="ru-RU"/>
        </w:rPr>
        <w:t xml:space="preserve"> 17) педикулез – специфическое паразитирование на человеке вшей, питающихся его кровью;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3" w:name="z39"/>
      <w:bookmarkEnd w:id="3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18) репелленты – вещества, обладающие отпугивающим действием на насекомых и клещей;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4" w:name="z40"/>
      <w:bookmarkEnd w:id="3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19) ретроспективный эпидемиологический анализ (далее </w:t>
      </w:r>
      <w:proofErr w:type="gramStart"/>
      <w:r w:rsidRPr="009372F3">
        <w:rPr>
          <w:color w:val="000000"/>
          <w:sz w:val="28"/>
          <w:szCs w:val="28"/>
          <w:lang w:val="ru-RU"/>
        </w:rPr>
        <w:t>–р</w:t>
      </w:r>
      <w:proofErr w:type="gramEnd"/>
      <w:r w:rsidRPr="009372F3">
        <w:rPr>
          <w:color w:val="000000"/>
          <w:sz w:val="28"/>
          <w:szCs w:val="28"/>
          <w:lang w:val="ru-RU"/>
        </w:rPr>
        <w:t>етроспективный анализ) – анализ уровня, структуры и многолетней динамики инфекционной и паразитарной заболеваемости с целью обоснования перспективного планирования противоэпидемических мероприятий;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5" w:name="z41"/>
      <w:bookmarkEnd w:id="3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20) </w:t>
      </w:r>
      <w:proofErr w:type="spellStart"/>
      <w:r w:rsidRPr="009372F3">
        <w:rPr>
          <w:color w:val="000000"/>
          <w:sz w:val="28"/>
          <w:szCs w:val="28"/>
          <w:lang w:val="ru-RU"/>
        </w:rPr>
        <w:t>санитарно-паразитологическое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исследование – выявление и определение возбудителей паразитарных заболеваний на объектах внешней среды;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6" w:name="z42"/>
      <w:bookmarkEnd w:id="3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21) </w:t>
      </w:r>
      <w:proofErr w:type="spellStart"/>
      <w:r w:rsidRPr="009372F3">
        <w:rPr>
          <w:color w:val="000000"/>
          <w:sz w:val="28"/>
          <w:szCs w:val="28"/>
          <w:lang w:val="ru-RU"/>
        </w:rPr>
        <w:t>скабиозорий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– стационар (кабинеты), где проводится обследование и лечение больных чесоткой;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7" w:name="z43"/>
      <w:bookmarkEnd w:id="3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22) переносчики – кровососущие насекомые и клещи, способные переносить возбудителей различных паразитарных (инфекционных) заболеваний;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8" w:name="z44"/>
      <w:bookmarkEnd w:id="3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23) </w:t>
      </w:r>
      <w:proofErr w:type="spellStart"/>
      <w:r w:rsidRPr="009372F3">
        <w:rPr>
          <w:color w:val="000000"/>
          <w:sz w:val="28"/>
          <w:szCs w:val="28"/>
          <w:lang w:val="ru-RU"/>
        </w:rPr>
        <w:t>тениаринхоз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– </w:t>
      </w:r>
      <w:proofErr w:type="spellStart"/>
      <w:r w:rsidRPr="009372F3">
        <w:rPr>
          <w:color w:val="000000"/>
          <w:sz w:val="28"/>
          <w:szCs w:val="28"/>
          <w:lang w:val="ru-RU"/>
        </w:rPr>
        <w:t>биогельминтоз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, </w:t>
      </w:r>
      <w:proofErr w:type="gramStart"/>
      <w:r w:rsidRPr="009372F3">
        <w:rPr>
          <w:color w:val="000000"/>
          <w:sz w:val="28"/>
          <w:szCs w:val="28"/>
          <w:lang w:val="ru-RU"/>
        </w:rPr>
        <w:t>проявляющийся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токсико-аллергическими реакциями и </w:t>
      </w:r>
      <w:proofErr w:type="spellStart"/>
      <w:r w:rsidRPr="009372F3">
        <w:rPr>
          <w:color w:val="000000"/>
          <w:sz w:val="28"/>
          <w:szCs w:val="28"/>
          <w:lang w:val="ru-RU"/>
        </w:rPr>
        <w:t>диспептическими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расстройствами. Возбудитель – ленточный гельминт - бычий цепень, класс Цестоды (</w:t>
      </w:r>
      <w:proofErr w:type="spellStart"/>
      <w:r w:rsidRPr="009372F3">
        <w:rPr>
          <w:color w:val="000000"/>
          <w:sz w:val="28"/>
          <w:szCs w:val="28"/>
        </w:rPr>
        <w:t>Cestoda</w:t>
      </w:r>
      <w:proofErr w:type="spellEnd"/>
      <w:r w:rsidRPr="009372F3">
        <w:rPr>
          <w:color w:val="000000"/>
          <w:sz w:val="28"/>
          <w:szCs w:val="28"/>
          <w:lang w:val="ru-RU"/>
        </w:rPr>
        <w:t>);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9" w:name="z45"/>
      <w:bookmarkEnd w:id="3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24) </w:t>
      </w:r>
      <w:proofErr w:type="spellStart"/>
      <w:r w:rsidRPr="009372F3">
        <w:rPr>
          <w:color w:val="000000"/>
          <w:sz w:val="28"/>
          <w:szCs w:val="28"/>
          <w:lang w:val="ru-RU"/>
        </w:rPr>
        <w:t>тениоз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– </w:t>
      </w:r>
      <w:proofErr w:type="spellStart"/>
      <w:r w:rsidRPr="009372F3">
        <w:rPr>
          <w:color w:val="000000"/>
          <w:sz w:val="28"/>
          <w:szCs w:val="28"/>
          <w:lang w:val="ru-RU"/>
        </w:rPr>
        <w:t>биогельминтоз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, проявляющийся </w:t>
      </w:r>
      <w:proofErr w:type="spellStart"/>
      <w:r w:rsidRPr="009372F3">
        <w:rPr>
          <w:color w:val="000000"/>
          <w:sz w:val="28"/>
          <w:szCs w:val="28"/>
          <w:lang w:val="ru-RU"/>
        </w:rPr>
        <w:t>диспептическими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нарушениями и функциональными расстройствами центральной нервной системы, с возможными тяжелыми органическими поражениями головного мозга, глаз. </w:t>
      </w:r>
      <w:proofErr w:type="gramStart"/>
      <w:r w:rsidRPr="009372F3">
        <w:rPr>
          <w:color w:val="000000"/>
          <w:sz w:val="28"/>
          <w:szCs w:val="28"/>
          <w:lang w:val="ru-RU"/>
        </w:rPr>
        <w:t>Возбудитель – свиной цепень, класс Цестоды (</w:t>
      </w:r>
      <w:proofErr w:type="spellStart"/>
      <w:r w:rsidRPr="009372F3">
        <w:rPr>
          <w:color w:val="000000"/>
          <w:sz w:val="28"/>
          <w:szCs w:val="28"/>
        </w:rPr>
        <w:t>Cestoda</w:t>
      </w:r>
      <w:proofErr w:type="spellEnd"/>
      <w:r w:rsidRPr="009372F3">
        <w:rPr>
          <w:color w:val="000000"/>
          <w:sz w:val="28"/>
          <w:szCs w:val="28"/>
          <w:lang w:val="ru-RU"/>
        </w:rPr>
        <w:t>);</w:t>
      </w:r>
      <w:proofErr w:type="gramEnd"/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0" w:name="z46"/>
      <w:bookmarkEnd w:id="3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9372F3">
        <w:rPr>
          <w:color w:val="000000"/>
          <w:sz w:val="28"/>
          <w:szCs w:val="28"/>
          <w:lang w:val="ru-RU"/>
        </w:rPr>
        <w:t xml:space="preserve">25) </w:t>
      </w:r>
      <w:proofErr w:type="spellStart"/>
      <w:r w:rsidRPr="009372F3">
        <w:rPr>
          <w:color w:val="000000"/>
          <w:sz w:val="28"/>
          <w:szCs w:val="28"/>
          <w:lang w:val="ru-RU"/>
        </w:rPr>
        <w:t>токсокароз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– зоонозный тканевой (личиночный) </w:t>
      </w:r>
      <w:proofErr w:type="spellStart"/>
      <w:r w:rsidRPr="009372F3">
        <w:rPr>
          <w:color w:val="000000"/>
          <w:sz w:val="28"/>
          <w:szCs w:val="28"/>
          <w:lang w:val="ru-RU"/>
        </w:rPr>
        <w:t>геогельминтоз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из класса </w:t>
      </w:r>
      <w:proofErr w:type="spellStart"/>
      <w:r w:rsidRPr="009372F3">
        <w:rPr>
          <w:color w:val="000000"/>
          <w:sz w:val="28"/>
          <w:szCs w:val="28"/>
          <w:lang w:val="ru-RU"/>
        </w:rPr>
        <w:t>Нематодозов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с фекально-оральным механизмом передачи возбудителя, характеризуется поражением печени, легких, глаз, проявляется рецидивирующей лихорадкой и аллергическими реакциями;</w:t>
      </w:r>
      <w:proofErr w:type="gramEnd"/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1" w:name="z47"/>
      <w:bookmarkEnd w:id="4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26) токсоплазмоз – паразитарная инвазия, протекающая в латентной или хронической форме. </w:t>
      </w:r>
      <w:proofErr w:type="gramStart"/>
      <w:r w:rsidRPr="009372F3">
        <w:rPr>
          <w:color w:val="000000"/>
          <w:sz w:val="28"/>
          <w:szCs w:val="28"/>
          <w:lang w:val="ru-RU"/>
        </w:rPr>
        <w:t>Возбудитель из класса споровиков (</w:t>
      </w:r>
      <w:proofErr w:type="spellStart"/>
      <w:r w:rsidRPr="009372F3">
        <w:rPr>
          <w:color w:val="000000"/>
          <w:sz w:val="28"/>
          <w:szCs w:val="28"/>
        </w:rPr>
        <w:t>Sporozoa</w:t>
      </w:r>
      <w:proofErr w:type="spellEnd"/>
      <w:r w:rsidRPr="009372F3">
        <w:rPr>
          <w:color w:val="000000"/>
          <w:sz w:val="28"/>
          <w:szCs w:val="28"/>
          <w:lang w:val="ru-RU"/>
        </w:rPr>
        <w:t>);</w:t>
      </w:r>
      <w:proofErr w:type="gramEnd"/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2" w:name="z48"/>
      <w:bookmarkEnd w:id="4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27) трихинеллез – зоонозный </w:t>
      </w:r>
      <w:proofErr w:type="spellStart"/>
      <w:r w:rsidRPr="009372F3">
        <w:rPr>
          <w:color w:val="000000"/>
          <w:sz w:val="28"/>
          <w:szCs w:val="28"/>
          <w:lang w:val="ru-RU"/>
        </w:rPr>
        <w:t>биогельминтоз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, протекающий с лихорадкой, болями в мышцах, </w:t>
      </w:r>
      <w:proofErr w:type="spellStart"/>
      <w:r w:rsidRPr="009372F3">
        <w:rPr>
          <w:color w:val="000000"/>
          <w:sz w:val="28"/>
          <w:szCs w:val="28"/>
          <w:lang w:val="ru-RU"/>
        </w:rPr>
        <w:t>диспептическими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явлениями и осложнениями;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3" w:name="z49"/>
      <w:bookmarkEnd w:id="4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28) трихоцефалез – </w:t>
      </w:r>
      <w:proofErr w:type="spellStart"/>
      <w:r w:rsidRPr="009372F3">
        <w:rPr>
          <w:color w:val="000000"/>
          <w:sz w:val="28"/>
          <w:szCs w:val="28"/>
          <w:lang w:val="ru-RU"/>
        </w:rPr>
        <w:t>антропонозный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372F3">
        <w:rPr>
          <w:color w:val="000000"/>
          <w:sz w:val="28"/>
          <w:szCs w:val="28"/>
          <w:lang w:val="ru-RU"/>
        </w:rPr>
        <w:t>геогельминтоз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, протекающий с </w:t>
      </w:r>
      <w:proofErr w:type="spellStart"/>
      <w:r w:rsidRPr="009372F3">
        <w:rPr>
          <w:color w:val="000000"/>
          <w:sz w:val="28"/>
          <w:szCs w:val="28"/>
          <w:lang w:val="ru-RU"/>
        </w:rPr>
        <w:t>диспептическим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синдромом. </w:t>
      </w:r>
      <w:proofErr w:type="gramStart"/>
      <w:r w:rsidRPr="009372F3">
        <w:rPr>
          <w:color w:val="000000"/>
          <w:sz w:val="28"/>
          <w:szCs w:val="28"/>
          <w:lang w:val="ru-RU"/>
        </w:rPr>
        <w:t>Возбудитель – круглый гельминт класса Нематода (</w:t>
      </w:r>
      <w:proofErr w:type="spellStart"/>
      <w:r w:rsidRPr="009372F3">
        <w:rPr>
          <w:color w:val="000000"/>
          <w:sz w:val="28"/>
          <w:szCs w:val="28"/>
        </w:rPr>
        <w:t>Nematoda</w:t>
      </w:r>
      <w:proofErr w:type="spellEnd"/>
      <w:r w:rsidRPr="009372F3">
        <w:rPr>
          <w:color w:val="000000"/>
          <w:sz w:val="28"/>
          <w:szCs w:val="28"/>
          <w:lang w:val="ru-RU"/>
        </w:rPr>
        <w:t>), паразитирующий в толстой кишке, реже в нижнем отделе тонкой кишки человека;</w:t>
      </w:r>
      <w:proofErr w:type="gramEnd"/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4" w:name="z50"/>
      <w:bookmarkEnd w:id="4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29) </w:t>
      </w:r>
      <w:proofErr w:type="spellStart"/>
      <w:r w:rsidRPr="009372F3">
        <w:rPr>
          <w:color w:val="000000"/>
          <w:sz w:val="28"/>
          <w:szCs w:val="28"/>
          <w:lang w:val="ru-RU"/>
        </w:rPr>
        <w:t>эндемичная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территория – страна, местность, где регистрируется паразитарная заболеваемость;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5" w:name="z51"/>
      <w:bookmarkEnd w:id="4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30) энтомологическое обследование - проведение видовой диагностики членистоногих, являющихся переносчиками паразитарных и инфекционных заболеваний;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6" w:name="z52"/>
      <w:bookmarkEnd w:id="4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31) эхинококкоз – гельминтоз, проявляющийся у человека в </w:t>
      </w:r>
      <w:proofErr w:type="spellStart"/>
      <w:r w:rsidRPr="009372F3">
        <w:rPr>
          <w:color w:val="000000"/>
          <w:sz w:val="28"/>
          <w:szCs w:val="28"/>
          <w:lang w:val="ru-RU"/>
        </w:rPr>
        <w:t>двухклинических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формах – </w:t>
      </w:r>
      <w:proofErr w:type="spellStart"/>
      <w:r w:rsidRPr="009372F3">
        <w:rPr>
          <w:color w:val="000000"/>
          <w:sz w:val="28"/>
          <w:szCs w:val="28"/>
          <w:lang w:val="ru-RU"/>
        </w:rPr>
        <w:t>гидатидозный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(однокамерный) эхинококкоз и альвеолярный (многокамерный) эхинококкоз. Протекают по типу объемных процессов в печени, легких, головном мозге, сердце и костях. Возбудители </w:t>
      </w:r>
      <w:proofErr w:type="gramStart"/>
      <w:r w:rsidRPr="009372F3">
        <w:rPr>
          <w:color w:val="000000"/>
          <w:sz w:val="28"/>
          <w:szCs w:val="28"/>
          <w:lang w:val="ru-RU"/>
        </w:rPr>
        <w:t>–л</w:t>
      </w:r>
      <w:proofErr w:type="gramEnd"/>
      <w:r w:rsidRPr="009372F3">
        <w:rPr>
          <w:color w:val="000000"/>
          <w:sz w:val="28"/>
          <w:szCs w:val="28"/>
          <w:lang w:val="ru-RU"/>
        </w:rPr>
        <w:t>енточные гельминты.</w:t>
      </w:r>
    </w:p>
    <w:p w:rsidR="004E5263" w:rsidRPr="009372F3" w:rsidRDefault="009372F3" w:rsidP="009372F3">
      <w:pPr>
        <w:spacing w:after="0" w:line="240" w:lineRule="auto"/>
        <w:rPr>
          <w:sz w:val="28"/>
          <w:szCs w:val="28"/>
          <w:lang w:val="ru-RU"/>
        </w:rPr>
      </w:pPr>
      <w:bookmarkStart w:id="47" w:name="z53"/>
      <w:bookmarkEnd w:id="46"/>
      <w:r w:rsidRPr="009372F3">
        <w:rPr>
          <w:b/>
          <w:color w:val="000000"/>
          <w:sz w:val="28"/>
          <w:szCs w:val="28"/>
          <w:lang w:val="ru-RU"/>
        </w:rPr>
        <w:lastRenderedPageBreak/>
        <w:t xml:space="preserve"> Глава 2. 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</w:t>
      </w:r>
    </w:p>
    <w:p w:rsidR="004E5263" w:rsidRPr="009372F3" w:rsidRDefault="009372F3" w:rsidP="009372F3">
      <w:pPr>
        <w:spacing w:after="0" w:line="240" w:lineRule="auto"/>
        <w:rPr>
          <w:sz w:val="28"/>
          <w:szCs w:val="28"/>
          <w:lang w:val="ru-RU"/>
        </w:rPr>
      </w:pPr>
      <w:bookmarkStart w:id="48" w:name="z54"/>
      <w:bookmarkEnd w:id="47"/>
      <w:r w:rsidRPr="009372F3">
        <w:rPr>
          <w:b/>
          <w:color w:val="000000"/>
          <w:sz w:val="28"/>
          <w:szCs w:val="28"/>
          <w:lang w:val="ru-RU"/>
        </w:rPr>
        <w:t xml:space="preserve"> Параграф 1. Санитарно-эпидемиологические требования к организации и проведению санитарно-профилактических мероприятий по предупреждению трихинеллеза, </w:t>
      </w:r>
      <w:proofErr w:type="spellStart"/>
      <w:r w:rsidRPr="009372F3">
        <w:rPr>
          <w:b/>
          <w:color w:val="000000"/>
          <w:sz w:val="28"/>
          <w:szCs w:val="28"/>
          <w:lang w:val="ru-RU"/>
        </w:rPr>
        <w:t>тениаринхоза</w:t>
      </w:r>
      <w:proofErr w:type="spellEnd"/>
      <w:r w:rsidRPr="009372F3">
        <w:rPr>
          <w:b/>
          <w:color w:val="000000"/>
          <w:sz w:val="28"/>
          <w:szCs w:val="28"/>
          <w:lang w:val="ru-RU"/>
        </w:rPr>
        <w:t xml:space="preserve"> и </w:t>
      </w:r>
      <w:proofErr w:type="spellStart"/>
      <w:r w:rsidRPr="009372F3">
        <w:rPr>
          <w:b/>
          <w:color w:val="000000"/>
          <w:sz w:val="28"/>
          <w:szCs w:val="28"/>
          <w:lang w:val="ru-RU"/>
        </w:rPr>
        <w:t>тениоза</w:t>
      </w:r>
      <w:proofErr w:type="spellEnd"/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9" w:name="z55"/>
      <w:bookmarkEnd w:id="4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3. В целях профилактики заболеваний трихинеллезом, </w:t>
      </w:r>
      <w:proofErr w:type="spellStart"/>
      <w:r w:rsidRPr="009372F3">
        <w:rPr>
          <w:color w:val="000000"/>
          <w:sz w:val="28"/>
          <w:szCs w:val="28"/>
          <w:lang w:val="ru-RU"/>
        </w:rPr>
        <w:t>тениаринхозом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 </w:t>
      </w:r>
      <w:proofErr w:type="spellStart"/>
      <w:r w:rsidRPr="009372F3">
        <w:rPr>
          <w:color w:val="000000"/>
          <w:sz w:val="28"/>
          <w:szCs w:val="28"/>
          <w:lang w:val="ru-RU"/>
        </w:rPr>
        <w:t>тениозом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медицинские организации по эпидемиологическим и клиническим показаниям проводят: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50" w:name="z56"/>
      <w:bookmarkEnd w:id="4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выявление больных лиц, в том числе среди декретированных групп населения, пациентов получающих медицинскую помощь в амбулаторных и стационарных условиях;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51" w:name="z57"/>
      <w:bookmarkEnd w:id="5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исследование биологического материала для выявления больных </w:t>
      </w:r>
      <w:proofErr w:type="spellStart"/>
      <w:r w:rsidRPr="009372F3">
        <w:rPr>
          <w:color w:val="000000"/>
          <w:sz w:val="28"/>
          <w:szCs w:val="28"/>
          <w:lang w:val="ru-RU"/>
        </w:rPr>
        <w:t>тениаринхозом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 </w:t>
      </w:r>
      <w:proofErr w:type="spellStart"/>
      <w:r w:rsidRPr="009372F3">
        <w:rPr>
          <w:color w:val="000000"/>
          <w:sz w:val="28"/>
          <w:szCs w:val="28"/>
          <w:lang w:val="ru-RU"/>
        </w:rPr>
        <w:t>тениозом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. Сбор анамнеза на предмет выделения члеников </w:t>
      </w:r>
      <w:proofErr w:type="spellStart"/>
      <w:r w:rsidRPr="009372F3">
        <w:rPr>
          <w:color w:val="000000"/>
          <w:sz w:val="28"/>
          <w:szCs w:val="28"/>
          <w:lang w:val="ru-RU"/>
        </w:rPr>
        <w:t>тениид</w:t>
      </w:r>
      <w:proofErr w:type="spellEnd"/>
      <w:r w:rsidRPr="009372F3">
        <w:rPr>
          <w:color w:val="000000"/>
          <w:sz w:val="28"/>
          <w:szCs w:val="28"/>
          <w:lang w:val="ru-RU"/>
        </w:rPr>
        <w:t>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52" w:name="z58"/>
      <w:bookmarkEnd w:id="5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серологическое обследование больных и лиц, подозрительных на трихинеллез (исследование парных сывороток с десятого по четырнадцатый календарный день после первого результата анализа и на четвертой-шестой неделе после заражения), употреблявших зараженное трихинеллами мясо (через две недели после употребления);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53" w:name="z59"/>
      <w:bookmarkEnd w:id="5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ежегодное серологическое обследование животноводов и членов их семей, работников мясокомбинатов, мясных производств и цехов, свиноводческих ферм, боен, охотников на территориях с высоким риском заражения;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54" w:name="z60"/>
      <w:bookmarkEnd w:id="5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5) персональный учет, лечение и динамическое наблюдение больных лиц (больные трихинеллезом подлежат лечению в стационарных условиях);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55" w:name="z61"/>
      <w:bookmarkEnd w:id="5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6) представление внеочередной информации на каждый случай заболевания трихинеллезом в территориальное подразделение государственного органа в сфере санитарно-эпидемиологического благополучия населения (далее – территориальное подразделение);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56" w:name="z62"/>
      <w:bookmarkEnd w:id="5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7) диспансерный учет переболевших лиц трихинеллезом в медицинских организациях, оказывающих медицинскую помощь в амбулаторных условиях в течение шести месяцев. В период учета через две недели, два и шесть месяцев после завершения лечения пациенту проводится исследование состава крови, со снятием электрокардиограммы. При наличии остаточных клинических проявлений болезни и изменений электрокардиограммы – динамическое наблюдение продлевается до двенадцати месяцев, при показателях в пределах нормы пациент снимается с диспансерного учета;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57" w:name="z63"/>
      <w:bookmarkEnd w:id="5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8) диспансерный учет переболевших лиц </w:t>
      </w:r>
      <w:proofErr w:type="spellStart"/>
      <w:r w:rsidRPr="009372F3">
        <w:rPr>
          <w:color w:val="000000"/>
          <w:sz w:val="28"/>
          <w:szCs w:val="28"/>
          <w:lang w:val="ru-RU"/>
        </w:rPr>
        <w:t>тениаринхозом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 </w:t>
      </w:r>
      <w:proofErr w:type="spellStart"/>
      <w:r w:rsidRPr="009372F3">
        <w:rPr>
          <w:color w:val="000000"/>
          <w:sz w:val="28"/>
          <w:szCs w:val="28"/>
          <w:lang w:val="ru-RU"/>
        </w:rPr>
        <w:t>тениозом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в медицинских организациях, оказывающих медицинскую помощь в амбулаторных условиях в течение четырех месяцев. В период диспансерного учета через два и четыре месяца переболевших лиц подвергают контрольным лабораторным обследованиям и при наличии двух отрицательных анализов (в </w:t>
      </w:r>
      <w:r w:rsidRPr="009372F3">
        <w:rPr>
          <w:color w:val="000000"/>
          <w:sz w:val="28"/>
          <w:szCs w:val="28"/>
          <w:lang w:val="ru-RU"/>
        </w:rPr>
        <w:lastRenderedPageBreak/>
        <w:t xml:space="preserve">конце четвертого месяца </w:t>
      </w:r>
      <w:proofErr w:type="gramStart"/>
      <w:r w:rsidRPr="009372F3">
        <w:rPr>
          <w:color w:val="000000"/>
          <w:sz w:val="28"/>
          <w:szCs w:val="28"/>
          <w:lang w:val="ru-RU"/>
        </w:rPr>
        <w:t xml:space="preserve">наблюдения) </w:t>
      </w:r>
      <w:proofErr w:type="gramEnd"/>
      <w:r w:rsidRPr="009372F3">
        <w:rPr>
          <w:color w:val="000000"/>
          <w:sz w:val="28"/>
          <w:szCs w:val="28"/>
          <w:lang w:val="ru-RU"/>
        </w:rPr>
        <w:t>пациент снимается с диспансерного учета;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58" w:name="z64"/>
      <w:bookmarkEnd w:id="5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9) лабораторное обследование населения по клинико-эпидемиологическим показаниям на территориях, где обнаружено заболевание </w:t>
      </w:r>
      <w:proofErr w:type="spellStart"/>
      <w:r w:rsidRPr="009372F3">
        <w:rPr>
          <w:color w:val="000000"/>
          <w:sz w:val="28"/>
          <w:szCs w:val="28"/>
          <w:lang w:val="ru-RU"/>
        </w:rPr>
        <w:t>тениаринхозом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 </w:t>
      </w:r>
      <w:proofErr w:type="spellStart"/>
      <w:r w:rsidRPr="009372F3">
        <w:rPr>
          <w:color w:val="000000"/>
          <w:sz w:val="28"/>
          <w:szCs w:val="28"/>
          <w:lang w:val="ru-RU"/>
        </w:rPr>
        <w:t>тениозом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у животных.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59" w:name="z65"/>
      <w:bookmarkEnd w:id="5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4. При регистрации заболеваний трихинеллезом, </w:t>
      </w:r>
      <w:proofErr w:type="spellStart"/>
      <w:r w:rsidRPr="009372F3">
        <w:rPr>
          <w:color w:val="000000"/>
          <w:sz w:val="28"/>
          <w:szCs w:val="28"/>
          <w:lang w:val="ru-RU"/>
        </w:rPr>
        <w:t>тениаринхозом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 </w:t>
      </w:r>
      <w:proofErr w:type="spellStart"/>
      <w:r w:rsidRPr="009372F3">
        <w:rPr>
          <w:color w:val="000000"/>
          <w:sz w:val="28"/>
          <w:szCs w:val="28"/>
          <w:lang w:val="ru-RU"/>
        </w:rPr>
        <w:t>тениозом</w:t>
      </w:r>
      <w:proofErr w:type="spellEnd"/>
      <w:r w:rsidRPr="009372F3">
        <w:rPr>
          <w:color w:val="000000"/>
          <w:sz w:val="28"/>
          <w:szCs w:val="28"/>
          <w:lang w:val="ru-RU"/>
        </w:rPr>
        <w:t>, передающихся через мясо, территориальное подразделение совместно с подразделением местного исполнительного органа осуществляющего деятельность в области ветеринарии организуют и проводят в течение 7 календарных дней эпидемиологическое, эпизоотологическое расследование случаев с обследованием очагов для выявления факторов и путей передачи заболеваний.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60" w:name="z66"/>
      <w:bookmarkEnd w:id="5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5. В целях предупреждения случаев заболеваний трихинеллезом, </w:t>
      </w:r>
      <w:proofErr w:type="spellStart"/>
      <w:r w:rsidRPr="009372F3">
        <w:rPr>
          <w:color w:val="000000"/>
          <w:sz w:val="28"/>
          <w:szCs w:val="28"/>
          <w:lang w:val="ru-RU"/>
        </w:rPr>
        <w:t>тениаринхозом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 </w:t>
      </w:r>
      <w:proofErr w:type="spellStart"/>
      <w:r w:rsidRPr="009372F3">
        <w:rPr>
          <w:color w:val="000000"/>
          <w:sz w:val="28"/>
          <w:szCs w:val="28"/>
          <w:lang w:val="ru-RU"/>
        </w:rPr>
        <w:t>тениозом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территориальные подразделения организуют и проводят следующие санитарно-профилактические мероприятия: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61" w:name="z67"/>
      <w:bookmarkEnd w:id="6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ежегодный ретроспективный анализ заболеваемости проводится с целью обоснования перечня, объема и сроков проведения профилактических мероприятий и долгосрочного программно-целевого планирования;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62" w:name="z68"/>
      <w:bookmarkEnd w:id="6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ежемесячный оперативный эпидемиологический анализ заболеваемости, для своевременного обнаружения начавшегося подъема заболеваемости, выявления его причины и проведения оперативных профилактических мероприятий (далее – оперативный анализ);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63" w:name="z69"/>
      <w:bookmarkEnd w:id="6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выявление территории по степени эпидемического неблагополучия по заболеваемости трихинеллезом, </w:t>
      </w:r>
      <w:proofErr w:type="spellStart"/>
      <w:r w:rsidRPr="009372F3">
        <w:rPr>
          <w:color w:val="000000"/>
          <w:sz w:val="28"/>
          <w:szCs w:val="28"/>
          <w:lang w:val="ru-RU"/>
        </w:rPr>
        <w:t>тениаринхозом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 </w:t>
      </w:r>
      <w:proofErr w:type="spellStart"/>
      <w:r w:rsidRPr="009372F3">
        <w:rPr>
          <w:color w:val="000000"/>
          <w:sz w:val="28"/>
          <w:szCs w:val="28"/>
          <w:lang w:val="ru-RU"/>
        </w:rPr>
        <w:t>тенииозом</w:t>
      </w:r>
      <w:proofErr w:type="spellEnd"/>
      <w:r w:rsidRPr="009372F3">
        <w:rPr>
          <w:color w:val="000000"/>
          <w:sz w:val="28"/>
          <w:szCs w:val="28"/>
          <w:lang w:val="ru-RU"/>
        </w:rPr>
        <w:t>, определение типа очагов;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64" w:name="z70"/>
      <w:bookmarkEnd w:id="6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определение комплекса санитарно-профилактических мероприятий, планирование сроков их реализации, оценку эффективности.</w:t>
      </w:r>
    </w:p>
    <w:p w:rsidR="004E5263" w:rsidRPr="009372F3" w:rsidRDefault="009372F3" w:rsidP="009372F3">
      <w:pPr>
        <w:spacing w:after="0" w:line="240" w:lineRule="auto"/>
        <w:rPr>
          <w:sz w:val="28"/>
          <w:szCs w:val="28"/>
          <w:lang w:val="ru-RU"/>
        </w:rPr>
      </w:pPr>
      <w:bookmarkStart w:id="65" w:name="z71"/>
      <w:bookmarkEnd w:id="64"/>
      <w:r w:rsidRPr="009372F3">
        <w:rPr>
          <w:b/>
          <w:color w:val="000000"/>
          <w:sz w:val="28"/>
          <w:szCs w:val="28"/>
          <w:lang w:val="ru-RU"/>
        </w:rPr>
        <w:t xml:space="preserve"> Параграф 2. Санитарно-эпидемиологические требования к организации и проведению санитарно-профилактических мероприятий по предупреждению описторхоза и дифиллоботриоза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66" w:name="z72"/>
      <w:bookmarkEnd w:id="6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6. В целях профилактики заболеваний описторхозом и дифиллоботриозом медицинские организации по эпидемиологическим и клиническим показаниям проводят: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67" w:name="z73"/>
      <w:bookmarkEnd w:id="6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обследование лиц из групп риска, к которым относятся: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68" w:name="z74"/>
      <w:bookmarkEnd w:id="6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жители населенных пунктов, расположенных по берегам и вблизи рек, озер, водохранилищ, пойменных водоемов </w:t>
      </w:r>
      <w:proofErr w:type="spellStart"/>
      <w:r w:rsidRPr="009372F3">
        <w:rPr>
          <w:color w:val="000000"/>
          <w:sz w:val="28"/>
          <w:szCs w:val="28"/>
          <w:lang w:val="ru-RU"/>
        </w:rPr>
        <w:t>эндемичных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территорий;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69" w:name="z75"/>
      <w:bookmarkEnd w:id="6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работники водного транспорта, </w:t>
      </w:r>
      <w:proofErr w:type="spellStart"/>
      <w:r w:rsidRPr="009372F3">
        <w:rPr>
          <w:color w:val="000000"/>
          <w:sz w:val="28"/>
          <w:szCs w:val="28"/>
          <w:lang w:val="ru-RU"/>
        </w:rPr>
        <w:t>рыбоперерабатывающих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предприятий, рыбаки и члены их семей;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70" w:name="z76"/>
      <w:bookmarkEnd w:id="6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обследование групп риска проводится при </w:t>
      </w:r>
      <w:proofErr w:type="spellStart"/>
      <w:r w:rsidRPr="009372F3">
        <w:rPr>
          <w:color w:val="000000"/>
          <w:sz w:val="28"/>
          <w:szCs w:val="28"/>
          <w:lang w:val="ru-RU"/>
        </w:rPr>
        <w:t>пораженности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населения </w:t>
      </w:r>
      <w:proofErr w:type="spellStart"/>
      <w:r w:rsidRPr="009372F3">
        <w:rPr>
          <w:color w:val="000000"/>
          <w:sz w:val="28"/>
          <w:szCs w:val="28"/>
          <w:lang w:val="ru-RU"/>
        </w:rPr>
        <w:t>эндемичных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населенных пунктов 5 % и более;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71" w:name="z77"/>
      <w:bookmarkEnd w:id="7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обследование первично обратившихся больных с признаками поражения органов </w:t>
      </w:r>
      <w:proofErr w:type="spellStart"/>
      <w:r w:rsidRPr="009372F3">
        <w:rPr>
          <w:color w:val="000000"/>
          <w:sz w:val="28"/>
          <w:szCs w:val="28"/>
          <w:lang w:val="ru-RU"/>
        </w:rPr>
        <w:t>гепатобилиарной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системы, желудочно-кишечного тракта, с явлениями аллергии;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72" w:name="z78"/>
      <w:bookmarkEnd w:id="71"/>
      <w:r w:rsidRPr="009372F3">
        <w:rPr>
          <w:color w:val="000000"/>
          <w:sz w:val="28"/>
          <w:szCs w:val="28"/>
        </w:rPr>
        <w:lastRenderedPageBreak/>
        <w:t>     </w:t>
      </w:r>
      <w:r w:rsidRPr="009372F3">
        <w:rPr>
          <w:color w:val="000000"/>
          <w:sz w:val="28"/>
          <w:szCs w:val="28"/>
          <w:lang w:val="ru-RU"/>
        </w:rPr>
        <w:t xml:space="preserve"> 4) специфическое лечение больных описторхозом в условиях стационара;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73" w:name="z79"/>
      <w:bookmarkEnd w:id="7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9372F3">
        <w:rPr>
          <w:color w:val="000000"/>
          <w:sz w:val="28"/>
          <w:szCs w:val="28"/>
          <w:lang w:val="ru-RU"/>
        </w:rPr>
        <w:t>5) динамическое наблюдение за переболевшими описторхозом лицами в течение четырех – пяти месяцев после проведения специфического лечения, после чего проводится двукратное исследование фекалий с двухнедельным перерывом, при получении отрицательных результатов лабораторных исследований пациенты снимаются с диспансерного учета.</w:t>
      </w:r>
      <w:proofErr w:type="gramEnd"/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74" w:name="z80"/>
      <w:bookmarkEnd w:id="7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7. Для выявления больных описторхозом лиц применяют методы клинического, эпидемиологического и лабораторного обследования (</w:t>
      </w:r>
      <w:proofErr w:type="spellStart"/>
      <w:r w:rsidRPr="009372F3">
        <w:rPr>
          <w:color w:val="000000"/>
          <w:sz w:val="28"/>
          <w:szCs w:val="28"/>
          <w:lang w:val="ru-RU"/>
        </w:rPr>
        <w:t>копроовоскопический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, </w:t>
      </w:r>
      <w:proofErr w:type="gramStart"/>
      <w:r w:rsidRPr="009372F3">
        <w:rPr>
          <w:color w:val="000000"/>
          <w:sz w:val="28"/>
          <w:szCs w:val="28"/>
          <w:lang w:val="ru-RU"/>
        </w:rPr>
        <w:t>серологический</w:t>
      </w:r>
      <w:proofErr w:type="gramEnd"/>
      <w:r w:rsidRPr="009372F3">
        <w:rPr>
          <w:color w:val="000000"/>
          <w:sz w:val="28"/>
          <w:szCs w:val="28"/>
          <w:lang w:val="ru-RU"/>
        </w:rPr>
        <w:t>, исследование дуоденального содержимого).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75" w:name="z81"/>
      <w:bookmarkEnd w:id="7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8. При регистрации заболеваний описторхоза и дифиллоботриоза, передающихся через рыбу, территориальные подразделения организуют и проводят в течение 7 календарных дней комплекс мер борьбы с описторхозом и дифиллоботриозом: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76" w:name="z82"/>
      <w:bookmarkEnd w:id="7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9372F3">
        <w:rPr>
          <w:color w:val="000000"/>
          <w:sz w:val="28"/>
          <w:szCs w:val="28"/>
          <w:lang w:val="ru-RU"/>
        </w:rPr>
        <w:t xml:space="preserve">1) Эпидемиологическую оценку </w:t>
      </w:r>
      <w:proofErr w:type="spellStart"/>
      <w:r w:rsidRPr="009372F3">
        <w:rPr>
          <w:color w:val="000000"/>
          <w:sz w:val="28"/>
          <w:szCs w:val="28"/>
          <w:lang w:val="ru-RU"/>
        </w:rPr>
        <w:t>рыбохозяйственных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водоемов на основе изучения </w:t>
      </w:r>
      <w:proofErr w:type="spellStart"/>
      <w:r w:rsidRPr="009372F3">
        <w:rPr>
          <w:color w:val="000000"/>
          <w:sz w:val="28"/>
          <w:szCs w:val="28"/>
          <w:lang w:val="ru-RU"/>
        </w:rPr>
        <w:t>паразитологического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состояния водоемов (благополучен или неблагополучен) с исследованием один раз в год следующих видов рыб, наиболее подверженных заражению личинками </w:t>
      </w:r>
      <w:proofErr w:type="spellStart"/>
      <w:r w:rsidRPr="009372F3">
        <w:rPr>
          <w:color w:val="000000"/>
          <w:sz w:val="28"/>
          <w:szCs w:val="28"/>
          <w:lang w:val="ru-RU"/>
        </w:rPr>
        <w:t>описторхиса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(язь, елец, линь, красноперка, плотва, лещ, голавль, синец, белоглазка, подуст, чехонь, жерех, пескарь, уклейка, </w:t>
      </w:r>
      <w:proofErr w:type="spellStart"/>
      <w:r w:rsidRPr="009372F3">
        <w:rPr>
          <w:color w:val="000000"/>
          <w:sz w:val="28"/>
          <w:szCs w:val="28"/>
          <w:lang w:val="ru-RU"/>
        </w:rPr>
        <w:t>густера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, гольян, </w:t>
      </w:r>
      <w:proofErr w:type="spellStart"/>
      <w:r w:rsidRPr="009372F3">
        <w:rPr>
          <w:color w:val="000000"/>
          <w:sz w:val="28"/>
          <w:szCs w:val="28"/>
          <w:lang w:val="ru-RU"/>
        </w:rPr>
        <w:t>верховка</w:t>
      </w:r>
      <w:proofErr w:type="spellEnd"/>
      <w:r w:rsidRPr="009372F3">
        <w:rPr>
          <w:color w:val="000000"/>
          <w:sz w:val="28"/>
          <w:szCs w:val="28"/>
          <w:lang w:val="ru-RU"/>
        </w:rPr>
        <w:t>, щиповка) и определения рисков инфицирования населения;</w:t>
      </w:r>
      <w:proofErr w:type="gramEnd"/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77" w:name="z83"/>
      <w:bookmarkEnd w:id="7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проведение </w:t>
      </w:r>
      <w:proofErr w:type="spellStart"/>
      <w:r w:rsidRPr="009372F3">
        <w:rPr>
          <w:color w:val="000000"/>
          <w:sz w:val="28"/>
          <w:szCs w:val="28"/>
          <w:lang w:val="ru-RU"/>
        </w:rPr>
        <w:t>санитарно-паразитологических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исследований объектов внешней среды (почва, вода, ил, растительность вокруг водоема);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78" w:name="z84"/>
      <w:bookmarkEnd w:id="7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в </w:t>
      </w:r>
      <w:proofErr w:type="spellStart"/>
      <w:r w:rsidRPr="009372F3">
        <w:rPr>
          <w:color w:val="000000"/>
          <w:sz w:val="28"/>
          <w:szCs w:val="28"/>
          <w:lang w:val="ru-RU"/>
        </w:rPr>
        <w:t>эндемичных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по описторхозу территориях проведение мониторинга </w:t>
      </w:r>
      <w:proofErr w:type="spellStart"/>
      <w:r w:rsidRPr="009372F3">
        <w:rPr>
          <w:color w:val="000000"/>
          <w:sz w:val="28"/>
          <w:szCs w:val="28"/>
          <w:lang w:val="ru-RU"/>
        </w:rPr>
        <w:t>рыбохозяйственных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(рыбопромысловых) водоемов с отражением данных за три года, видового состава и динамики численности промежуточных и дополнительных хозяев биогельминтов, динамики результатов исследований рыбы на паразитарную чистоту, поступления в водоем хозяйственно-фекальных сточных вод и результаты их исследований на наличие яиц и личинок.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79" w:name="z85"/>
      <w:bookmarkEnd w:id="7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9. В целях профилактики описторхоза и дифиллоботриоза определяется место обеззараживания (утилизации) рыбной продукции, содержащей живых паразитов опасных для здоровья человека и животных, товаропроизводителем (поставщиком) по согласованию и под контролем территориального подразделения и подразделения местного исполнительного органа осуществляющего деятельность в области ветеринарии.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80" w:name="z86"/>
      <w:bookmarkEnd w:id="7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10. В целях предупреждения случаев заболеваний описторхозом и дифиллоботриозом территориальные подразделения организуют и проводят следующие санитарно-профилактические мероприятия: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81" w:name="z87"/>
      <w:bookmarkEnd w:id="8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оперативный и ретроспективный анализ заболеваемости населения описторхозом и дифиллоботриозом;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82" w:name="z88"/>
      <w:bookmarkEnd w:id="8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выявление территории по степени эпидемического неблагополучия по заболеваемости описторхозом и дифиллоботриозом, определение типа очагов;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83" w:name="z89"/>
      <w:bookmarkEnd w:id="82"/>
      <w:r w:rsidRPr="009372F3">
        <w:rPr>
          <w:color w:val="000000"/>
          <w:sz w:val="28"/>
          <w:szCs w:val="28"/>
        </w:rPr>
        <w:lastRenderedPageBreak/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выявление контингентов риска, подверженных опасности заражения возбудителями описторхоза и дифиллоботриоза;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84" w:name="z90"/>
      <w:bookmarkEnd w:id="8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выявление факторов и путей передачи описторхоза и дифиллоботриоза;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85" w:name="z91"/>
      <w:bookmarkEnd w:id="8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5) определение комплекса профилактических мероприятий, планирование сроков их реализации, оценку эффективности.</w:t>
      </w:r>
    </w:p>
    <w:p w:rsidR="004E5263" w:rsidRPr="009372F3" w:rsidRDefault="009372F3" w:rsidP="009372F3">
      <w:pPr>
        <w:spacing w:after="0" w:line="240" w:lineRule="auto"/>
        <w:rPr>
          <w:sz w:val="28"/>
          <w:szCs w:val="28"/>
          <w:lang w:val="ru-RU"/>
        </w:rPr>
      </w:pPr>
      <w:bookmarkStart w:id="86" w:name="z92"/>
      <w:bookmarkEnd w:id="85"/>
      <w:r w:rsidRPr="009372F3">
        <w:rPr>
          <w:b/>
          <w:color w:val="000000"/>
          <w:sz w:val="28"/>
          <w:szCs w:val="28"/>
          <w:lang w:val="ru-RU"/>
        </w:rPr>
        <w:t xml:space="preserve"> Параграф 3. Санитарно-эпидемиологические требования к организации и проведению санитарно-профилактических мероприятий по предупреждению эхинококкоза и </w:t>
      </w:r>
      <w:proofErr w:type="spellStart"/>
      <w:r w:rsidRPr="009372F3">
        <w:rPr>
          <w:b/>
          <w:color w:val="000000"/>
          <w:sz w:val="28"/>
          <w:szCs w:val="28"/>
          <w:lang w:val="ru-RU"/>
        </w:rPr>
        <w:t>альвеококкоза</w:t>
      </w:r>
      <w:proofErr w:type="spellEnd"/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87" w:name="z93"/>
      <w:bookmarkEnd w:id="8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11. В целях профилактики заболеваний эхинококкозом и </w:t>
      </w:r>
      <w:proofErr w:type="spellStart"/>
      <w:r w:rsidRPr="009372F3">
        <w:rPr>
          <w:color w:val="000000"/>
          <w:sz w:val="28"/>
          <w:szCs w:val="28"/>
          <w:lang w:val="ru-RU"/>
        </w:rPr>
        <w:t>альвеококкозом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медицинские организаций по эпидемиологическим и клиническим показаниям, проводят обследование: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88" w:name="z94"/>
      <w:bookmarkEnd w:id="8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лиц из групп риска, с кратностью один раз в год, к которым относятся: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89" w:name="z95"/>
      <w:bookmarkEnd w:id="8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работники животноводческих ферм, мясоперерабатывающих предприятий, убойных пунктов, убойных площадок, объектов утилизации и захоронения животных и члены их семей;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90" w:name="z96"/>
      <w:bookmarkEnd w:id="8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чабаны, охотники, </w:t>
      </w:r>
      <w:proofErr w:type="spellStart"/>
      <w:r w:rsidRPr="009372F3">
        <w:rPr>
          <w:color w:val="000000"/>
          <w:sz w:val="28"/>
          <w:szCs w:val="28"/>
          <w:lang w:val="ru-RU"/>
        </w:rPr>
        <w:t>егери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 члены их семей;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91" w:name="z97"/>
      <w:bookmarkEnd w:id="9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работники мастерских по переработке пушно-мехового сырья и члены их семей;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92" w:name="z98"/>
      <w:bookmarkEnd w:id="9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ветеринарные работники и члены их семей;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93" w:name="z99"/>
      <w:bookmarkEnd w:id="9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работники звероферм, заповедников, зоопарков и члены их семей;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94" w:name="z100"/>
      <w:bookmarkEnd w:id="9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лица, ранее оперированные или состоящие на диспансерном учете по поводу эхинококкозов и члены их семей;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95" w:name="z101"/>
      <w:bookmarkEnd w:id="9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пациентов, получающих медицинскую помощь в амбулаторных и стационарных условиях.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96" w:name="z102"/>
      <w:bookmarkEnd w:id="9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12. Для выявления больных эхинококкозом и </w:t>
      </w:r>
      <w:proofErr w:type="spellStart"/>
      <w:r w:rsidRPr="009372F3">
        <w:rPr>
          <w:color w:val="000000"/>
          <w:sz w:val="28"/>
          <w:szCs w:val="28"/>
          <w:lang w:val="ru-RU"/>
        </w:rPr>
        <w:t>альвеококкозом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в медицинских организациях применяют комплексные методы исследований: </w:t>
      </w:r>
      <w:proofErr w:type="spellStart"/>
      <w:r w:rsidRPr="009372F3">
        <w:rPr>
          <w:color w:val="000000"/>
          <w:sz w:val="28"/>
          <w:szCs w:val="28"/>
          <w:lang w:val="ru-RU"/>
        </w:rPr>
        <w:t>сероиммунологические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 </w:t>
      </w:r>
      <w:proofErr w:type="spellStart"/>
      <w:r w:rsidRPr="009372F3">
        <w:rPr>
          <w:color w:val="000000"/>
          <w:sz w:val="28"/>
          <w:szCs w:val="28"/>
          <w:lang w:val="ru-RU"/>
        </w:rPr>
        <w:t>рентгено-инструментальные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(ультразвуковое исследование брюшной полости, флюорография легких).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97" w:name="z103"/>
      <w:bookmarkEnd w:id="9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13. </w:t>
      </w:r>
      <w:proofErr w:type="spellStart"/>
      <w:r w:rsidRPr="009372F3">
        <w:rPr>
          <w:color w:val="000000"/>
          <w:sz w:val="28"/>
          <w:szCs w:val="28"/>
          <w:lang w:val="ru-RU"/>
        </w:rPr>
        <w:t>Сероиммунологическое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обследование групп риска на эхинококкоз и </w:t>
      </w:r>
      <w:proofErr w:type="spellStart"/>
      <w:r w:rsidRPr="009372F3">
        <w:rPr>
          <w:color w:val="000000"/>
          <w:sz w:val="28"/>
          <w:szCs w:val="28"/>
          <w:lang w:val="ru-RU"/>
        </w:rPr>
        <w:t>альвеококкоз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проводится клинико-диагностическими лабораториями медицинских организаций, а контактные лица обследуются в организациях санитарно-эпидемиологической службы (далее – организации).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98" w:name="z104"/>
      <w:bookmarkEnd w:id="9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14. Учету и регистрации подлежат случаи эхинококкоза и </w:t>
      </w:r>
      <w:proofErr w:type="spellStart"/>
      <w:r w:rsidRPr="009372F3">
        <w:rPr>
          <w:color w:val="000000"/>
          <w:sz w:val="28"/>
          <w:szCs w:val="28"/>
          <w:lang w:val="ru-RU"/>
        </w:rPr>
        <w:t>альвеококкоза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, подтвержденные в организациях, осуществляющих деятельность патологической анатомии и судебно-медицинской экспертизы после оперативного вмешательства и гистологического исследования материала. Медицинская организация направляет результаты гистологического </w:t>
      </w:r>
      <w:proofErr w:type="gramStart"/>
      <w:r w:rsidRPr="009372F3">
        <w:rPr>
          <w:color w:val="000000"/>
          <w:sz w:val="28"/>
          <w:szCs w:val="28"/>
          <w:lang w:val="ru-RU"/>
        </w:rPr>
        <w:t>материала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подтвержденные в организациях, осуществляющих деятельность патологической анатомии и судебно-медицинской экспертизы в территориальное подразделение по месту регистрации и жительства больного не позднее десяти календарных дней после оперативного вмешательства.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99" w:name="z105"/>
      <w:bookmarkEnd w:id="98"/>
      <w:r w:rsidRPr="009372F3">
        <w:rPr>
          <w:color w:val="000000"/>
          <w:sz w:val="28"/>
          <w:szCs w:val="28"/>
          <w:lang w:val="ru-RU"/>
        </w:rPr>
        <w:t xml:space="preserve"> </w:t>
      </w:r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15. В целях профилактики эхинококкоза и </w:t>
      </w:r>
      <w:proofErr w:type="spellStart"/>
      <w:r w:rsidRPr="009372F3">
        <w:rPr>
          <w:color w:val="000000"/>
          <w:sz w:val="28"/>
          <w:szCs w:val="28"/>
          <w:lang w:val="ru-RU"/>
        </w:rPr>
        <w:t>альвеококкоза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послеоперационный материал (после </w:t>
      </w:r>
      <w:proofErr w:type="spellStart"/>
      <w:r w:rsidRPr="009372F3">
        <w:rPr>
          <w:color w:val="000000"/>
          <w:sz w:val="28"/>
          <w:szCs w:val="28"/>
          <w:lang w:val="ru-RU"/>
        </w:rPr>
        <w:t>эхинококкэктомии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) обеззараживается в </w:t>
      </w:r>
      <w:r w:rsidRPr="009372F3">
        <w:rPr>
          <w:color w:val="000000"/>
          <w:sz w:val="28"/>
          <w:szCs w:val="28"/>
          <w:lang w:val="ru-RU"/>
        </w:rPr>
        <w:lastRenderedPageBreak/>
        <w:t>растворах дезинфицирующих средств и утилизируется в контейнер для безопасного сбора и утилизации медицинских отходов класса "Б" в соответствии с приказом Министра здравоохранения Республики Казахстан от 11 августа 2020 года № Қ</w:t>
      </w:r>
      <w:proofErr w:type="gramStart"/>
      <w:r w:rsidRPr="009372F3">
        <w:rPr>
          <w:color w:val="000000"/>
          <w:sz w:val="28"/>
          <w:szCs w:val="28"/>
          <w:lang w:val="ru-RU"/>
        </w:rPr>
        <w:t>Р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ДСМ-96/2020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под № 21080).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00" w:name="z106"/>
      <w:bookmarkEnd w:id="9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16. В целях профилактики рецидивов заболеваний эхинококкоза и </w:t>
      </w:r>
      <w:proofErr w:type="spellStart"/>
      <w:r w:rsidRPr="009372F3">
        <w:rPr>
          <w:color w:val="000000"/>
          <w:sz w:val="28"/>
          <w:szCs w:val="28"/>
          <w:lang w:val="ru-RU"/>
        </w:rPr>
        <w:t>альвеококкоза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врач-хирург и врач-инфекционист медицинской организации по месту жительства, при его отсутствии – врач общей практики проводят динамическое наблюдение за оперированными пациентами по поводу эхинококкоза, </w:t>
      </w:r>
      <w:proofErr w:type="spellStart"/>
      <w:r w:rsidRPr="009372F3">
        <w:rPr>
          <w:color w:val="000000"/>
          <w:sz w:val="28"/>
          <w:szCs w:val="28"/>
          <w:lang w:val="ru-RU"/>
        </w:rPr>
        <w:t>альвеококкоза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 лицами с положительными титрами антител.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01" w:name="z107"/>
      <w:bookmarkEnd w:id="10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17. Требования к срокам и кратности динамического наблюдения: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02" w:name="z108"/>
      <w:bookmarkEnd w:id="10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лица с положительным результатом </w:t>
      </w:r>
      <w:proofErr w:type="spellStart"/>
      <w:r w:rsidRPr="009372F3">
        <w:rPr>
          <w:color w:val="000000"/>
          <w:sz w:val="28"/>
          <w:szCs w:val="28"/>
          <w:lang w:val="ru-RU"/>
        </w:rPr>
        <w:t>сероиммунологических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исследований, лица с нарастанием титра антител, а также пациенты, оперированные по поводу эхинококкоза любой локализации, наблюдаются в течение пяти лет с момента заболевания (в первые три года – комплексное обследование два раза в год, по истечении трех лет – один раз в год);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03" w:name="z109"/>
      <w:bookmarkEnd w:id="10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при отсутствии положительных в течение пяти лет с момента динамического наблюдения клинико-лабораторных и инструментальных показателей пациент снимается с диспансерного учета.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04" w:name="z110"/>
      <w:bookmarkEnd w:id="10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18. Мониторинг охвата динамическим наблюдением больных эхинококкозом, </w:t>
      </w:r>
      <w:proofErr w:type="spellStart"/>
      <w:r w:rsidRPr="009372F3">
        <w:rPr>
          <w:color w:val="000000"/>
          <w:sz w:val="28"/>
          <w:szCs w:val="28"/>
          <w:lang w:val="ru-RU"/>
        </w:rPr>
        <w:t>альвеококкозом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 </w:t>
      </w:r>
      <w:proofErr w:type="spellStart"/>
      <w:r w:rsidRPr="009372F3">
        <w:rPr>
          <w:color w:val="000000"/>
          <w:sz w:val="28"/>
          <w:szCs w:val="28"/>
          <w:lang w:val="ru-RU"/>
        </w:rPr>
        <w:t>серопозитивных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лиц осуществляет специалист местного органа государственного управления здравоохранением области, города республиканского значения и столицы.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05" w:name="z111"/>
      <w:bookmarkEnd w:id="10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19. При регистрации заболеваний эхинококкозом и </w:t>
      </w:r>
      <w:proofErr w:type="spellStart"/>
      <w:r w:rsidRPr="009372F3">
        <w:rPr>
          <w:color w:val="000000"/>
          <w:sz w:val="28"/>
          <w:szCs w:val="28"/>
          <w:lang w:val="ru-RU"/>
        </w:rPr>
        <w:t>альвеококкозом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территориальные подразделения и подразделения местного исполнительного </w:t>
      </w:r>
      <w:proofErr w:type="gramStart"/>
      <w:r w:rsidRPr="009372F3">
        <w:rPr>
          <w:color w:val="000000"/>
          <w:sz w:val="28"/>
          <w:szCs w:val="28"/>
          <w:lang w:val="ru-RU"/>
        </w:rPr>
        <w:t>органа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осуществляющие деятельность в области ветеринарии, организуют и проводят в течение 7 календарных дней следующие санитарно-профилактические мероприятия: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06" w:name="z112"/>
      <w:bookmarkEnd w:id="10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взаимный обмен информацией по заболеваемости эхинококкозом и </w:t>
      </w:r>
      <w:proofErr w:type="spellStart"/>
      <w:r w:rsidRPr="009372F3">
        <w:rPr>
          <w:color w:val="000000"/>
          <w:sz w:val="28"/>
          <w:szCs w:val="28"/>
          <w:lang w:val="ru-RU"/>
        </w:rPr>
        <w:t>альвеококкозом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среди людей и животных;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07" w:name="z113"/>
      <w:bookmarkEnd w:id="10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разработку и утверждение комплексных мероприятий по противодействию эхинококкозу и </w:t>
      </w:r>
      <w:proofErr w:type="spellStart"/>
      <w:r w:rsidRPr="009372F3">
        <w:rPr>
          <w:color w:val="000000"/>
          <w:sz w:val="28"/>
          <w:szCs w:val="28"/>
          <w:lang w:val="ru-RU"/>
        </w:rPr>
        <w:t>альвеококкозу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совместно с медицинскими организациями с учетом эпидемической и эпизоотической ситуации на конкретной территории;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08" w:name="z114"/>
      <w:bookmarkEnd w:id="10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ежегодное обновление перечня очагов эхинококкоза, </w:t>
      </w:r>
      <w:proofErr w:type="spellStart"/>
      <w:r w:rsidRPr="009372F3">
        <w:rPr>
          <w:color w:val="000000"/>
          <w:sz w:val="28"/>
          <w:szCs w:val="28"/>
          <w:lang w:val="ru-RU"/>
        </w:rPr>
        <w:t>альвеококкоза</w:t>
      </w:r>
      <w:proofErr w:type="spellEnd"/>
      <w:r w:rsidRPr="009372F3">
        <w:rPr>
          <w:color w:val="000000"/>
          <w:sz w:val="28"/>
          <w:szCs w:val="28"/>
          <w:lang w:val="ru-RU"/>
        </w:rPr>
        <w:t>, медико-биологическое районирование обслуживаемой территории по типам очагов;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09" w:name="z115"/>
      <w:bookmarkEnd w:id="10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санитарно-эпидемиологический мониторинг объектов внешней среды и территорий с неудовлетворительным санитарным состоянием, домовладений, в которых проживают контингенты риска и больные эхинококкозом и </w:t>
      </w:r>
      <w:proofErr w:type="spellStart"/>
      <w:r w:rsidRPr="009372F3">
        <w:rPr>
          <w:color w:val="000000"/>
          <w:sz w:val="28"/>
          <w:szCs w:val="28"/>
          <w:lang w:val="ru-RU"/>
        </w:rPr>
        <w:lastRenderedPageBreak/>
        <w:t>альвеококкозом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путем исследования почвы, песка, овощей, ягод, зелени, смывов;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10" w:name="z116"/>
      <w:bookmarkEnd w:id="10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5) </w:t>
      </w:r>
      <w:proofErr w:type="spellStart"/>
      <w:r w:rsidRPr="009372F3">
        <w:rPr>
          <w:color w:val="000000"/>
          <w:sz w:val="28"/>
          <w:szCs w:val="28"/>
          <w:lang w:val="ru-RU"/>
        </w:rPr>
        <w:t>сероиммунологическое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обследование контактных лиц в очагах, </w:t>
      </w:r>
      <w:proofErr w:type="spellStart"/>
      <w:r w:rsidRPr="009372F3">
        <w:rPr>
          <w:color w:val="000000"/>
          <w:sz w:val="28"/>
          <w:szCs w:val="28"/>
          <w:lang w:val="ru-RU"/>
        </w:rPr>
        <w:t>санитарно-паразитологическое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исследование объектов внешней среды;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11" w:name="z117"/>
      <w:bookmarkEnd w:id="11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6) проведение эпидемиологического обследования очагов эхинококкоза и </w:t>
      </w:r>
      <w:proofErr w:type="spellStart"/>
      <w:r w:rsidRPr="009372F3">
        <w:rPr>
          <w:color w:val="000000"/>
          <w:sz w:val="28"/>
          <w:szCs w:val="28"/>
          <w:lang w:val="ru-RU"/>
        </w:rPr>
        <w:t>альвеококкоза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в течение семи календарных дней со дня поступления экстренного извещения;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12" w:name="z118"/>
      <w:bookmarkEnd w:id="11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7) контроль лабораторного обследования групп риска;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13" w:name="z119"/>
      <w:bookmarkEnd w:id="11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8) санитарно-просветительную работу среди населения по вопросам профилактики эхинококкоза и </w:t>
      </w:r>
      <w:proofErr w:type="spellStart"/>
      <w:r w:rsidRPr="009372F3">
        <w:rPr>
          <w:color w:val="000000"/>
          <w:sz w:val="28"/>
          <w:szCs w:val="28"/>
          <w:lang w:val="ru-RU"/>
        </w:rPr>
        <w:t>альвеококкоза</w:t>
      </w:r>
      <w:proofErr w:type="spellEnd"/>
      <w:r w:rsidRPr="009372F3">
        <w:rPr>
          <w:color w:val="000000"/>
          <w:sz w:val="28"/>
          <w:szCs w:val="28"/>
          <w:lang w:val="ru-RU"/>
        </w:rPr>
        <w:t>.</w:t>
      </w:r>
    </w:p>
    <w:p w:rsidR="004E5263" w:rsidRPr="009372F3" w:rsidRDefault="009372F3" w:rsidP="009372F3">
      <w:pPr>
        <w:spacing w:after="0" w:line="240" w:lineRule="auto"/>
        <w:rPr>
          <w:sz w:val="28"/>
          <w:szCs w:val="28"/>
          <w:lang w:val="ru-RU"/>
        </w:rPr>
      </w:pPr>
      <w:bookmarkStart w:id="114" w:name="z120"/>
      <w:bookmarkEnd w:id="113"/>
      <w:r w:rsidRPr="009372F3">
        <w:rPr>
          <w:b/>
          <w:color w:val="000000"/>
          <w:sz w:val="28"/>
          <w:szCs w:val="28"/>
          <w:lang w:val="ru-RU"/>
        </w:rPr>
        <w:t xml:space="preserve"> Параграф 4. Санитарно-эпидемиологические требования к организации и проведению санитарно-профилактических мероприятий по предупреждению </w:t>
      </w:r>
      <w:proofErr w:type="spellStart"/>
      <w:r w:rsidRPr="009372F3">
        <w:rPr>
          <w:b/>
          <w:color w:val="000000"/>
          <w:sz w:val="28"/>
          <w:szCs w:val="28"/>
          <w:lang w:val="ru-RU"/>
        </w:rPr>
        <w:t>токсокароза</w:t>
      </w:r>
      <w:proofErr w:type="spellEnd"/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15" w:name="z121"/>
      <w:bookmarkEnd w:id="11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20. В целях профилактики заболевания </w:t>
      </w:r>
      <w:proofErr w:type="spellStart"/>
      <w:r w:rsidRPr="009372F3">
        <w:rPr>
          <w:color w:val="000000"/>
          <w:sz w:val="28"/>
          <w:szCs w:val="28"/>
          <w:lang w:val="ru-RU"/>
        </w:rPr>
        <w:t>токсокарозом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медицинские организации по эпидемиологическим и клиническим показаниям обеспечивают: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16" w:name="z122"/>
      <w:bookmarkEnd w:id="11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обследование лиц из групп риска, с кратностью один раз в год, к которым относятся: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17" w:name="z123"/>
      <w:bookmarkEnd w:id="11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дети трех – пяти лет, интенсивно контактирующие с почвой;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18" w:name="z124"/>
      <w:bookmarkEnd w:id="11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ветеринарные специалисты, работники питомников для собак, рабочие фермерских хозяйств, садоводы, продавцы овощных магазинов;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19" w:name="z125"/>
      <w:bookmarkEnd w:id="11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умственно отсталые, психически больные с привычкой </w:t>
      </w:r>
      <w:proofErr w:type="spellStart"/>
      <w:r w:rsidRPr="009372F3">
        <w:rPr>
          <w:color w:val="000000"/>
          <w:sz w:val="28"/>
          <w:szCs w:val="28"/>
          <w:lang w:val="ru-RU"/>
        </w:rPr>
        <w:t>землеедения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(геофагии), лица с низким уровнем гигиенических навыков, а также психически здоровые люди с привычкой </w:t>
      </w:r>
      <w:proofErr w:type="spellStart"/>
      <w:r w:rsidRPr="009372F3">
        <w:rPr>
          <w:color w:val="000000"/>
          <w:sz w:val="28"/>
          <w:szCs w:val="28"/>
          <w:lang w:val="ru-RU"/>
        </w:rPr>
        <w:t>землеедения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(геофагии);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20" w:name="z126"/>
      <w:bookmarkEnd w:id="11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владельцы приусадебных участков, огородов, лица, занимающиеся охотой и использующие для этих целей собак, риск заражения возрастает при наличии двух и более собак;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21" w:name="z127"/>
      <w:bookmarkEnd w:id="12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обследование первично обратившихся больных, больных с признаками поражения органов </w:t>
      </w:r>
      <w:proofErr w:type="spellStart"/>
      <w:r w:rsidRPr="009372F3">
        <w:rPr>
          <w:color w:val="000000"/>
          <w:sz w:val="28"/>
          <w:szCs w:val="28"/>
          <w:lang w:val="ru-RU"/>
        </w:rPr>
        <w:t>гепатобилиарной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системы, желудочно-кишечного тракта, с явлениями аллергии, </w:t>
      </w:r>
      <w:proofErr w:type="spellStart"/>
      <w:r w:rsidRPr="009372F3">
        <w:rPr>
          <w:color w:val="000000"/>
          <w:sz w:val="28"/>
          <w:szCs w:val="28"/>
          <w:lang w:val="ru-RU"/>
        </w:rPr>
        <w:t>лимфаденопатии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 рецидивирующей лихорадки;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22" w:name="z128"/>
      <w:bookmarkEnd w:id="12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проведение повторных курсов лечения при рецидивах клинической симптоматики, стойкой </w:t>
      </w:r>
      <w:proofErr w:type="spellStart"/>
      <w:r w:rsidRPr="009372F3">
        <w:rPr>
          <w:color w:val="000000"/>
          <w:sz w:val="28"/>
          <w:szCs w:val="28"/>
          <w:lang w:val="ru-RU"/>
        </w:rPr>
        <w:t>эозинофилии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 положительных иммунологических реакциях;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23" w:name="z129"/>
      <w:bookmarkEnd w:id="12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динамическое наблюдение за переболевшими лицами в течение шести месяцев с проведением трехкратного </w:t>
      </w:r>
      <w:proofErr w:type="spellStart"/>
      <w:r w:rsidRPr="009372F3">
        <w:rPr>
          <w:color w:val="000000"/>
          <w:sz w:val="28"/>
          <w:szCs w:val="28"/>
          <w:lang w:val="ru-RU"/>
        </w:rPr>
        <w:t>сероиммунологического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обследования каждые два месяца.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24" w:name="z130"/>
      <w:bookmarkEnd w:id="12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21. В целях предупреждения заболевания </w:t>
      </w:r>
      <w:proofErr w:type="spellStart"/>
      <w:r w:rsidRPr="009372F3">
        <w:rPr>
          <w:color w:val="000000"/>
          <w:sz w:val="28"/>
          <w:szCs w:val="28"/>
          <w:lang w:val="ru-RU"/>
        </w:rPr>
        <w:t>токсокарозом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территориальные подразделения организуют и проводят следующие санитарно-профилактические мероприятия: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25" w:name="z131"/>
      <w:bookmarkEnd w:id="12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оперативный и ретроспективный анализ заболеваемости </w:t>
      </w:r>
      <w:proofErr w:type="spellStart"/>
      <w:r w:rsidRPr="009372F3">
        <w:rPr>
          <w:color w:val="000000"/>
          <w:sz w:val="28"/>
          <w:szCs w:val="28"/>
          <w:lang w:val="ru-RU"/>
        </w:rPr>
        <w:t>токсокарозом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населения;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26" w:name="z132"/>
      <w:bookmarkEnd w:id="12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выявление территории по степени эпидемического неблагополучия по заболеваемости </w:t>
      </w:r>
      <w:proofErr w:type="spellStart"/>
      <w:r w:rsidRPr="009372F3">
        <w:rPr>
          <w:color w:val="000000"/>
          <w:sz w:val="28"/>
          <w:szCs w:val="28"/>
          <w:lang w:val="ru-RU"/>
        </w:rPr>
        <w:t>токсокарозом</w:t>
      </w:r>
      <w:proofErr w:type="spellEnd"/>
      <w:r w:rsidRPr="009372F3">
        <w:rPr>
          <w:color w:val="000000"/>
          <w:sz w:val="28"/>
          <w:szCs w:val="28"/>
          <w:lang w:val="ru-RU"/>
        </w:rPr>
        <w:t>, определение типа очагов;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27" w:name="z133"/>
      <w:bookmarkEnd w:id="126"/>
      <w:r w:rsidRPr="009372F3">
        <w:rPr>
          <w:color w:val="000000"/>
          <w:sz w:val="28"/>
          <w:szCs w:val="28"/>
        </w:rPr>
        <w:lastRenderedPageBreak/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выявление контингентов риска, подверженных опасности заражения возбудителями </w:t>
      </w:r>
      <w:proofErr w:type="spellStart"/>
      <w:r w:rsidRPr="009372F3">
        <w:rPr>
          <w:color w:val="000000"/>
          <w:sz w:val="28"/>
          <w:szCs w:val="28"/>
          <w:lang w:val="ru-RU"/>
        </w:rPr>
        <w:t>токсокароза</w:t>
      </w:r>
      <w:proofErr w:type="spellEnd"/>
      <w:r w:rsidRPr="009372F3">
        <w:rPr>
          <w:color w:val="000000"/>
          <w:sz w:val="28"/>
          <w:szCs w:val="28"/>
          <w:lang w:val="ru-RU"/>
        </w:rPr>
        <w:t>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28" w:name="z134"/>
      <w:bookmarkEnd w:id="12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выявление факторов и путей передачи </w:t>
      </w:r>
      <w:proofErr w:type="spellStart"/>
      <w:r w:rsidRPr="009372F3">
        <w:rPr>
          <w:color w:val="000000"/>
          <w:sz w:val="28"/>
          <w:szCs w:val="28"/>
          <w:lang w:val="ru-RU"/>
        </w:rPr>
        <w:t>токсокароза</w:t>
      </w:r>
      <w:proofErr w:type="spellEnd"/>
      <w:r w:rsidRPr="009372F3">
        <w:rPr>
          <w:color w:val="000000"/>
          <w:sz w:val="28"/>
          <w:szCs w:val="28"/>
          <w:lang w:val="ru-RU"/>
        </w:rPr>
        <w:t>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29" w:name="z135"/>
      <w:bookmarkEnd w:id="12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5) определение комплекса профилактических мероприятий, планирование сроков их реализации, оценку эффективности;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30" w:name="z136"/>
      <w:bookmarkEnd w:id="12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6) контроль защиты игровых детских площадок, парков, скверов от посещений животных;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31" w:name="z137"/>
      <w:bookmarkEnd w:id="13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7) </w:t>
      </w:r>
      <w:proofErr w:type="spellStart"/>
      <w:r w:rsidRPr="009372F3">
        <w:rPr>
          <w:color w:val="000000"/>
          <w:sz w:val="28"/>
          <w:szCs w:val="28"/>
          <w:lang w:val="ru-RU"/>
        </w:rPr>
        <w:t>санитарно-паразитологическое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исследование проб почвы, песка, смывов с объектов окружающей среды.</w:t>
      </w:r>
    </w:p>
    <w:p w:rsidR="004E5263" w:rsidRPr="009372F3" w:rsidRDefault="009372F3" w:rsidP="009372F3">
      <w:pPr>
        <w:spacing w:after="0" w:line="240" w:lineRule="auto"/>
        <w:rPr>
          <w:sz w:val="28"/>
          <w:szCs w:val="28"/>
          <w:lang w:val="ru-RU"/>
        </w:rPr>
      </w:pPr>
      <w:bookmarkStart w:id="132" w:name="z138"/>
      <w:bookmarkEnd w:id="131"/>
      <w:r w:rsidRPr="009372F3">
        <w:rPr>
          <w:b/>
          <w:color w:val="000000"/>
          <w:sz w:val="28"/>
          <w:szCs w:val="28"/>
          <w:lang w:val="ru-RU"/>
        </w:rPr>
        <w:t xml:space="preserve"> Параграф 5. 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энтеробиоза и </w:t>
      </w:r>
      <w:proofErr w:type="spellStart"/>
      <w:r w:rsidRPr="009372F3">
        <w:rPr>
          <w:b/>
          <w:color w:val="000000"/>
          <w:sz w:val="28"/>
          <w:szCs w:val="28"/>
          <w:lang w:val="ru-RU"/>
        </w:rPr>
        <w:t>гименолепидоза</w:t>
      </w:r>
      <w:proofErr w:type="spellEnd"/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33" w:name="z139"/>
      <w:bookmarkEnd w:id="13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22. В целях профилактики заболеваний энтеробиозом и </w:t>
      </w:r>
      <w:proofErr w:type="spellStart"/>
      <w:r w:rsidRPr="009372F3">
        <w:rPr>
          <w:color w:val="000000"/>
          <w:sz w:val="28"/>
          <w:szCs w:val="28"/>
          <w:lang w:val="ru-RU"/>
        </w:rPr>
        <w:t>гименолепидозом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медицинские организации по эпидемиологическим и клиническим показаниям проводят обследование: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34" w:name="z140"/>
      <w:bookmarkEnd w:id="13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детей, посещающих дошкольные организации образования – при поступлении и переводе из группы в группу, при длительном отсутствии (десять и более календарных дней), в дальнейшем один раз в год;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35" w:name="z141"/>
      <w:bookmarkEnd w:id="13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декретированных групп населения при медицинских осмотрах;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36" w:name="z142"/>
      <w:bookmarkEnd w:id="13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пациентов медицинских организаций;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37" w:name="z143"/>
      <w:bookmarkEnd w:id="13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лиц, контактировавших с больным энтеробиозом или </w:t>
      </w:r>
      <w:proofErr w:type="spellStart"/>
      <w:r w:rsidRPr="009372F3">
        <w:rPr>
          <w:color w:val="000000"/>
          <w:sz w:val="28"/>
          <w:szCs w:val="28"/>
          <w:lang w:val="ru-RU"/>
        </w:rPr>
        <w:t>гименолепидозом</w:t>
      </w:r>
      <w:proofErr w:type="spellEnd"/>
      <w:r w:rsidRPr="009372F3">
        <w:rPr>
          <w:color w:val="000000"/>
          <w:sz w:val="28"/>
          <w:szCs w:val="28"/>
          <w:lang w:val="ru-RU"/>
        </w:rPr>
        <w:t>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38" w:name="z144"/>
      <w:bookmarkEnd w:id="13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5) лиц, посещающих спортивные группы по водным видам спорта – при поступлении в спортивные секции и в дальнейшем один раз в год;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39" w:name="z145"/>
      <w:bookmarkEnd w:id="13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6) учащихся начальных классов организаций образования, ежегодно после летних каникул, при формировании классов;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40" w:name="z146"/>
      <w:bookmarkEnd w:id="13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7) детей, оформляющихся на санаторно-курортное лечение, в детские оздоровительные объекты.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41" w:name="z147"/>
      <w:bookmarkEnd w:id="14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23. Лабораторное обследование населения по эпидемиологическим показаниям (в организованных очагах) на энтеробиоз и </w:t>
      </w:r>
      <w:proofErr w:type="spellStart"/>
      <w:r w:rsidRPr="009372F3">
        <w:rPr>
          <w:color w:val="000000"/>
          <w:sz w:val="28"/>
          <w:szCs w:val="28"/>
          <w:lang w:val="ru-RU"/>
        </w:rPr>
        <w:t>гименолепидоз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проводят медицинские организации.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42" w:name="z148"/>
      <w:bookmarkEnd w:id="14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24. Для профилактики рецидивов заболеваний энтеробиозом и </w:t>
      </w:r>
      <w:proofErr w:type="spellStart"/>
      <w:r w:rsidRPr="009372F3">
        <w:rPr>
          <w:color w:val="000000"/>
          <w:sz w:val="28"/>
          <w:szCs w:val="28"/>
          <w:lang w:val="ru-RU"/>
        </w:rPr>
        <w:t>гименолепидозом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медицинские организации проводят следующие мероприятия: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43" w:name="z149"/>
      <w:bookmarkEnd w:id="14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после курса дегельминтизации больного энтеробиозом, проводятся лабораторные исследования его биологического материала. Лабораторным критерием являются отрицательные результаты трех анализов соскоба с </w:t>
      </w:r>
      <w:proofErr w:type="spellStart"/>
      <w:r w:rsidRPr="009372F3">
        <w:rPr>
          <w:color w:val="000000"/>
          <w:sz w:val="28"/>
          <w:szCs w:val="28"/>
          <w:lang w:val="ru-RU"/>
        </w:rPr>
        <w:t>перианальных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складок с интервалом три календарных дня, первый анализ проводится через четырнадцать календарных дней после курса дегельминтизации. При отсутствии эффекта курс лечения повторяют через четырнадцать календарных дней;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44" w:name="z150"/>
      <w:bookmarkEnd w:id="14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повторную дегельминтизацию не излеченных от </w:t>
      </w:r>
      <w:proofErr w:type="spellStart"/>
      <w:r w:rsidRPr="009372F3">
        <w:rPr>
          <w:color w:val="000000"/>
          <w:sz w:val="28"/>
          <w:szCs w:val="28"/>
          <w:lang w:val="ru-RU"/>
        </w:rPr>
        <w:t>гименолепидоза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больных с продлением динамического наблюдения до года;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45" w:name="z151"/>
      <w:bookmarkEnd w:id="144"/>
      <w:r w:rsidRPr="009372F3">
        <w:rPr>
          <w:color w:val="000000"/>
          <w:sz w:val="28"/>
          <w:szCs w:val="28"/>
        </w:rPr>
        <w:lastRenderedPageBreak/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динамическое наблюдение за </w:t>
      </w:r>
      <w:proofErr w:type="gramStart"/>
      <w:r w:rsidRPr="009372F3">
        <w:rPr>
          <w:color w:val="000000"/>
          <w:sz w:val="28"/>
          <w:szCs w:val="28"/>
          <w:lang w:val="ru-RU"/>
        </w:rPr>
        <w:t>переболевшими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энтеробиозом проводится в течение десяти – четырнадцати календарных дней с обязательным взятием двух анализов с интервалом три календарных дня.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46" w:name="z152"/>
      <w:bookmarkEnd w:id="14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25. В целях обеспечения санитарно-эпидемиологического благополучия населения по заболеваемости энтеробиозом и </w:t>
      </w:r>
      <w:proofErr w:type="spellStart"/>
      <w:r w:rsidRPr="009372F3">
        <w:rPr>
          <w:color w:val="000000"/>
          <w:sz w:val="28"/>
          <w:szCs w:val="28"/>
          <w:lang w:val="ru-RU"/>
        </w:rPr>
        <w:t>гименолепидозом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территориальные подразделения организуют и проводят следующие санитарно-противоэпидемические мероприятия: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47" w:name="z153"/>
      <w:bookmarkEnd w:id="14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эпидемиологическое обследование очага на объектах образования и домашних очагов детей, посещающих объекты образования, при регистрации каждого случая </w:t>
      </w:r>
      <w:proofErr w:type="spellStart"/>
      <w:r w:rsidRPr="009372F3">
        <w:rPr>
          <w:color w:val="000000"/>
          <w:sz w:val="28"/>
          <w:szCs w:val="28"/>
          <w:lang w:val="ru-RU"/>
        </w:rPr>
        <w:t>гименолепидоза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 трех и более случаев энтеробиоза; при регистрации случаев энтеробиоза в детских дошкольных организациях и школах-интернатах проводить эпидемиологическое обследование при каждом случае энтеробиоза;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48" w:name="z154"/>
      <w:bookmarkEnd w:id="14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контроль отстранения выявленных на объектах образования больных энтеробиозом или </w:t>
      </w:r>
      <w:proofErr w:type="spellStart"/>
      <w:r w:rsidRPr="009372F3">
        <w:rPr>
          <w:color w:val="000000"/>
          <w:sz w:val="28"/>
          <w:szCs w:val="28"/>
          <w:lang w:val="ru-RU"/>
        </w:rPr>
        <w:t>гименолепидозом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от посещения коллектива на период лечения и до отрицательного результата лабораторного обследования; После клинического выздоровления ребенка допускают в образовательную организацию.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49" w:name="z155"/>
      <w:bookmarkEnd w:id="14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контроль перевода выявленных больных энтеробиозом или </w:t>
      </w:r>
      <w:proofErr w:type="spellStart"/>
      <w:r w:rsidRPr="009372F3">
        <w:rPr>
          <w:color w:val="000000"/>
          <w:sz w:val="28"/>
          <w:szCs w:val="28"/>
          <w:lang w:val="ru-RU"/>
        </w:rPr>
        <w:t>гименолепидозом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в стационарах в отдельную палату или в карантинное отделение на период лечения до отрицательного результата контрольного обследования;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50" w:name="z156"/>
      <w:bookmarkEnd w:id="14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контроль проведения на объектах образования и социального обеспечения следующих санитарно-противоэпидемических мероприятий: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51" w:name="z157"/>
      <w:bookmarkEnd w:id="15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ежедневную смену постельного и нательного белья детей;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52" w:name="z158"/>
      <w:bookmarkEnd w:id="15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чистку одеял, матрацев, подушек пылесосом или </w:t>
      </w:r>
      <w:proofErr w:type="spellStart"/>
      <w:r w:rsidRPr="009372F3">
        <w:rPr>
          <w:color w:val="000000"/>
          <w:sz w:val="28"/>
          <w:szCs w:val="28"/>
          <w:lang w:val="ru-RU"/>
        </w:rPr>
        <w:t>вытряхивание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их вне помещений в течение трех календарных дней, начиная с первого дня лечения;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53" w:name="z159"/>
      <w:bookmarkEnd w:id="15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замену или обработку дезинфицирующими средствами песка в песочницах;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54" w:name="z160"/>
      <w:bookmarkEnd w:id="15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ежедневную двукратную влажную уборку помещений с применением моющих и дезинфицирующих средств;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55" w:name="z161"/>
      <w:bookmarkEnd w:id="15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мойку твердых и резиновых игрушек с применением моющих и дезинфицирующих средств;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56" w:name="z162"/>
      <w:bookmarkEnd w:id="15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дезинфекционную обработку специальной одежды, уборочного инвентаря;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57" w:name="z163"/>
      <w:bookmarkEnd w:id="15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дезинфекционную обработку санитарно-технического оборудования;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58" w:name="z164"/>
      <w:bookmarkEnd w:id="15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дезинфекционное обеззараживание биологического материала в горшках перед сбросом в канализацию.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59" w:name="z165"/>
      <w:bookmarkEnd w:id="15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26. В целях предупреждения случаев заболеваний энтеробиозом и </w:t>
      </w:r>
      <w:proofErr w:type="spellStart"/>
      <w:r w:rsidRPr="009372F3">
        <w:rPr>
          <w:color w:val="000000"/>
          <w:sz w:val="28"/>
          <w:szCs w:val="28"/>
          <w:lang w:val="ru-RU"/>
        </w:rPr>
        <w:t>гименолепидозом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территориальные подразделения организуют и проводят следующие санитарно-профилактические мероприятия: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60" w:name="z166"/>
      <w:bookmarkEnd w:id="159"/>
      <w:r w:rsidRPr="009372F3">
        <w:rPr>
          <w:color w:val="000000"/>
          <w:sz w:val="28"/>
          <w:szCs w:val="28"/>
          <w:lang w:val="ru-RU"/>
        </w:rPr>
        <w:t xml:space="preserve"> </w:t>
      </w:r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лабораторный контроль состояния внешней среды (воды бассейнов, песка песочниц, смывов, пыли) для выявления факторов и путей передачи паразитарных заболеваний проводится при плановых и внеплановых проверках </w:t>
      </w:r>
      <w:r w:rsidRPr="009372F3">
        <w:rPr>
          <w:color w:val="000000"/>
          <w:sz w:val="28"/>
          <w:szCs w:val="28"/>
          <w:lang w:val="ru-RU"/>
        </w:rPr>
        <w:lastRenderedPageBreak/>
        <w:t>в соответствии с Предпринимательским кодексом согласно приложению 1 к настоящим Санитарным правилам.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61" w:name="z167"/>
      <w:bookmarkEnd w:id="16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В каждом обследуемом объекте образования, производят забор не менее 10 – 15 смывов в одной группе (классе);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62" w:name="z168"/>
      <w:bookmarkEnd w:id="16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контроль проведения на объектах образования следующих санитарно-профилактических мероприятий: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63" w:name="z169"/>
      <w:bookmarkEnd w:id="16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обеспечения детей индивидуальными (разовыми) полотенцами, постельным бельем, жидким мылом и предметами личной гигиены;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64" w:name="z170"/>
      <w:bookmarkEnd w:id="16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хранения зубных щеток и посуды для полоскания рта (индивидуальные) в открытых ячейках;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65" w:name="z171"/>
      <w:bookmarkEnd w:id="16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использования игрушек, поддающихся мытью;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66" w:name="z172"/>
      <w:bookmarkEnd w:id="16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мытья пластмассовых и резиновых игрушек горячей водой с мылом, не реже одного раза в день;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67" w:name="z173"/>
      <w:bookmarkEnd w:id="16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стирки и глажки утюгом кукольной одежды;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68" w:name="z174"/>
      <w:bookmarkEnd w:id="16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ежедневного очищения мягких игрушек от пыли с проветриванием на открытом воздухе или облучение бактерицидными лампами с расстояния не менее 25 сантиметров (далее – </w:t>
      </w:r>
      <w:proofErr w:type="gramStart"/>
      <w:r w:rsidRPr="009372F3">
        <w:rPr>
          <w:color w:val="000000"/>
          <w:sz w:val="28"/>
          <w:szCs w:val="28"/>
          <w:lang w:val="ru-RU"/>
        </w:rPr>
        <w:t>см</w:t>
      </w:r>
      <w:proofErr w:type="gramEnd"/>
      <w:r w:rsidRPr="009372F3">
        <w:rPr>
          <w:color w:val="000000"/>
          <w:sz w:val="28"/>
          <w:szCs w:val="28"/>
          <w:lang w:val="ru-RU"/>
        </w:rPr>
        <w:t>) в течение 30 минут;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69" w:name="z175"/>
      <w:bookmarkEnd w:id="16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маркирования уборочного инвентаря;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70" w:name="z176"/>
      <w:bookmarkEnd w:id="16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пользования детьми индивидуальных горшков под наблюдением обслуживающего персонала. Горшки после использования промываются горячей водой с применением дезинфицирующих средств;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71" w:name="z177"/>
      <w:bookmarkEnd w:id="17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ежедневного мытья унитазов, ванн, ручек дверей, пола, кранов и панелей горячей водой с применением моющих средств;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72" w:name="z178"/>
      <w:bookmarkEnd w:id="17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смены песка в песочницах один раз в месяц с закрытием песочниц щитами в теплое время года;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73" w:name="z179"/>
      <w:bookmarkEnd w:id="17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сквозного проветривания, ежедневной влажной уборки и мытья спортивного инвентаря в спортивных залах;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74" w:name="z180"/>
      <w:bookmarkEnd w:id="17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недопущения больных детей в общественный бассейн в период лечения.</w:t>
      </w:r>
    </w:p>
    <w:p w:rsidR="004E5263" w:rsidRPr="009372F3" w:rsidRDefault="009372F3" w:rsidP="009372F3">
      <w:pPr>
        <w:spacing w:after="0" w:line="240" w:lineRule="auto"/>
        <w:rPr>
          <w:sz w:val="28"/>
          <w:szCs w:val="28"/>
          <w:lang w:val="ru-RU"/>
        </w:rPr>
      </w:pPr>
      <w:bookmarkStart w:id="175" w:name="z181"/>
      <w:bookmarkEnd w:id="174"/>
      <w:r w:rsidRPr="009372F3">
        <w:rPr>
          <w:b/>
          <w:color w:val="000000"/>
          <w:sz w:val="28"/>
          <w:szCs w:val="28"/>
          <w:lang w:val="ru-RU"/>
        </w:rPr>
        <w:t xml:space="preserve"> Параграф 6. Санитарно-эпидемиологические требования к организации и проведению санитарно-профилактических мероприятий по предупреждению аскаридоза и трихоцефалеза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76" w:name="z182"/>
      <w:bookmarkEnd w:id="17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27. В целях профилактики заболеваний аскаридозом и трихоцефалезом медицинские организации проводят следующие мероприятия: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77" w:name="z183"/>
      <w:bookmarkEnd w:id="17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обследование лиц из групп риска, с кратностью один раз в год, к которым относятся: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78" w:name="z184"/>
      <w:bookmarkEnd w:id="17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дети дошкольного и младшего школьного возраста;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79" w:name="z185"/>
      <w:bookmarkEnd w:id="17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сельскохозяйственные рабочие;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80" w:name="z186"/>
      <w:bookmarkEnd w:id="17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работники теплиц и оранжерей;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81" w:name="z187"/>
      <w:bookmarkEnd w:id="18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выявление больных в плановом порядке и по эпидемиологическим показаниям;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82" w:name="z188"/>
      <w:bookmarkEnd w:id="18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оздоровление очагов с контролем эффективности дегельминтизации путем трехкратного исследования фекалий с интервалом в десять – пятнадцать календарных дней.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83" w:name="z189"/>
      <w:bookmarkEnd w:id="182"/>
      <w:r w:rsidRPr="009372F3">
        <w:rPr>
          <w:color w:val="000000"/>
          <w:sz w:val="28"/>
          <w:szCs w:val="28"/>
        </w:rPr>
        <w:lastRenderedPageBreak/>
        <w:t>     </w:t>
      </w:r>
      <w:r w:rsidRPr="009372F3">
        <w:rPr>
          <w:color w:val="000000"/>
          <w:sz w:val="28"/>
          <w:szCs w:val="28"/>
          <w:lang w:val="ru-RU"/>
        </w:rPr>
        <w:t xml:space="preserve"> 28. Территориальные подразделения при регистрации заболеваний аскаридозом и трихоцефалезом организуют и проводят следующие санитарно-профилактические мероприятия: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84" w:name="z190"/>
      <w:bookmarkEnd w:id="18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оперативный и ретроспективный анализ заболеваемости населения аскаридозом и трихоцефалезом;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85" w:name="z191"/>
      <w:bookmarkEnd w:id="18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районирование территории по степени эпидемического неблагополучия по заболеваемости аскаридозом и трихоцефалезом, определение типа очагов;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86" w:name="z192"/>
      <w:bookmarkEnd w:id="18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выявление контингентов риска, подверженных опасности заражения возбудителями аскаридоза и трихоцефалеза;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87" w:name="z193"/>
      <w:bookmarkEnd w:id="18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выявление факторов и путей передачи аскаридоза и трихоцефалеза;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88" w:name="z194"/>
      <w:bookmarkEnd w:id="18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5) определение комплекса профилактических мероприятий, планирование сроков их реализации, оценку эффективности;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89" w:name="z195"/>
      <w:bookmarkEnd w:id="18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6) эпидемиологическое обследование очага;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90" w:name="z196"/>
      <w:bookmarkEnd w:id="18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7) санитарно-эпидемиологический мониторинг в очагах;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91" w:name="z197"/>
      <w:bookmarkEnd w:id="19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8) контроль полноты охвата, сроков и эффективности обследования лиц декретированной группы населения на аскаридоз и трихоцефалез не реже 1 раза в год;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92" w:name="z198"/>
      <w:bookmarkEnd w:id="19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9) контроль эффективности выявления больных детей в лабораториях медицинских организаций с выборочным обследованием детей дошкольного и школьного возраста с трех до семи лет, с семи до четырнадцати лет, посещающих объекты образования;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93" w:name="z199"/>
      <w:bookmarkEnd w:id="19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10) проведение контрольных </w:t>
      </w:r>
      <w:proofErr w:type="spellStart"/>
      <w:r w:rsidRPr="009372F3">
        <w:rPr>
          <w:color w:val="000000"/>
          <w:sz w:val="28"/>
          <w:szCs w:val="28"/>
          <w:lang w:val="ru-RU"/>
        </w:rPr>
        <w:t>копроовоскопических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обследований членов семьи больного.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94" w:name="z200"/>
      <w:bookmarkEnd w:id="19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29. Санитарно-профилактические мероприятия в очаге организуются и проводятся в зависимости от его классификации: истинный (имеются условия для циркуляции возбудителя во внешней среде) и ложный очаг (отсутствуют условия).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95" w:name="z201"/>
      <w:bookmarkEnd w:id="19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30. При эпидемиологическом обследовании очага аскаридоза и трихоцефалеза учитывают: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96" w:name="z202"/>
      <w:bookmarkEnd w:id="19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санитарное состояние двора;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97" w:name="z203"/>
      <w:bookmarkEnd w:id="19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наличие и состояние туалета;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98" w:name="z204"/>
      <w:bookmarkEnd w:id="19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наличие домашних животных;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99" w:name="z205"/>
      <w:bookmarkEnd w:id="19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соблюдение лицами, контактировавшими с больным в очаге, правил личной гигиены;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00" w:name="z206"/>
      <w:bookmarkEnd w:id="19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5) использование фекалии на огороде в качестве удобрения;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01" w:name="z207"/>
      <w:bookmarkEnd w:id="20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6) перечень выращиваемых огородных культур.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02" w:name="z208"/>
      <w:bookmarkEnd w:id="20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31. При отсутствии в очаге (</w:t>
      </w:r>
      <w:proofErr w:type="spellStart"/>
      <w:r w:rsidRPr="009372F3">
        <w:rPr>
          <w:color w:val="000000"/>
          <w:sz w:val="28"/>
          <w:szCs w:val="28"/>
          <w:lang w:val="ru-RU"/>
        </w:rPr>
        <w:t>микроочаге</w:t>
      </w:r>
      <w:proofErr w:type="spellEnd"/>
      <w:r w:rsidRPr="009372F3">
        <w:rPr>
          <w:color w:val="000000"/>
          <w:sz w:val="28"/>
          <w:szCs w:val="28"/>
          <w:lang w:val="ru-RU"/>
        </w:rPr>
        <w:t>) в течение двух лет вновь выявленных больных и возбудителей в окружающей среде (почва) специалист территориального подразделения совместно со специалистом медицинской организации проводят снятие очага аскаридоза (трихоцефалеза) с учета наблюдения.</w:t>
      </w:r>
    </w:p>
    <w:p w:rsidR="004E5263" w:rsidRPr="009372F3" w:rsidRDefault="009372F3" w:rsidP="009372F3">
      <w:pPr>
        <w:spacing w:after="0" w:line="240" w:lineRule="auto"/>
        <w:rPr>
          <w:sz w:val="28"/>
          <w:szCs w:val="28"/>
          <w:lang w:val="ru-RU"/>
        </w:rPr>
      </w:pPr>
      <w:bookmarkStart w:id="203" w:name="z209"/>
      <w:bookmarkEnd w:id="202"/>
      <w:r w:rsidRPr="009372F3">
        <w:rPr>
          <w:b/>
          <w:color w:val="000000"/>
          <w:sz w:val="28"/>
          <w:szCs w:val="28"/>
          <w:lang w:val="ru-RU"/>
        </w:rPr>
        <w:lastRenderedPageBreak/>
        <w:t xml:space="preserve"> Параграф 7. Санитарно-эпидемиологические требования к организации и проведению и санитарно-профилактических мероприятий по предупреждению малярии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04" w:name="z210"/>
      <w:bookmarkEnd w:id="20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32. В целях профилактики заболевания малярией медицинские организации по эпидемиологическим и клиническим показаниям проводят обследование: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05" w:name="z211"/>
      <w:bookmarkEnd w:id="20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лиц, прибывших из стран </w:t>
      </w:r>
      <w:proofErr w:type="spellStart"/>
      <w:r w:rsidRPr="009372F3">
        <w:rPr>
          <w:color w:val="000000"/>
          <w:sz w:val="28"/>
          <w:szCs w:val="28"/>
          <w:lang w:val="ru-RU"/>
        </w:rPr>
        <w:t>эндемичных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по малярии в течение последних трех лет при постановке на учет и при появлении следующих симптомов: повышение температуры, озноб, недомогание, головная боль, увеличение печени и селезенки, желтушность склер и кожных покровов, герпес, анемия;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06" w:name="z212"/>
      <w:bookmarkEnd w:id="20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больных, лихорадящих в течение трех календарных дней в эпидемический сезон по малярии и в течение пяти календарных дней в остальное время года;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07" w:name="z213"/>
      <w:bookmarkEnd w:id="20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больных с продолжающимися периодическими подъемами температуры тела, несмотря на проводимое лечение в соответствии с установленным диагнозом;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08" w:name="z214"/>
      <w:bookmarkEnd w:id="20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доноров при повышении температуры тела в последние три месяца после переливания крови, ее компонентов и препаратов;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09" w:name="z215"/>
      <w:bookmarkEnd w:id="20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5) лиц, проживающих в очаге малярии, при любом повышении температуры тела;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10" w:name="z216"/>
      <w:bookmarkEnd w:id="20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6) лиц, переболевших малярией, при любом заболевании, сопровождающемся повышением температуры.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11" w:name="z217"/>
      <w:bookmarkEnd w:id="21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33. Образцы крови от лиц с подозрением на малярию исследуют в клинико-диагностической лаборатории медицинской организации с подтверждением результата исследования в организации.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12" w:name="z218"/>
      <w:bookmarkEnd w:id="21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34. Все положительные и 10 процентов (далее</w:t>
      </w:r>
      <w:proofErr w:type="gramStart"/>
      <w:r w:rsidRPr="009372F3">
        <w:rPr>
          <w:color w:val="000000"/>
          <w:sz w:val="28"/>
          <w:szCs w:val="28"/>
          <w:lang w:val="ru-RU"/>
        </w:rPr>
        <w:t xml:space="preserve"> – %) 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от общего числа просмотренных образцов крови клинико-диагностическая лаборатория медицинской организации направляет для контрольного исследования в </w:t>
      </w:r>
      <w:proofErr w:type="spellStart"/>
      <w:r w:rsidRPr="009372F3">
        <w:rPr>
          <w:color w:val="000000"/>
          <w:sz w:val="28"/>
          <w:szCs w:val="28"/>
          <w:lang w:val="ru-RU"/>
        </w:rPr>
        <w:t>референс-лабораторию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по контролю за паразитарными инфекциями (далее - </w:t>
      </w:r>
      <w:proofErr w:type="spellStart"/>
      <w:r w:rsidRPr="009372F3">
        <w:rPr>
          <w:color w:val="000000"/>
          <w:sz w:val="28"/>
          <w:szCs w:val="28"/>
          <w:lang w:val="ru-RU"/>
        </w:rPr>
        <w:t>референс-лабораторию</w:t>
      </w:r>
      <w:proofErr w:type="spellEnd"/>
      <w:r w:rsidRPr="009372F3">
        <w:rPr>
          <w:color w:val="000000"/>
          <w:sz w:val="28"/>
          <w:szCs w:val="28"/>
          <w:lang w:val="ru-RU"/>
        </w:rPr>
        <w:t>).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13" w:name="z219"/>
      <w:bookmarkEnd w:id="21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35. В очаге малярии работники медицинских организаций проводят подворные (поквартирные) обходы один раз в две недели с санитарным просвещением населения. Работники медицинских организаций обеспечивают взятие препаратов крови у выявленных больных с симптомами, не исключающими малярию, и их доставку в лабораторию в тот же день. В сопроводительном документе на каждого больного указываются личные данные, дата обследования, температура тела и симптомы.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14" w:name="z220"/>
      <w:bookmarkEnd w:id="21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36. Лечение больных малярией проводится в стационарных условиях, исследование препаратов крови больного проводят в первый и четвертый календарные дни лечения и перед выпиской.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15" w:name="z221"/>
      <w:bookmarkEnd w:id="21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37. При наличии потенциальных источников инфекции, в сезон передачи малярии, работники медицинских организаций проводят предварительное лечение лиц в очаге с симптомами малярии однократной дозой противомалярийного препарата с </w:t>
      </w:r>
      <w:proofErr w:type="spellStart"/>
      <w:r w:rsidRPr="009372F3">
        <w:rPr>
          <w:color w:val="000000"/>
          <w:sz w:val="28"/>
          <w:szCs w:val="28"/>
          <w:lang w:val="ru-RU"/>
        </w:rPr>
        <w:t>гаметоцидным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действием, если срочное лабораторное исследование препарата крови невозможно.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16" w:name="z222"/>
      <w:bookmarkEnd w:id="215"/>
      <w:r w:rsidRPr="009372F3">
        <w:rPr>
          <w:color w:val="000000"/>
          <w:sz w:val="28"/>
          <w:szCs w:val="28"/>
        </w:rPr>
        <w:lastRenderedPageBreak/>
        <w:t>     </w:t>
      </w:r>
      <w:r w:rsidRPr="009372F3">
        <w:rPr>
          <w:color w:val="000000"/>
          <w:sz w:val="28"/>
          <w:szCs w:val="28"/>
          <w:lang w:val="ru-RU"/>
        </w:rPr>
        <w:t xml:space="preserve"> 38. При регистрации местного случая малярии, в сезон эффективной заражаемости комаров, подтвержденной эпидемиологическим обследованием очагов, медицинские работники проводят </w:t>
      </w:r>
      <w:proofErr w:type="gramStart"/>
      <w:r w:rsidRPr="009372F3">
        <w:rPr>
          <w:color w:val="000000"/>
          <w:sz w:val="28"/>
          <w:szCs w:val="28"/>
          <w:lang w:val="ru-RU"/>
        </w:rPr>
        <w:t>сезонную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372F3">
        <w:rPr>
          <w:color w:val="000000"/>
          <w:sz w:val="28"/>
          <w:szCs w:val="28"/>
          <w:lang w:val="ru-RU"/>
        </w:rPr>
        <w:t>химиопрофилактику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населения противомалярийными препаратами с </w:t>
      </w:r>
      <w:proofErr w:type="spellStart"/>
      <w:r w:rsidRPr="009372F3">
        <w:rPr>
          <w:color w:val="000000"/>
          <w:sz w:val="28"/>
          <w:szCs w:val="28"/>
          <w:lang w:val="ru-RU"/>
        </w:rPr>
        <w:t>гаметоцидным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действием. Если в населенном пункте случаи малярии локализованы на отдельном участке, </w:t>
      </w:r>
      <w:proofErr w:type="spellStart"/>
      <w:r w:rsidRPr="009372F3">
        <w:rPr>
          <w:color w:val="000000"/>
          <w:sz w:val="28"/>
          <w:szCs w:val="28"/>
          <w:lang w:val="ru-RU"/>
        </w:rPr>
        <w:t>химиопрофилактику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проводят по </w:t>
      </w:r>
      <w:proofErr w:type="spellStart"/>
      <w:r w:rsidRPr="009372F3">
        <w:rPr>
          <w:color w:val="000000"/>
          <w:sz w:val="28"/>
          <w:szCs w:val="28"/>
          <w:lang w:val="ru-RU"/>
        </w:rPr>
        <w:t>микроочаговому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принципу.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17" w:name="z223"/>
      <w:bookmarkEnd w:id="21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39. Для предупреждения проявлений трехдневной малярии с длительной инкубацией, после завершения сезона передачи или перед началом следующего эпидемического сезона, медицинские работники проводят </w:t>
      </w:r>
      <w:proofErr w:type="gramStart"/>
      <w:r w:rsidRPr="009372F3">
        <w:rPr>
          <w:color w:val="000000"/>
          <w:sz w:val="28"/>
          <w:szCs w:val="28"/>
          <w:lang w:val="ru-RU"/>
        </w:rPr>
        <w:t>межсезонную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372F3">
        <w:rPr>
          <w:color w:val="000000"/>
          <w:sz w:val="28"/>
          <w:szCs w:val="28"/>
          <w:lang w:val="ru-RU"/>
        </w:rPr>
        <w:t>химиопрофилактику</w:t>
      </w:r>
      <w:proofErr w:type="spellEnd"/>
      <w:r w:rsidRPr="009372F3">
        <w:rPr>
          <w:color w:val="000000"/>
          <w:sz w:val="28"/>
          <w:szCs w:val="28"/>
          <w:lang w:val="ru-RU"/>
        </w:rPr>
        <w:t>, согласно посемейным спискам.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18" w:name="z224"/>
      <w:bookmarkEnd w:id="21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40. Динамическое наблюдение лиц, переболевших малярией, устанавливается в течение трех лет с момента их выздоровления с ежегодным исследованием крови.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19" w:name="z225"/>
      <w:bookmarkEnd w:id="21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41. Руководители местных органов государственного управления здравоохранения областей, городов республиканского значения и столицы обеспечивают наличие неснижаемого запаса противомалярийных препаратов.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20" w:name="z226"/>
      <w:bookmarkEnd w:id="21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42. В целях предупреждения заболевания малярией территориальные подразделения организуют и проводят следующие санитарно-профилактические мероприятия: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21" w:name="z227"/>
      <w:bookmarkEnd w:id="22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оперативный и ретроспективный анализ заболеваемости населения малярией;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22" w:name="z228"/>
      <w:bookmarkEnd w:id="22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</w:t>
      </w:r>
      <w:proofErr w:type="spellStart"/>
      <w:r w:rsidRPr="009372F3">
        <w:rPr>
          <w:color w:val="000000"/>
          <w:sz w:val="28"/>
          <w:szCs w:val="28"/>
          <w:lang w:val="ru-RU"/>
        </w:rPr>
        <w:t>маляриогенное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деление населенных пунктов и территорий по степени опасности возобновления местной передачи малярии;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23" w:name="z229"/>
      <w:bookmarkEnd w:id="22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контроль раннего выявления больных, диагностики случаев малярии;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24" w:name="z230"/>
      <w:bookmarkEnd w:id="22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эпидемиологическое расследование каждого случая малярии;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25" w:name="z231"/>
      <w:bookmarkEnd w:id="22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5) классификацию очагов и случаев малярии;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26" w:name="z232"/>
      <w:bookmarkEnd w:id="22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6) контроль и оценку эффективности мер борьбы с переносчиками;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27" w:name="z233"/>
      <w:bookmarkEnd w:id="22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7) текущий надзор за эксплуатацией гидротехнических сооружений, рисовых полей и водоемов с целью предупреждения заболачивания водоемов и </w:t>
      </w:r>
      <w:proofErr w:type="spellStart"/>
      <w:r w:rsidRPr="009372F3">
        <w:rPr>
          <w:color w:val="000000"/>
          <w:sz w:val="28"/>
          <w:szCs w:val="28"/>
          <w:lang w:val="ru-RU"/>
        </w:rPr>
        <w:t>выплода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кровососущих насекомых, в том числе малярийных комаров;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28" w:name="z234"/>
      <w:bookmarkEnd w:id="22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8) своевременное информирование туристических фирм и организаций, связанных в своей деятельности с </w:t>
      </w:r>
      <w:proofErr w:type="spellStart"/>
      <w:r w:rsidRPr="009372F3">
        <w:rPr>
          <w:color w:val="000000"/>
          <w:sz w:val="28"/>
          <w:szCs w:val="28"/>
          <w:lang w:val="ru-RU"/>
        </w:rPr>
        <w:t>эндемичными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странами, о территориях, неблагополучных по малярии и тропическим паразитарным болезням, о необходимости их профилактики;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29" w:name="z235"/>
      <w:bookmarkEnd w:id="22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9) изучение историй поездки лиц, подозрительных на малярию, в зараженные районы;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30" w:name="z236"/>
      <w:bookmarkEnd w:id="22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10) проверку </w:t>
      </w:r>
      <w:proofErr w:type="gramStart"/>
      <w:r w:rsidRPr="009372F3">
        <w:rPr>
          <w:color w:val="000000"/>
          <w:sz w:val="28"/>
          <w:szCs w:val="28"/>
          <w:lang w:val="ru-RU"/>
        </w:rPr>
        <w:t>медицинской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документаций, подтверждающих прохождение медицинского обследования и лабораторные анализы;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31" w:name="z237"/>
      <w:bookmarkEnd w:id="23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11) проведение энтомологического мониторинга (изучение распространения и видового состава переносчиков, сезонного хода численности и фенологии, паспортизация водоемов);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32" w:name="z238"/>
      <w:bookmarkEnd w:id="231"/>
      <w:r w:rsidRPr="009372F3">
        <w:rPr>
          <w:color w:val="000000"/>
          <w:sz w:val="28"/>
          <w:szCs w:val="28"/>
        </w:rPr>
        <w:lastRenderedPageBreak/>
        <w:t>     </w:t>
      </w:r>
      <w:r w:rsidRPr="009372F3">
        <w:rPr>
          <w:color w:val="000000"/>
          <w:sz w:val="28"/>
          <w:szCs w:val="28"/>
          <w:lang w:val="ru-RU"/>
        </w:rPr>
        <w:t xml:space="preserve"> 12) контроль медицинских организаций на предмет </w:t>
      </w:r>
      <w:proofErr w:type="spellStart"/>
      <w:r w:rsidRPr="009372F3">
        <w:rPr>
          <w:color w:val="000000"/>
          <w:sz w:val="28"/>
          <w:szCs w:val="28"/>
          <w:lang w:val="ru-RU"/>
        </w:rPr>
        <w:t>засетчивания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окон в больничных палатах и кабинетах в целях профилактики залета кровососущих насекомых;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33" w:name="z239"/>
      <w:bookmarkEnd w:id="23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13) контроль знаний клинических лаборантов по диагностике малярии;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34" w:name="z240"/>
      <w:bookmarkEnd w:id="23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14) информирование населения.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35" w:name="z241"/>
      <w:bookmarkEnd w:id="23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43. </w:t>
      </w:r>
      <w:proofErr w:type="spellStart"/>
      <w:r w:rsidRPr="009372F3">
        <w:rPr>
          <w:color w:val="000000"/>
          <w:sz w:val="28"/>
          <w:szCs w:val="28"/>
          <w:lang w:val="ru-RU"/>
        </w:rPr>
        <w:t>Маляриогенное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деление населенных пунктов (территорий) осуществляется на основе ежегодного сбора, обобщения и анализа различных факторов (видовой состав и численность переносчика, температурный режим, миграция населения, состояние медицинской сети), которые используются для определения степени </w:t>
      </w:r>
      <w:proofErr w:type="spellStart"/>
      <w:r w:rsidRPr="009372F3">
        <w:rPr>
          <w:color w:val="000000"/>
          <w:sz w:val="28"/>
          <w:szCs w:val="28"/>
          <w:lang w:val="ru-RU"/>
        </w:rPr>
        <w:t>маляриогенности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населенных пунктов (территорий) и дальнейших профилактических мероприятий.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36" w:name="z242"/>
      <w:bookmarkEnd w:id="23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44. Результаты эпидемиологического расследования случаев малярии направляются в </w:t>
      </w:r>
      <w:proofErr w:type="spellStart"/>
      <w:r w:rsidRPr="009372F3">
        <w:rPr>
          <w:color w:val="000000"/>
          <w:sz w:val="28"/>
          <w:szCs w:val="28"/>
          <w:lang w:val="ru-RU"/>
        </w:rPr>
        <w:t>референс-лабораторию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в течение одного месяца после проведения обследования.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37" w:name="z243"/>
      <w:bookmarkEnd w:id="23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45. При выявлении больного малярией или </w:t>
      </w:r>
      <w:proofErr w:type="spellStart"/>
      <w:r w:rsidRPr="009372F3">
        <w:rPr>
          <w:color w:val="000000"/>
          <w:sz w:val="28"/>
          <w:szCs w:val="28"/>
          <w:lang w:val="ru-RU"/>
        </w:rPr>
        <w:t>паразитоносителя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в сезон эффективной заражаемости комаров энтомологами (биологами) территориальных подразделений и филиалов подведомственных организаций ведомства государственного органа в сфере санитарно-эпидемиологического благополучия населения (далее – филиал) организуются и проводятся следующие санитарно-профилактические мероприятия: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38" w:name="z244"/>
      <w:bookmarkEnd w:id="23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дезинсекционная обработка помещений (домовладение больного и не менее трех соседних домов) по эпидемиологическим и энтомологическим показаниям;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39" w:name="z245"/>
      <w:bookmarkEnd w:id="23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энтомологическое обследование всех водоемов в населенном пункте и не менее 3 километров (далее – </w:t>
      </w:r>
      <w:proofErr w:type="gramStart"/>
      <w:r w:rsidRPr="009372F3">
        <w:rPr>
          <w:color w:val="000000"/>
          <w:sz w:val="28"/>
          <w:szCs w:val="28"/>
          <w:lang w:val="ru-RU"/>
        </w:rPr>
        <w:t>км</w:t>
      </w:r>
      <w:proofErr w:type="gramEnd"/>
      <w:r w:rsidRPr="009372F3">
        <w:rPr>
          <w:color w:val="000000"/>
          <w:sz w:val="28"/>
          <w:szCs w:val="28"/>
          <w:lang w:val="ru-RU"/>
        </w:rPr>
        <w:t>) зоны вокруг него и мест временного пребывания больного;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40" w:name="z246"/>
      <w:bookmarkEnd w:id="23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массовый отлов и определение видового состава малярийных комаров на территориях, прилежащих к </w:t>
      </w:r>
      <w:proofErr w:type="spellStart"/>
      <w:r w:rsidRPr="009372F3">
        <w:rPr>
          <w:color w:val="000000"/>
          <w:sz w:val="28"/>
          <w:szCs w:val="28"/>
          <w:lang w:val="ru-RU"/>
        </w:rPr>
        <w:t>анофелогенным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водоемам;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41" w:name="z247"/>
      <w:bookmarkEnd w:id="24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</w:t>
      </w:r>
      <w:proofErr w:type="spellStart"/>
      <w:r w:rsidRPr="009372F3">
        <w:rPr>
          <w:color w:val="000000"/>
          <w:sz w:val="28"/>
          <w:szCs w:val="28"/>
          <w:lang w:val="ru-RU"/>
        </w:rPr>
        <w:t>деларвация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372F3">
        <w:rPr>
          <w:color w:val="000000"/>
          <w:sz w:val="28"/>
          <w:szCs w:val="28"/>
          <w:lang w:val="ru-RU"/>
        </w:rPr>
        <w:t>анофелогенных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водоемов, расположенных в населенном пункте и в зоне 3-5 км вокруг него;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42" w:name="z248"/>
      <w:bookmarkEnd w:id="24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5) изучение фауны комаров, экологии и фенологии каждого вида, мониторинг мест </w:t>
      </w:r>
      <w:proofErr w:type="spellStart"/>
      <w:r w:rsidRPr="009372F3">
        <w:rPr>
          <w:color w:val="000000"/>
          <w:sz w:val="28"/>
          <w:szCs w:val="28"/>
          <w:lang w:val="ru-RU"/>
        </w:rPr>
        <w:t>выплода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 численности переносчиков, расчеты сроков начала и окончания сезона эффективной заражаемости комаров и сезона передачи малярии;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43" w:name="z249"/>
      <w:bookmarkEnd w:id="24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6) экстенсивное обследование населенных пунктов (массовые отловы) для установления уровня численности комаров в текущем году;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44" w:name="z250"/>
      <w:bookmarkEnd w:id="24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7) паспортизация водоемов в населенном пункте и не менее трех километров зоны вокруг него;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45" w:name="z251"/>
      <w:bookmarkEnd w:id="24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8) организация противомалярийных обработок по эпидемиологическим и энтомологическим показаниям.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46" w:name="z252"/>
      <w:bookmarkEnd w:id="24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46. Лица, перенесшие малярию и </w:t>
      </w:r>
      <w:proofErr w:type="spellStart"/>
      <w:r w:rsidRPr="009372F3">
        <w:rPr>
          <w:color w:val="000000"/>
          <w:sz w:val="28"/>
          <w:szCs w:val="28"/>
          <w:lang w:val="ru-RU"/>
        </w:rPr>
        <w:t>паразитоносители</w:t>
      </w:r>
      <w:proofErr w:type="spellEnd"/>
      <w:r w:rsidRPr="009372F3">
        <w:rPr>
          <w:color w:val="000000"/>
          <w:sz w:val="28"/>
          <w:szCs w:val="28"/>
          <w:lang w:val="ru-RU"/>
        </w:rPr>
        <w:t>, независимо от срока давности заболевания отстраняются от донорства.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47" w:name="z253"/>
      <w:bookmarkEnd w:id="246"/>
      <w:r w:rsidRPr="009372F3">
        <w:rPr>
          <w:color w:val="000000"/>
          <w:sz w:val="28"/>
          <w:szCs w:val="28"/>
        </w:rPr>
        <w:lastRenderedPageBreak/>
        <w:t>     </w:t>
      </w:r>
      <w:r w:rsidRPr="009372F3">
        <w:rPr>
          <w:color w:val="000000"/>
          <w:sz w:val="28"/>
          <w:szCs w:val="28"/>
          <w:lang w:val="ru-RU"/>
        </w:rPr>
        <w:t xml:space="preserve"> 47. Для защиты населения от укусов комаров используются средства механической защиты (пологи, сетки) и репелленты.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48" w:name="z254"/>
      <w:bookmarkEnd w:id="24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48. Медицинские работники медико-санитарной части или пункта пропуска через государственную границу: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49" w:name="z255"/>
      <w:bookmarkEnd w:id="24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инструктируют членов экипажей самолетов о мерах личной профилактики;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50" w:name="z256"/>
      <w:bookmarkEnd w:id="24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обеспечивают членов экипажа памятками;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51" w:name="z257"/>
      <w:bookmarkEnd w:id="25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информируют об эпидемиологической ситуации в странах, куда выполняются рейсы.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52" w:name="z258"/>
      <w:bookmarkEnd w:id="25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49. Организации, имеющие сведения о военнослужащих, демобилизованных, беженцах, вынужденных переселенцах, мигрантах, прибывших из неблагополучных по малярии территорий, по запросу территориальных подразделений информируют о сроках прибытия и местах проживания указанных групп лиц.</w:t>
      </w:r>
    </w:p>
    <w:p w:rsidR="004E5263" w:rsidRPr="009372F3" w:rsidRDefault="009372F3" w:rsidP="009372F3">
      <w:pPr>
        <w:spacing w:after="0" w:line="240" w:lineRule="auto"/>
        <w:rPr>
          <w:sz w:val="28"/>
          <w:szCs w:val="28"/>
          <w:lang w:val="ru-RU"/>
        </w:rPr>
      </w:pPr>
      <w:bookmarkStart w:id="253" w:name="z259"/>
      <w:bookmarkEnd w:id="252"/>
      <w:r w:rsidRPr="009372F3">
        <w:rPr>
          <w:b/>
          <w:color w:val="000000"/>
          <w:sz w:val="28"/>
          <w:szCs w:val="28"/>
          <w:lang w:val="ru-RU"/>
        </w:rPr>
        <w:t xml:space="preserve"> Параграф 8. Санитарно-эпидемиологические требования к организации и проведению санитарно-профилактических мероприятий по предупреждению </w:t>
      </w:r>
      <w:proofErr w:type="spellStart"/>
      <w:r w:rsidRPr="009372F3">
        <w:rPr>
          <w:b/>
          <w:color w:val="000000"/>
          <w:sz w:val="28"/>
          <w:szCs w:val="28"/>
          <w:lang w:val="ru-RU"/>
        </w:rPr>
        <w:t>лямблиоза</w:t>
      </w:r>
      <w:proofErr w:type="spellEnd"/>
      <w:r w:rsidRPr="009372F3">
        <w:rPr>
          <w:b/>
          <w:color w:val="000000"/>
          <w:sz w:val="28"/>
          <w:szCs w:val="28"/>
          <w:lang w:val="ru-RU"/>
        </w:rPr>
        <w:t xml:space="preserve"> и токсоплазмоза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54" w:name="z260"/>
      <w:bookmarkEnd w:id="25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50. В целях профилактики заболевания </w:t>
      </w:r>
      <w:proofErr w:type="spellStart"/>
      <w:r w:rsidRPr="009372F3">
        <w:rPr>
          <w:color w:val="000000"/>
          <w:sz w:val="28"/>
          <w:szCs w:val="28"/>
          <w:lang w:val="ru-RU"/>
        </w:rPr>
        <w:t>лямблиозом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медицинские организации организуют и проводят следующие мероприятия: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55" w:name="z261"/>
      <w:bookmarkEnd w:id="25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обследование больных на </w:t>
      </w:r>
      <w:proofErr w:type="spellStart"/>
      <w:r w:rsidRPr="009372F3">
        <w:rPr>
          <w:color w:val="000000"/>
          <w:sz w:val="28"/>
          <w:szCs w:val="28"/>
          <w:lang w:val="ru-RU"/>
        </w:rPr>
        <w:t>лямблиоз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при наличии клинико-эпидемиологических показаний (вспышки острых кишечных заболеваний);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56" w:name="z262"/>
      <w:bookmarkEnd w:id="25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лабораторное исследование биологического материала в период динамического наблюдени</w:t>
      </w:r>
      <w:proofErr w:type="gramStart"/>
      <w:r w:rsidRPr="009372F3">
        <w:rPr>
          <w:color w:val="000000"/>
          <w:sz w:val="28"/>
          <w:szCs w:val="28"/>
          <w:lang w:val="ru-RU"/>
        </w:rPr>
        <w:t>я-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ежемесячно в течение трех месяцев;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57" w:name="z263"/>
      <w:bookmarkEnd w:id="25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лечение случаев </w:t>
      </w:r>
      <w:proofErr w:type="spellStart"/>
      <w:r w:rsidRPr="009372F3">
        <w:rPr>
          <w:color w:val="000000"/>
          <w:sz w:val="28"/>
          <w:szCs w:val="28"/>
          <w:lang w:val="ru-RU"/>
        </w:rPr>
        <w:t>лямблиоза</w:t>
      </w:r>
      <w:proofErr w:type="spellEnd"/>
      <w:r w:rsidRPr="009372F3">
        <w:rPr>
          <w:color w:val="000000"/>
          <w:sz w:val="28"/>
          <w:szCs w:val="28"/>
          <w:lang w:val="ru-RU"/>
        </w:rPr>
        <w:t>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58" w:name="z264"/>
      <w:bookmarkEnd w:id="25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51. В целях предупреждения заболевания </w:t>
      </w:r>
      <w:proofErr w:type="spellStart"/>
      <w:r w:rsidRPr="009372F3">
        <w:rPr>
          <w:color w:val="000000"/>
          <w:sz w:val="28"/>
          <w:szCs w:val="28"/>
          <w:lang w:val="ru-RU"/>
        </w:rPr>
        <w:t>лямблиозом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территориальные подразделения организуют и проводят следующие санитарно-профилактические мероприятия: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59" w:name="z265"/>
      <w:bookmarkEnd w:id="25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оперативный и ретроспективный анализ заболеваемости населения </w:t>
      </w:r>
      <w:proofErr w:type="spellStart"/>
      <w:r w:rsidRPr="009372F3">
        <w:rPr>
          <w:color w:val="000000"/>
          <w:sz w:val="28"/>
          <w:szCs w:val="28"/>
          <w:lang w:val="ru-RU"/>
        </w:rPr>
        <w:t>лямблиозом</w:t>
      </w:r>
      <w:proofErr w:type="spellEnd"/>
      <w:r w:rsidRPr="009372F3">
        <w:rPr>
          <w:color w:val="000000"/>
          <w:sz w:val="28"/>
          <w:szCs w:val="28"/>
          <w:lang w:val="ru-RU"/>
        </w:rPr>
        <w:t>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60" w:name="z266"/>
      <w:bookmarkEnd w:id="25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выявление факторов и путей передачи </w:t>
      </w:r>
      <w:proofErr w:type="spellStart"/>
      <w:r w:rsidRPr="009372F3">
        <w:rPr>
          <w:color w:val="000000"/>
          <w:sz w:val="28"/>
          <w:szCs w:val="28"/>
          <w:lang w:val="ru-RU"/>
        </w:rPr>
        <w:t>лямблиоза</w:t>
      </w:r>
      <w:proofErr w:type="spellEnd"/>
      <w:r w:rsidRPr="009372F3">
        <w:rPr>
          <w:color w:val="000000"/>
          <w:sz w:val="28"/>
          <w:szCs w:val="28"/>
          <w:lang w:val="ru-RU"/>
        </w:rPr>
        <w:t>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61" w:name="z267"/>
      <w:bookmarkEnd w:id="26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определение комплекса профилактических мероприятий, планирование сроков их реализации, оценку эффективности;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62" w:name="z268"/>
      <w:bookmarkEnd w:id="26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</w:t>
      </w:r>
      <w:proofErr w:type="gramStart"/>
      <w:r w:rsidRPr="009372F3">
        <w:rPr>
          <w:color w:val="000000"/>
          <w:sz w:val="28"/>
          <w:szCs w:val="28"/>
          <w:lang w:val="ru-RU"/>
        </w:rPr>
        <w:t>контроль за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обеспечением населения доброкачественной питьевой водой;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63" w:name="z269"/>
      <w:bookmarkEnd w:id="26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5) соблюдение санитарно-профилактического режима на объектах образования;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64" w:name="z270"/>
      <w:bookmarkEnd w:id="26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6) эпидемиологическое обследование очага </w:t>
      </w:r>
      <w:proofErr w:type="spellStart"/>
      <w:r w:rsidRPr="009372F3">
        <w:rPr>
          <w:color w:val="000000"/>
          <w:sz w:val="28"/>
          <w:szCs w:val="28"/>
          <w:lang w:val="ru-RU"/>
        </w:rPr>
        <w:t>лямблиоза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при регистрации трех и более случаев заболевания в детских организованных коллективах;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65" w:name="z271"/>
      <w:bookmarkEnd w:id="26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7) обследование контактных лиц.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66" w:name="z272"/>
      <w:bookmarkEnd w:id="26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52. В целях профилактики заболевания токсоплазмозом медицинские организации проводят следующие мероприятия: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67" w:name="z273"/>
      <w:bookmarkEnd w:id="26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обследование лиц из групп риска, к которым относятся: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68" w:name="z274"/>
      <w:bookmarkEnd w:id="267"/>
      <w:r w:rsidRPr="009372F3">
        <w:rPr>
          <w:color w:val="000000"/>
          <w:sz w:val="28"/>
          <w:szCs w:val="28"/>
        </w:rPr>
        <w:lastRenderedPageBreak/>
        <w:t>     </w:t>
      </w:r>
      <w:r w:rsidRPr="009372F3">
        <w:rPr>
          <w:color w:val="000000"/>
          <w:sz w:val="28"/>
          <w:szCs w:val="28"/>
          <w:lang w:val="ru-RU"/>
        </w:rPr>
        <w:t xml:space="preserve"> беременные женщины с отягощенным акушерским диагнозом (первичное и вторичное бесплодие, не вынашивание беременности) по клинико-эпидемиологическим показаниям;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69" w:name="z275"/>
      <w:bookmarkEnd w:id="26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больные токсоплазмозом, получающие специфическое лечение – кратность определяется лечащим врачом в зависимости от состояния пациента;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70" w:name="z276"/>
      <w:bookmarkEnd w:id="26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пациенты с </w:t>
      </w:r>
      <w:proofErr w:type="gramStart"/>
      <w:r w:rsidRPr="009372F3">
        <w:rPr>
          <w:color w:val="000000"/>
          <w:sz w:val="28"/>
          <w:szCs w:val="28"/>
          <w:lang w:val="ru-RU"/>
        </w:rPr>
        <w:t>выявленными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372F3">
        <w:rPr>
          <w:color w:val="000000"/>
          <w:sz w:val="28"/>
          <w:szCs w:val="28"/>
          <w:lang w:val="ru-RU"/>
        </w:rPr>
        <w:t>кальцификатами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различной величины;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71" w:name="z277"/>
      <w:bookmarkEnd w:id="27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9372F3">
        <w:rPr>
          <w:color w:val="000000"/>
          <w:sz w:val="28"/>
          <w:szCs w:val="28"/>
          <w:lang w:val="ru-RU"/>
        </w:rPr>
        <w:t>лица, зараженные ВИЧ-инфекцией при постановке на учет или получающих лечение в стационарных условиях по клинико-эпидемиологическим показаниям;</w:t>
      </w:r>
      <w:proofErr w:type="gramEnd"/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72" w:name="z278"/>
      <w:bookmarkEnd w:id="27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дети, рожденные от матерей с отягощенным анамнезом по токсоплазмозу – при постановке на учет, в последующем - по клинико-эпидемиологическим показаниям;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73" w:name="z279"/>
      <w:bookmarkEnd w:id="27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дети с врожденными пороками развития (</w:t>
      </w:r>
      <w:proofErr w:type="spellStart"/>
      <w:r w:rsidRPr="009372F3">
        <w:rPr>
          <w:color w:val="000000"/>
          <w:sz w:val="28"/>
          <w:szCs w:val="28"/>
          <w:lang w:val="ru-RU"/>
        </w:rPr>
        <w:t>хореоретинит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372F3">
        <w:rPr>
          <w:color w:val="000000"/>
          <w:sz w:val="28"/>
          <w:szCs w:val="28"/>
          <w:lang w:val="ru-RU"/>
        </w:rPr>
        <w:t>микроофтальмия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372F3">
        <w:rPr>
          <w:color w:val="000000"/>
          <w:sz w:val="28"/>
          <w:szCs w:val="28"/>
          <w:lang w:val="ru-RU"/>
        </w:rPr>
        <w:t>менингоэнцефалит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с последующим развитием </w:t>
      </w:r>
      <w:proofErr w:type="spellStart"/>
      <w:r w:rsidRPr="009372F3">
        <w:rPr>
          <w:color w:val="000000"/>
          <w:sz w:val="28"/>
          <w:szCs w:val="28"/>
          <w:lang w:val="ru-RU"/>
        </w:rPr>
        <w:t>кальцификатов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в головном мозге, </w:t>
      </w:r>
      <w:proofErr w:type="spellStart"/>
      <w:r w:rsidRPr="009372F3">
        <w:rPr>
          <w:color w:val="000000"/>
          <w:sz w:val="28"/>
          <w:szCs w:val="28"/>
          <w:lang w:val="ru-RU"/>
        </w:rPr>
        <w:t>эпилептиформные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припадки, гидроцефалия, олигофрения, </w:t>
      </w:r>
      <w:proofErr w:type="spellStart"/>
      <w:r w:rsidRPr="009372F3">
        <w:rPr>
          <w:color w:val="000000"/>
          <w:sz w:val="28"/>
          <w:szCs w:val="28"/>
          <w:lang w:val="ru-RU"/>
        </w:rPr>
        <w:t>гипертонус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мышц конечностей) – по клинико-эпидемиологическим показаниям;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74" w:name="z280"/>
      <w:bookmarkEnd w:id="27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обследование пациентов с клиническими проявлениями, характерными для токсоплазмоза: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75" w:name="z281"/>
      <w:bookmarkEnd w:id="27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372F3">
        <w:rPr>
          <w:color w:val="000000"/>
          <w:sz w:val="28"/>
          <w:szCs w:val="28"/>
          <w:lang w:val="ru-RU"/>
        </w:rPr>
        <w:t>лимфоаденопатия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Pr="009372F3">
        <w:rPr>
          <w:color w:val="000000"/>
          <w:sz w:val="28"/>
          <w:szCs w:val="28"/>
          <w:lang w:val="ru-RU"/>
        </w:rPr>
        <w:t>лимфоденит</w:t>
      </w:r>
      <w:proofErr w:type="spellEnd"/>
      <w:r w:rsidRPr="009372F3">
        <w:rPr>
          <w:color w:val="000000"/>
          <w:sz w:val="28"/>
          <w:szCs w:val="28"/>
          <w:lang w:val="ru-RU"/>
        </w:rPr>
        <w:t>) неясной этиологии, длительная субфебрильная температура (более одного месяца) неясной этиологии; воспалительные заболевания глаз неясной этиологии;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76" w:name="z282"/>
      <w:bookmarkEnd w:id="27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воспалительные заболевания центральной нервной системы неясной этиологии;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77" w:name="z283"/>
      <w:bookmarkEnd w:id="27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372F3">
        <w:rPr>
          <w:color w:val="000000"/>
          <w:sz w:val="28"/>
          <w:szCs w:val="28"/>
          <w:lang w:val="ru-RU"/>
        </w:rPr>
        <w:t>гепатоспленомегалия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 выраженная общая интоксикация, лихорадка – при постановке на учет или получении лечения в стационарных условиях по клинико-эпидемиологическим показаниям;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78" w:name="z284"/>
      <w:bookmarkEnd w:id="27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учет и регистрацию лиц с </w:t>
      </w:r>
      <w:proofErr w:type="spellStart"/>
      <w:r w:rsidRPr="009372F3">
        <w:rPr>
          <w:color w:val="000000"/>
          <w:sz w:val="28"/>
          <w:szCs w:val="28"/>
          <w:lang w:val="ru-RU"/>
        </w:rPr>
        <w:t>серопозитивными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результатами исследований крови на токсоплазмоз;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79" w:name="z285"/>
      <w:bookmarkEnd w:id="27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динамическое наблюдение за </w:t>
      </w:r>
      <w:proofErr w:type="spellStart"/>
      <w:r w:rsidRPr="009372F3">
        <w:rPr>
          <w:color w:val="000000"/>
          <w:sz w:val="28"/>
          <w:szCs w:val="28"/>
          <w:lang w:val="ru-RU"/>
        </w:rPr>
        <w:t>серопозитивными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лицами;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80" w:name="z286"/>
      <w:bookmarkEnd w:id="27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5) информирование территориальных подразделений – ежеквартально (список выявленных </w:t>
      </w:r>
      <w:proofErr w:type="spellStart"/>
      <w:r w:rsidRPr="009372F3">
        <w:rPr>
          <w:color w:val="000000"/>
          <w:sz w:val="28"/>
          <w:szCs w:val="28"/>
          <w:lang w:val="ru-RU"/>
        </w:rPr>
        <w:t>серопозитивных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лиц).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81" w:name="z287"/>
      <w:bookmarkEnd w:id="28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53. Динамическому наблюдению по токсоплазмозу подлежат: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82" w:name="z288"/>
      <w:bookmarkEnd w:id="28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беременные женщины из групп риска в течение беременности;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83" w:name="z289"/>
      <w:bookmarkEnd w:id="28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дети до десяти лет, родившиеся от матерей с точно установленным инфицированием во время беременности с серологическим обследованием два раза в год;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84" w:name="z290"/>
      <w:bookmarkEnd w:id="28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дети с документированной острой стадией приобретенного токсоплазмоза с дальнейшим медицинским наблюдением у офтальмолога, невропатолога в течение одного года с </w:t>
      </w:r>
      <w:proofErr w:type="spellStart"/>
      <w:r w:rsidRPr="009372F3">
        <w:rPr>
          <w:color w:val="000000"/>
          <w:sz w:val="28"/>
          <w:szCs w:val="28"/>
          <w:lang w:val="ru-RU"/>
        </w:rPr>
        <w:t>сероиммунологическим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обследованием один раз в три месяца.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85" w:name="z291"/>
      <w:bookmarkEnd w:id="28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54. Больные с </w:t>
      </w:r>
      <w:proofErr w:type="spellStart"/>
      <w:r w:rsidRPr="009372F3">
        <w:rPr>
          <w:color w:val="000000"/>
          <w:sz w:val="28"/>
          <w:szCs w:val="28"/>
          <w:lang w:val="ru-RU"/>
        </w:rPr>
        <w:t>манифестной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формой хронической стадии токсоплазмоза наблюдаются до формирования стойкой ремиссии.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86" w:name="z292"/>
      <w:bookmarkEnd w:id="28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55. Лица с латентной формой хронической стадии токсоплазмоза динамическому наблюдению не подлежат.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87" w:name="z293"/>
      <w:bookmarkEnd w:id="286"/>
      <w:r w:rsidRPr="009372F3">
        <w:rPr>
          <w:color w:val="000000"/>
          <w:sz w:val="28"/>
          <w:szCs w:val="28"/>
        </w:rPr>
        <w:lastRenderedPageBreak/>
        <w:t>     </w:t>
      </w:r>
      <w:r w:rsidRPr="009372F3">
        <w:rPr>
          <w:color w:val="000000"/>
          <w:sz w:val="28"/>
          <w:szCs w:val="28"/>
          <w:lang w:val="ru-RU"/>
        </w:rPr>
        <w:t xml:space="preserve"> 56. Эпидемиологическое обследование очага токсоплазмоза не проводится, так как больной токсоплазмозом не представляет эпидемиологической опасности.</w:t>
      </w:r>
    </w:p>
    <w:p w:rsidR="004E5263" w:rsidRPr="009372F3" w:rsidRDefault="009372F3" w:rsidP="009372F3">
      <w:pPr>
        <w:spacing w:after="0" w:line="240" w:lineRule="auto"/>
        <w:rPr>
          <w:sz w:val="28"/>
          <w:szCs w:val="28"/>
          <w:lang w:val="ru-RU"/>
        </w:rPr>
      </w:pPr>
      <w:bookmarkStart w:id="288" w:name="z294"/>
      <w:bookmarkEnd w:id="287"/>
      <w:r w:rsidRPr="009372F3">
        <w:rPr>
          <w:b/>
          <w:color w:val="000000"/>
          <w:sz w:val="28"/>
          <w:szCs w:val="28"/>
          <w:lang w:val="ru-RU"/>
        </w:rPr>
        <w:t xml:space="preserve"> Параграф 9. Санитарно-эпидемиологические требования к организации и проведению санитарно-профилактических мероприятий по предупреждению клещевого вирусного энцефалит и болезни Лайма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89" w:name="z295"/>
      <w:bookmarkEnd w:id="28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57. В целях профилактики заболевания клещевым вирусным энцефалитом (далее – клещевой энцефалит) и болезни Лайма медицинские организации организовывают и проводят следующие мероприятия: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90" w:name="z296"/>
      <w:bookmarkEnd w:id="28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своевременную регистрацию и учет случаев заболеваний и лиц, пострадавших от укусов клещей;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91" w:name="z297"/>
      <w:bookmarkEnd w:id="29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диагностику заболевания;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92" w:name="z298"/>
      <w:bookmarkEnd w:id="29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госпитализацию больных;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93" w:name="z299"/>
      <w:bookmarkEnd w:id="29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лечение больных и динамическое наблюдение за переболевшими лицами;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94" w:name="z300"/>
      <w:bookmarkEnd w:id="29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5) профилактическую иммунизацию подлежащего контингента.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95" w:name="z301"/>
      <w:bookmarkEnd w:id="29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58. Учету и регистрации подлежат лабораторно подтвержденные случаи клещевого энцефалита. Учет и регистрация случаев болезни Лайма проводится по клинико-эпидемиологическим показаниям при отрицательных результатах лабораторных исследований.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96" w:name="z302"/>
      <w:bookmarkEnd w:id="29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59. Динамическое наблюдение за переболевшими клещевым энцефалитом лицами проводится врачом-невропатологом в течение двух лет и более в зависимости от состояния здоровья пациента.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97" w:name="z303"/>
      <w:bookmarkEnd w:id="29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60. Динамическое наблюдение за лицами, пострадавшими от укуса клеща, проводится медицинской организацией по месту жительства в течение двадцати одного календарного дня с регулярной термометрией.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98" w:name="z304"/>
      <w:bookmarkEnd w:id="29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61. Иммунизацию против клещевого энцефалита осуществляют медицинские организации.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99" w:name="z305"/>
      <w:bookmarkEnd w:id="29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62. Профилактической иммунизации подлежат лица, деятельность которых связана с пребыванием в природном очаге клещевого энцефалита.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00" w:name="z306"/>
      <w:bookmarkEnd w:id="29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63. Руководители медицинских организаций ежегодно представляют в территориальные подразделения список лиц, подлежащих профилактической иммунизации.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01" w:name="z307"/>
      <w:bookmarkEnd w:id="300"/>
      <w:r w:rsidRPr="009372F3">
        <w:rPr>
          <w:color w:val="000000"/>
          <w:sz w:val="28"/>
          <w:szCs w:val="28"/>
          <w:lang w:val="ru-RU"/>
        </w:rPr>
        <w:t xml:space="preserve"> </w:t>
      </w:r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64. Лицам, проживающим на территориях, располагающихся в природных очагах клещевого энцефалита, согласно приложению 2 к настоящим Санитарным правилам, и обратившимся за медицинской помощью проводится серопрофилактика иммуноглобулином, в сроки согласно инструкции прилагаемой к препарату изготовителем.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02" w:name="z308"/>
      <w:bookmarkEnd w:id="30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65. На </w:t>
      </w:r>
      <w:proofErr w:type="spellStart"/>
      <w:r w:rsidRPr="009372F3">
        <w:rPr>
          <w:color w:val="000000"/>
          <w:sz w:val="28"/>
          <w:szCs w:val="28"/>
          <w:lang w:val="ru-RU"/>
        </w:rPr>
        <w:t>эндемичных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территориях по клещевому энцефалиту не привитые против клещевого энцефалита лица, деятельность которых связана с пребыванием в природном очаге клещевого энцефалита, не допускаются к работе.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03" w:name="z309"/>
      <w:bookmarkEnd w:id="302"/>
      <w:r w:rsidRPr="009372F3">
        <w:rPr>
          <w:color w:val="000000"/>
          <w:sz w:val="28"/>
          <w:szCs w:val="28"/>
        </w:rPr>
        <w:lastRenderedPageBreak/>
        <w:t>     </w:t>
      </w:r>
      <w:r w:rsidRPr="009372F3">
        <w:rPr>
          <w:color w:val="000000"/>
          <w:sz w:val="28"/>
          <w:szCs w:val="28"/>
          <w:lang w:val="ru-RU"/>
        </w:rPr>
        <w:t xml:space="preserve"> 66. Территориальное подразделение и местный орган государственного управления здравоохранения области, города республиканского значения и столицы на </w:t>
      </w:r>
      <w:proofErr w:type="spellStart"/>
      <w:r w:rsidRPr="009372F3">
        <w:rPr>
          <w:color w:val="000000"/>
          <w:sz w:val="28"/>
          <w:szCs w:val="28"/>
          <w:lang w:val="ru-RU"/>
        </w:rPr>
        <w:t>эндемичной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территории организовывают и проводят: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04" w:name="z310"/>
      <w:bookmarkEnd w:id="30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своевременное выявление и регистрацию случаев профессиональных заболеваний клещевым энцефалитом и болезнью Лайма;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05" w:name="z311"/>
      <w:bookmarkEnd w:id="30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определение потребности противоклещевой вакцины, иммуноглобулина для лечения больных и серопрофилактику покусанных клещами лиц, </w:t>
      </w:r>
      <w:proofErr w:type="spellStart"/>
      <w:r w:rsidRPr="009372F3">
        <w:rPr>
          <w:color w:val="000000"/>
          <w:sz w:val="28"/>
          <w:szCs w:val="28"/>
          <w:lang w:val="ru-RU"/>
        </w:rPr>
        <w:t>диагностикумов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для </w:t>
      </w:r>
      <w:proofErr w:type="spellStart"/>
      <w:r w:rsidRPr="009372F3">
        <w:rPr>
          <w:color w:val="000000"/>
          <w:sz w:val="28"/>
          <w:szCs w:val="28"/>
          <w:lang w:val="ru-RU"/>
        </w:rPr>
        <w:t>сероиммунологических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исследований на клещевой энцефалит.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06" w:name="z312"/>
      <w:bookmarkEnd w:id="30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67. В целях предупреждения заболеваний клещевым энцефалитом и болезни Лайма территориальные подразделения организовывают и проводят следующие санитарно-профилактические мероприятия: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07" w:name="z313"/>
      <w:bookmarkEnd w:id="30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оперативный и ретроспективный анализ заболеваемости населения клещевым энцефалитом и болезни Лайма;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08" w:name="z314"/>
      <w:bookmarkEnd w:id="30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выявление контингентов риска;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09" w:name="z315"/>
      <w:bookmarkEnd w:id="30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определение комплекса профилактических мероприятий, планирование сроков их реализации, оценку эффективности;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10" w:name="z316"/>
      <w:bookmarkEnd w:id="30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мониторинг переносчиков клещевого энцефалита и болезни Лайма, изучение их численности, видового состава и фенологии;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11" w:name="z317"/>
      <w:bookmarkEnd w:id="31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5) эпидемиологическое расследование случаев клещевого энцефалита и болезни Лайма;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12" w:name="z318"/>
      <w:bookmarkEnd w:id="31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6) эпидемиологическую оценку территории для установления контингентов повышенного риска заражения;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13" w:name="z319"/>
      <w:bookmarkEnd w:id="31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7) ежегодный эпидемиологический опрос населения </w:t>
      </w:r>
      <w:proofErr w:type="spellStart"/>
      <w:r w:rsidRPr="009372F3">
        <w:rPr>
          <w:color w:val="000000"/>
          <w:sz w:val="28"/>
          <w:szCs w:val="28"/>
          <w:lang w:val="ru-RU"/>
        </w:rPr>
        <w:t>эндемичных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территорий для установления участков повышенного риска заражения клещевым энцефалитом;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14" w:name="z320"/>
      <w:bookmarkEnd w:id="31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8) организацию и методическое руководство мероприятиями по борьбе с клещами-переносчиками;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15" w:name="z321"/>
      <w:bookmarkEnd w:id="31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9) информирование населения.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16" w:name="z322"/>
      <w:bookmarkEnd w:id="31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68. Филиал проводит серологическое исследование (иммуноферментный анализ, </w:t>
      </w:r>
      <w:proofErr w:type="spellStart"/>
      <w:r w:rsidRPr="009372F3">
        <w:rPr>
          <w:color w:val="000000"/>
          <w:sz w:val="28"/>
          <w:szCs w:val="28"/>
          <w:lang w:val="ru-RU"/>
        </w:rPr>
        <w:t>полимеразная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цепная реакция) снятого с тела человека клеща на зараженность вирусом клещевого энцефалита, при его отрицательном результате - иммуноглобулин не вводится.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17" w:name="z323"/>
      <w:bookmarkEnd w:id="31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69. Руководители организаций, расположенных на территории природного очага клещевого энцефалита и болезни Лайма, обеспечивают специалистов защитной специальной одеждой, репеллентами средствами индивидуальной защиты.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18" w:name="z324"/>
      <w:bookmarkEnd w:id="31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70. Организации отдыха для детей и взрослых и объекты в зоне природного очага, размещаются на </w:t>
      </w:r>
      <w:proofErr w:type="spellStart"/>
      <w:r w:rsidRPr="009372F3">
        <w:rPr>
          <w:color w:val="000000"/>
          <w:sz w:val="28"/>
          <w:szCs w:val="28"/>
          <w:lang w:val="ru-RU"/>
        </w:rPr>
        <w:t>эпидемиологически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благополучных территориях или участках, освобожденных от клещей.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19" w:name="z325"/>
      <w:bookmarkEnd w:id="31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71. Руководители детских оздоровительных объектов проводят: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20" w:name="z326"/>
      <w:bookmarkEnd w:id="31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расчистку и благоустройство территории, и прилегающую территорию в радиусе не менее 100 метров (далее – м), перед началом заезда отдыхающих;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21" w:name="z327"/>
      <w:bookmarkEnd w:id="320"/>
      <w:r w:rsidRPr="009372F3">
        <w:rPr>
          <w:color w:val="000000"/>
          <w:sz w:val="28"/>
          <w:szCs w:val="28"/>
        </w:rPr>
        <w:lastRenderedPageBreak/>
        <w:t>     </w:t>
      </w:r>
      <w:r w:rsidRPr="009372F3">
        <w:rPr>
          <w:color w:val="000000"/>
          <w:sz w:val="28"/>
          <w:szCs w:val="28"/>
          <w:lang w:val="ru-RU"/>
        </w:rPr>
        <w:t xml:space="preserve"> 2) санитарную рубку леса, обрезание деревьев и кустарников, удаление сухостоя и валежника, скашивание травы, уничтожение свалок бытового, строительного и растительного мусора, расчистку и расширение лесных дорожек к жилым и подсобным помещениям, к водным источникам, местам отдыха, спортивным площадкам;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22" w:name="z328"/>
      <w:bookmarkEnd w:id="32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поддержание благоустроенного состояния объекта в течение всего сезона;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23" w:name="z329"/>
      <w:bookmarkEnd w:id="32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дезинсекционные мероприятия и расчистку походных дорожек от сухостоя и валежника по обе стороны на расстоянии не менее 50 м при наличии туристических маршрутов;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24" w:name="z330"/>
      <w:bookmarkEnd w:id="32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5) недопущение на территорию объекта домашних животных;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25" w:name="z331"/>
      <w:bookmarkEnd w:id="32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6) дератизацию.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26" w:name="z332"/>
      <w:bookmarkEnd w:id="32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72. В природных очагах клещевого энцефалита филиалы и территориальные подразделения организуют и проводят противоклещевую обработку.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27" w:name="z333"/>
      <w:bookmarkEnd w:id="32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73. Проведение всех видов противоклещевых мероприятий осуществляется под обязательным энтомологическим контролем.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28" w:name="z334"/>
      <w:bookmarkEnd w:id="32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74. Контроль эффективности дезинсекционных мероприятий </w:t>
      </w:r>
      <w:proofErr w:type="gramStart"/>
      <w:r w:rsidRPr="009372F3">
        <w:rPr>
          <w:color w:val="000000"/>
          <w:sz w:val="28"/>
          <w:szCs w:val="28"/>
          <w:lang w:val="ru-RU"/>
        </w:rPr>
        <w:t>при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применений стойких акарицидов в условиях равнинных участков (осенью под снегом или весной по снегу) проводят через четырнадцать-двадцать календарных дней после стаивания снега; в горных условиях через десять – пятнадцать календарных дней после обработок. При применении акарицидов группы фосфорорганических соединений через пять и тридцать пять календарных дней после обработок и далее не реже двух раз в месяц.</w:t>
      </w:r>
    </w:p>
    <w:p w:rsidR="004E5263" w:rsidRPr="009372F3" w:rsidRDefault="009372F3" w:rsidP="009372F3">
      <w:pPr>
        <w:spacing w:after="0" w:line="240" w:lineRule="auto"/>
        <w:rPr>
          <w:sz w:val="28"/>
          <w:szCs w:val="28"/>
          <w:lang w:val="ru-RU"/>
        </w:rPr>
      </w:pPr>
      <w:bookmarkStart w:id="329" w:name="z335"/>
      <w:bookmarkEnd w:id="328"/>
      <w:r w:rsidRPr="009372F3">
        <w:rPr>
          <w:b/>
          <w:color w:val="000000"/>
          <w:sz w:val="28"/>
          <w:szCs w:val="28"/>
          <w:lang w:val="ru-RU"/>
        </w:rPr>
        <w:t xml:space="preserve"> Параграф 10. Санитарно-эпидемиологические требования к организации и проведению санитарно-профилактических мероприятий по предупреждению лейшманиозов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30" w:name="z336"/>
      <w:bookmarkEnd w:id="32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75. В целях профилактики заболеваний лейшманиозами медицинские организации обеспечивают следующие мероприятия: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31" w:name="z337"/>
      <w:bookmarkEnd w:id="33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выявление больных при обращении их за медицинской помощью, при эпидемиологических показаниях – путем подворных обходов, посещении полевых станов;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32" w:name="z338"/>
      <w:bookmarkEnd w:id="33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проведение подворных обходов на основе посемейных списков при осложнении эпидемической ситуации не менее двух раз в неделю с июля по октябрь и ежемесячно в ноябре и декабре;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33" w:name="z339"/>
      <w:bookmarkEnd w:id="33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лечение больных лейшманиозами в условиях стационара инфекционного профиля;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34" w:name="z340"/>
      <w:bookmarkEnd w:id="33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подтверждение лабораторными методами (</w:t>
      </w:r>
      <w:proofErr w:type="gramStart"/>
      <w:r w:rsidRPr="009372F3">
        <w:rPr>
          <w:color w:val="000000"/>
          <w:sz w:val="28"/>
          <w:szCs w:val="28"/>
          <w:lang w:val="ru-RU"/>
        </w:rPr>
        <w:t>микроскопический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, серологический, </w:t>
      </w:r>
      <w:proofErr w:type="spellStart"/>
      <w:r w:rsidRPr="009372F3">
        <w:rPr>
          <w:color w:val="000000"/>
          <w:sz w:val="28"/>
          <w:szCs w:val="28"/>
          <w:lang w:val="ru-RU"/>
        </w:rPr>
        <w:t>полимеразная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цепная реакция) клинического диагноза лейшманиоза. Все положительные результаты направляются для контрольного исследования в филиал и 20% результатов от общего количества – в </w:t>
      </w:r>
      <w:proofErr w:type="spellStart"/>
      <w:r w:rsidRPr="009372F3">
        <w:rPr>
          <w:color w:val="000000"/>
          <w:sz w:val="28"/>
          <w:szCs w:val="28"/>
          <w:lang w:val="ru-RU"/>
        </w:rPr>
        <w:t>референс-лабораторию</w:t>
      </w:r>
      <w:proofErr w:type="spellEnd"/>
      <w:r w:rsidRPr="009372F3">
        <w:rPr>
          <w:color w:val="000000"/>
          <w:sz w:val="28"/>
          <w:szCs w:val="28"/>
          <w:lang w:val="ru-RU"/>
        </w:rPr>
        <w:t>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35" w:name="z341"/>
      <w:bookmarkEnd w:id="33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5) проведение динамического наблюдения за </w:t>
      </w:r>
      <w:proofErr w:type="gramStart"/>
      <w:r w:rsidRPr="009372F3">
        <w:rPr>
          <w:color w:val="000000"/>
          <w:sz w:val="28"/>
          <w:szCs w:val="28"/>
          <w:lang w:val="ru-RU"/>
        </w:rPr>
        <w:t>переболевшими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кожной формой лейшманиоза в течение одного года, висцеральной – двух лет.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36" w:name="z342"/>
      <w:bookmarkEnd w:id="335"/>
      <w:r w:rsidRPr="009372F3">
        <w:rPr>
          <w:color w:val="000000"/>
          <w:sz w:val="28"/>
          <w:szCs w:val="28"/>
        </w:rPr>
        <w:lastRenderedPageBreak/>
        <w:t>     </w:t>
      </w:r>
      <w:r w:rsidRPr="009372F3">
        <w:rPr>
          <w:color w:val="000000"/>
          <w:sz w:val="28"/>
          <w:szCs w:val="28"/>
          <w:lang w:val="ru-RU"/>
        </w:rPr>
        <w:t xml:space="preserve"> Кратность медицинских осмотров и назначение лабораторных исследований переболевшим лейшманиозами принимается врачом-инфекционистом в зависимости от состояния переболевшего.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37" w:name="z343"/>
      <w:bookmarkEnd w:id="33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76. Руководители местных органов государственного управления здравоохранения областей, городов республиканского значения и столицы обеспечивают наличие неснижаемого запаса лекарственных сре</w:t>
      </w:r>
      <w:proofErr w:type="gramStart"/>
      <w:r w:rsidRPr="009372F3">
        <w:rPr>
          <w:color w:val="000000"/>
          <w:sz w:val="28"/>
          <w:szCs w:val="28"/>
          <w:lang w:val="ru-RU"/>
        </w:rPr>
        <w:t>дств пр</w:t>
      </w:r>
      <w:proofErr w:type="gramEnd"/>
      <w:r w:rsidRPr="009372F3">
        <w:rPr>
          <w:color w:val="000000"/>
          <w:sz w:val="28"/>
          <w:szCs w:val="28"/>
          <w:lang w:val="ru-RU"/>
        </w:rPr>
        <w:t>отив лейшманиозов.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38" w:name="z344"/>
      <w:bookmarkEnd w:id="33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77. При регистрации случаев лейшманиоза территориальное подразделение совместно с подразделением местного исполнительного органа осуществляющего деятельность в области ветеринарии организуют и проводят следующие санитарно-профилактические мероприятия: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39" w:name="z345"/>
      <w:bookmarkEnd w:id="33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</w:t>
      </w:r>
      <w:proofErr w:type="spellStart"/>
      <w:r w:rsidRPr="009372F3">
        <w:rPr>
          <w:color w:val="000000"/>
          <w:sz w:val="28"/>
          <w:szCs w:val="28"/>
          <w:lang w:val="ru-RU"/>
        </w:rPr>
        <w:t>эпизоотолого-эпидемиологическое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обследование очага;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40" w:name="z346"/>
      <w:bookmarkEnd w:id="33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оценку и прогноз эпизоотической и эпидемиологической ситуации по лейшманиозу в процессе освоения пустынных земель;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41" w:name="z347"/>
      <w:bookmarkEnd w:id="34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организацию профилактических мероприятий среди групп риска, связанных в своей деятельности с пребыванием на территории </w:t>
      </w:r>
      <w:proofErr w:type="spellStart"/>
      <w:r w:rsidRPr="009372F3">
        <w:rPr>
          <w:color w:val="000000"/>
          <w:sz w:val="28"/>
          <w:szCs w:val="28"/>
          <w:lang w:val="ru-RU"/>
        </w:rPr>
        <w:t>эпидемически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активного очага лейшманиоза (геологи, археологи, строители, сезонные и вахтовые рабочие, чабаны и члены их семей);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42" w:name="z348"/>
      <w:bookmarkEnd w:id="34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картирование территорий, где расположены колонии больших песчанок;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43" w:name="z349"/>
      <w:bookmarkEnd w:id="34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5) оценку эффективности проводимых </w:t>
      </w:r>
      <w:proofErr w:type="spellStart"/>
      <w:r w:rsidRPr="009372F3">
        <w:rPr>
          <w:color w:val="000000"/>
          <w:sz w:val="28"/>
          <w:szCs w:val="28"/>
          <w:lang w:val="ru-RU"/>
        </w:rPr>
        <w:t>противолейшманиозных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мероприятий;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44" w:name="z350"/>
      <w:bookmarkEnd w:id="34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6) информирование населения.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45" w:name="z351"/>
      <w:bookmarkEnd w:id="34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78. Территориальные подразделения и филиалы при регистрации случаев лейшманиоза организуют и проводят следующие санитарно-профилактические мероприятия: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46" w:name="z352"/>
      <w:bookmarkEnd w:id="34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изучение видового состава москитов, наблюдение за сезонным ходом их численности в природе и населенных пунктах, фенологией доминирующих видов, наличия </w:t>
      </w:r>
      <w:proofErr w:type="spellStart"/>
      <w:r w:rsidRPr="009372F3">
        <w:rPr>
          <w:color w:val="000000"/>
          <w:sz w:val="28"/>
          <w:szCs w:val="28"/>
          <w:lang w:val="ru-RU"/>
        </w:rPr>
        <w:t>антропофильных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видов, особенностями их биологии;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47" w:name="z353"/>
      <w:bookmarkEnd w:id="34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дезинсекцию и дератизацию в природных очагах кожного лейшманиоза.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48" w:name="z354"/>
      <w:bookmarkEnd w:id="34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79. Дезинсекционные мероприятия включают поселковую и норовую дезинсекцию во всех населенных пунктах, где происходит </w:t>
      </w:r>
      <w:proofErr w:type="spellStart"/>
      <w:r w:rsidRPr="009372F3">
        <w:rPr>
          <w:color w:val="000000"/>
          <w:sz w:val="28"/>
          <w:szCs w:val="28"/>
          <w:lang w:val="ru-RU"/>
        </w:rPr>
        <w:t>выплод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москитов.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49" w:name="z355"/>
      <w:bookmarkEnd w:id="34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80. </w:t>
      </w:r>
      <w:proofErr w:type="spellStart"/>
      <w:r w:rsidRPr="009372F3">
        <w:rPr>
          <w:color w:val="000000"/>
          <w:sz w:val="28"/>
          <w:szCs w:val="28"/>
          <w:lang w:val="ru-RU"/>
        </w:rPr>
        <w:t>Дератизационные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мероприятия при кожном лейшманиозе заключаются в проведении </w:t>
      </w:r>
      <w:proofErr w:type="spellStart"/>
      <w:r w:rsidRPr="009372F3">
        <w:rPr>
          <w:color w:val="000000"/>
          <w:sz w:val="28"/>
          <w:szCs w:val="28"/>
          <w:lang w:val="ru-RU"/>
        </w:rPr>
        <w:t>родентицидных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обработок </w:t>
      </w:r>
      <w:proofErr w:type="spellStart"/>
      <w:r w:rsidRPr="009372F3">
        <w:rPr>
          <w:color w:val="000000"/>
          <w:sz w:val="28"/>
          <w:szCs w:val="28"/>
          <w:lang w:val="ru-RU"/>
        </w:rPr>
        <w:t>эндемичных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территорий.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50" w:name="z356"/>
      <w:bookmarkEnd w:id="34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81. Перед проведением </w:t>
      </w:r>
      <w:proofErr w:type="spellStart"/>
      <w:r w:rsidRPr="009372F3">
        <w:rPr>
          <w:color w:val="000000"/>
          <w:sz w:val="28"/>
          <w:szCs w:val="28"/>
          <w:lang w:val="ru-RU"/>
        </w:rPr>
        <w:t>родентицидных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обработок определяют площадь зданий. В помещениях измеряют площади поверхностей, которые подвергаются обработкам.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51" w:name="z357"/>
      <w:bookmarkEnd w:id="35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82. Обработке подвергаются жилые помещения, а также помещения для скота. Стены построек снаружи обрабатываются от основания на высоту 50-60 см от земли.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52" w:name="z358"/>
      <w:bookmarkEnd w:id="35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83. В зависимости от количества генераций москитов и продолжительности действия инсектицида проводятся от одного до двух обработок за сезон.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53" w:name="z359"/>
      <w:bookmarkEnd w:id="35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84. Первый тур поселковой обработки начинается до вылета первой генерации (ориентировочно в конце апреля, в начале мая). Второй тур </w:t>
      </w:r>
      <w:r w:rsidRPr="009372F3">
        <w:rPr>
          <w:color w:val="000000"/>
          <w:sz w:val="28"/>
          <w:szCs w:val="28"/>
          <w:lang w:val="ru-RU"/>
        </w:rPr>
        <w:lastRenderedPageBreak/>
        <w:t>проводится в июле (направлен на подавление второй генерации москитов, играющих решающую роль в переносе возбудителей зоонозного кожного лейшманиоза).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54" w:name="z360"/>
      <w:bookmarkEnd w:id="35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85. Для уничтожения москитов в природных очагах обрабатываются все норы грызунов, расположенные в 1-3 километровом радиусе вокруг каждого населенного пункта и полевого стана.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55" w:name="z361"/>
      <w:bookmarkEnd w:id="35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86. </w:t>
      </w:r>
      <w:proofErr w:type="spellStart"/>
      <w:r w:rsidRPr="009372F3">
        <w:rPr>
          <w:color w:val="000000"/>
          <w:sz w:val="28"/>
          <w:szCs w:val="28"/>
          <w:lang w:val="ru-RU"/>
        </w:rPr>
        <w:t>Дератизационная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обработка нор проводится путем раскладки препаратов во все без исключения отверстия нор. Дозировка препарата рассчитывается согласно инструкции прилагаемой к препарату изготовителем.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56" w:name="z362"/>
      <w:bookmarkEnd w:id="35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87. Для дератизации используются родентициды острого токсического действия и родентициды </w:t>
      </w:r>
      <w:proofErr w:type="spellStart"/>
      <w:r w:rsidRPr="009372F3">
        <w:rPr>
          <w:color w:val="000000"/>
          <w:sz w:val="28"/>
          <w:szCs w:val="28"/>
          <w:lang w:val="ru-RU"/>
        </w:rPr>
        <w:t>антикоагулянтного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токсического действия.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57" w:name="z363"/>
      <w:bookmarkEnd w:id="35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88. В качестве приманочной основы применяется смесь зерна (пшеницы или кукурузы) с аттрактантами (растительное масло, сахар). На сто весовых частей зерна добавляют три весовые части аттрактантов.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58" w:name="z364"/>
      <w:bookmarkEnd w:id="35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89. Оптимальный период проведения </w:t>
      </w:r>
      <w:proofErr w:type="spellStart"/>
      <w:r w:rsidRPr="009372F3">
        <w:rPr>
          <w:color w:val="000000"/>
          <w:sz w:val="28"/>
          <w:szCs w:val="28"/>
          <w:lang w:val="ru-RU"/>
        </w:rPr>
        <w:t>дератизационных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обработок при </w:t>
      </w:r>
      <w:proofErr w:type="gramStart"/>
      <w:r w:rsidRPr="009372F3">
        <w:rPr>
          <w:color w:val="000000"/>
          <w:sz w:val="28"/>
          <w:szCs w:val="28"/>
          <w:lang w:val="ru-RU"/>
        </w:rPr>
        <w:t>кожном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372F3">
        <w:rPr>
          <w:color w:val="000000"/>
          <w:sz w:val="28"/>
          <w:szCs w:val="28"/>
          <w:lang w:val="ru-RU"/>
        </w:rPr>
        <w:t>лейшманиозе-май-июнь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и октябрь-ноябрь месяцы.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59" w:name="z365"/>
      <w:bookmarkEnd w:id="35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90. Критерии оценки эффективности </w:t>
      </w:r>
      <w:proofErr w:type="spellStart"/>
      <w:r w:rsidRPr="009372F3">
        <w:rPr>
          <w:color w:val="000000"/>
          <w:sz w:val="28"/>
          <w:szCs w:val="28"/>
          <w:lang w:val="ru-RU"/>
        </w:rPr>
        <w:t>противолейшманиозных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372F3">
        <w:rPr>
          <w:color w:val="000000"/>
          <w:sz w:val="28"/>
          <w:szCs w:val="28"/>
          <w:lang w:val="ru-RU"/>
        </w:rPr>
        <w:t>дератизационных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мероприятий: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60" w:name="z366"/>
      <w:bookmarkEnd w:id="35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хорошая эффективность – свободная площадь от грызунов составляет более 90 %;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61" w:name="z367"/>
      <w:bookmarkEnd w:id="36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удовлетворительная эффективность – от 80 до 90 %;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62" w:name="z368"/>
      <w:bookmarkEnd w:id="36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неудовлетворительная эффективность – ниже 80 %.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63" w:name="z369"/>
      <w:bookmarkEnd w:id="36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91. Оценку эффективности </w:t>
      </w:r>
      <w:proofErr w:type="spellStart"/>
      <w:r w:rsidRPr="009372F3">
        <w:rPr>
          <w:color w:val="000000"/>
          <w:sz w:val="28"/>
          <w:szCs w:val="28"/>
          <w:lang w:val="ru-RU"/>
        </w:rPr>
        <w:t>противолейшманиозных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дезинсекционных мероприятий открытых территорий проводят через 24-48 часов после обработок, в помещениях – через пять-семь календарных дней. Требуемая эффективность дезинсекционных обработок – гибель не менее 90-95 % москитов.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64" w:name="z370"/>
      <w:bookmarkEnd w:id="36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92. С целью уменьшения численности грызунов проводят механические разрушения нор. Пахотные работы по разрушению колоний больших песчанок в течение всего бесснежного периода года. Ранней весной, при мягком грунте, требуемая глубина распашки составляет не менее 50 см (до 80 см). В самые жаркие и сухие месяцы, когда почва становится сухой и твердой, средняя глубина распашки – в пределах 40-45 см.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65" w:name="z371"/>
      <w:bookmarkEnd w:id="36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93. Распашку колоний начинают по ее центру и далее делают круговые движения по часовой стрелке к периферии колонии. При этом захватывается площадь в 1,5-2 м от периферийных норовых отверстий. Радиус охвата – до 3 км.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66" w:name="z372"/>
      <w:bookmarkEnd w:id="36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94. Распашка колоний неприемлема для разрушения колоний песчанок, которые расположены по берегам каналов и арыков, на железнодорожных насыпях, кладбищах, а также в лесозащитных полосах.</w:t>
      </w:r>
    </w:p>
    <w:p w:rsidR="004E5263" w:rsidRPr="009372F3" w:rsidRDefault="009372F3" w:rsidP="009372F3">
      <w:pPr>
        <w:spacing w:after="0" w:line="240" w:lineRule="auto"/>
        <w:rPr>
          <w:sz w:val="28"/>
          <w:szCs w:val="28"/>
          <w:lang w:val="ru-RU"/>
        </w:rPr>
      </w:pPr>
      <w:bookmarkStart w:id="367" w:name="z373"/>
      <w:bookmarkEnd w:id="366"/>
      <w:r w:rsidRPr="009372F3">
        <w:rPr>
          <w:b/>
          <w:color w:val="000000"/>
          <w:sz w:val="28"/>
          <w:szCs w:val="28"/>
          <w:lang w:val="ru-RU"/>
        </w:rPr>
        <w:t xml:space="preserve"> Параграф 11. Санитарно-эпидемиологические требования к организации и проведению санитарно-противоэпидемических и санитарн</w:t>
      </w:r>
      <w:proofErr w:type="gramStart"/>
      <w:r w:rsidRPr="009372F3">
        <w:rPr>
          <w:b/>
          <w:color w:val="000000"/>
          <w:sz w:val="28"/>
          <w:szCs w:val="28"/>
          <w:lang w:val="ru-RU"/>
        </w:rPr>
        <w:t>о-</w:t>
      </w:r>
      <w:proofErr w:type="gramEnd"/>
      <w:r w:rsidRPr="009372F3">
        <w:rPr>
          <w:b/>
          <w:color w:val="000000"/>
          <w:sz w:val="28"/>
          <w:szCs w:val="28"/>
          <w:lang w:val="ru-RU"/>
        </w:rPr>
        <w:t xml:space="preserve"> профилактических мероприятий по предупреждению чесотки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68" w:name="z374"/>
      <w:bookmarkEnd w:id="367"/>
      <w:r w:rsidRPr="009372F3">
        <w:rPr>
          <w:color w:val="000000"/>
          <w:sz w:val="28"/>
          <w:szCs w:val="28"/>
        </w:rPr>
        <w:lastRenderedPageBreak/>
        <w:t>     </w:t>
      </w:r>
      <w:r w:rsidRPr="009372F3">
        <w:rPr>
          <w:color w:val="000000"/>
          <w:sz w:val="28"/>
          <w:szCs w:val="28"/>
          <w:lang w:val="ru-RU"/>
        </w:rPr>
        <w:t xml:space="preserve"> 95. В целях профилактики заболевания чесоткой (дерматомикозами) медицинские организации по эпидемиологическим показаниям организуют и проводят медицинский осмотр на чесотку (дерматомикозы):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69" w:name="z375"/>
      <w:bookmarkEnd w:id="36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детей, проживающих в организациях образования для детей-сирот и детей, оставшихся без попечения родителей, учащихся школ-интернатов – еженедельно;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70" w:name="z376"/>
      <w:bookmarkEnd w:id="36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детей, вновь поступающих в организации образования и возвращающиеся в них после длительного (более недели) отсутствия по различным причинам;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71" w:name="z377"/>
      <w:bookmarkEnd w:id="37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детей, выезжающих в детские оздоровительные объекты, а также детей, устраивающихся в детские оздоровительные лагеря (пришкольных, загородных);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72" w:name="z378"/>
      <w:bookmarkEnd w:id="37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учащихся объектов образования – ежеквартально после каникул;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73" w:name="z379"/>
      <w:bookmarkEnd w:id="37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5) лиц из числа декретированной группы населения при профилактических осмотрах;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74" w:name="z380"/>
      <w:bookmarkEnd w:id="37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6) пациентов, получающих медицинскую помощь в стационарных условиях;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75" w:name="z381"/>
      <w:bookmarkEnd w:id="37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7) лиц, посещающих спортивные группы по водным видам спорта, восточных единоборств и борьбы – при поступлении в спортивные секции и в дальнейшем один раз в год;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76" w:name="z382"/>
      <w:bookmarkEnd w:id="37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8) персонал организаций образования - один раз в год при прохождении обязательных медицинских осмотров.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77" w:name="z383"/>
      <w:bookmarkEnd w:id="376"/>
      <w:r w:rsidRPr="009372F3">
        <w:rPr>
          <w:color w:val="000000"/>
          <w:sz w:val="28"/>
          <w:szCs w:val="28"/>
          <w:lang w:val="ru-RU"/>
        </w:rPr>
        <w:t xml:space="preserve"> </w:t>
      </w:r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96. Результаты медицинского осмотра пациентов на чесотку, поступающих на стационарное лечение, регистрируют в медицинской карте стационарного пациента (форма № 001/у) в соответствии с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9372F3">
        <w:rPr>
          <w:color w:val="000000"/>
          <w:sz w:val="28"/>
          <w:szCs w:val="28"/>
          <w:lang w:val="ru-RU"/>
        </w:rPr>
        <w:t>Р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78" w:name="z384"/>
      <w:bookmarkEnd w:id="37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97. Диагноз чесотки выставляется на основании комплекса клинических и эпидемиологических данных, подтвержденных лабораторными исследованиями на наличие чесоточного клеща. Лица из числа декретированных групп населения больных чесоткой, временно отстраняются от работы до получения отрицательных результатов лабораторного исследования и заключения специалистов, подтверждающих полную санацию.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79" w:name="z385"/>
      <w:bookmarkEnd w:id="37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98. Медицинское наблюдение за очагом проводят медицинские работники под контролем специалистов кожно-венерологического диспансера (кабинета).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80" w:name="z386"/>
      <w:bookmarkEnd w:id="37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99. В целях обеспечения санитарно-эпидемиологического благополучия населения по заболеванию чесоткой территориальные подразделения контролируют проведение медицинскими организациями следующих санитарно-противоэпидемических мероприятий: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81" w:name="z387"/>
      <w:bookmarkEnd w:id="38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медицинского осмотра и однодневного профилактического лечения членов семьи больного чесоткой;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82" w:name="z388"/>
      <w:bookmarkEnd w:id="38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медицинского наблюдения за контактными лицами с больной чесоткой в организованном коллективе в течение сорока пяти календарных дней;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83" w:name="z389"/>
      <w:bookmarkEnd w:id="382"/>
      <w:r w:rsidRPr="009372F3">
        <w:rPr>
          <w:color w:val="000000"/>
          <w:sz w:val="28"/>
          <w:szCs w:val="28"/>
        </w:rPr>
        <w:lastRenderedPageBreak/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изоляции больного чесоткой в отдельную палату или бокс при лечении в стационарных условиях;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84" w:name="z390"/>
      <w:bookmarkEnd w:id="38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выделения больному в домашних условиях отдельной постели и предметов индивидуального пользования (белье, полотенце, игрушки), которые держат отдельно от тех, которыми пользуются члены семьи;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85" w:name="z391"/>
      <w:bookmarkEnd w:id="38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5) текущей дезинфекции в медицинских организациях и на объектах образования, </w:t>
      </w:r>
      <w:proofErr w:type="gramStart"/>
      <w:r w:rsidRPr="009372F3">
        <w:rPr>
          <w:color w:val="000000"/>
          <w:sz w:val="28"/>
          <w:szCs w:val="28"/>
          <w:lang w:val="ru-RU"/>
        </w:rPr>
        <w:t>которую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проводит медицинские работники, в домашних очагах–лица, ухаживающие за больным или сам больной;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86" w:name="z392"/>
      <w:bookmarkEnd w:id="38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6) текущей дезинфекции в </w:t>
      </w:r>
      <w:proofErr w:type="spellStart"/>
      <w:r w:rsidRPr="009372F3">
        <w:rPr>
          <w:color w:val="000000"/>
          <w:sz w:val="28"/>
          <w:szCs w:val="28"/>
          <w:lang w:val="ru-RU"/>
        </w:rPr>
        <w:t>скабиозориях</w:t>
      </w:r>
      <w:proofErr w:type="spellEnd"/>
      <w:r w:rsidRPr="009372F3">
        <w:rPr>
          <w:color w:val="000000"/>
          <w:sz w:val="28"/>
          <w:szCs w:val="28"/>
          <w:lang w:val="ru-RU"/>
        </w:rPr>
        <w:t>, стационарах, изоляторах школ-интернатов, домов ребенка, детских домов, а также в домашних очагах, где больные чесоткой лечатся на дому;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87" w:name="z393"/>
      <w:bookmarkEnd w:id="38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7) обеззараживания нательного и постельного белья кипячением в 1–2 % растворе соды или любого стирального порошка в течение десяти минут с момента закипания;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88" w:name="z394"/>
      <w:bookmarkEnd w:id="38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8) ежедневной влажной уборки помещения, а в детских коллективах два-три раза в день горячим 1–2 % мыльно-содовым раствором;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89" w:name="z395"/>
      <w:bookmarkEnd w:id="38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9) кипячения или помещения в дезинфицирующий раствор уборочного материала после использования;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90" w:name="z396"/>
      <w:bookmarkEnd w:id="38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10) обработку обуви дезинфицирующим средством, мебели, предметов обстановки протиранием 1–2 % мыльно-содовым раствором, мягкой мебели и вещей инсектицидами.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91" w:name="z397"/>
      <w:bookmarkEnd w:id="39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100. После госпитализации больного или окончания амбулаторного лечения в очагах чесотки филиалы организуют и проводят заключительную дезинфекцию, которая включает: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92" w:name="z398"/>
      <w:bookmarkEnd w:id="39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санитарную обработку лиц, контактировавших с больным в очаге;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93" w:name="z399"/>
      <w:bookmarkEnd w:id="39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дезинсекцию одежды, постельных принадлежностей, предметов обстановки и помещения.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94" w:name="z400"/>
      <w:bookmarkEnd w:id="39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101. Все мероприятия заключительной дезинфекции выполняются одновременно, контактные проходят санитарную обработку в санитарном пропускнике. Постельные принадлежности больного, одежда, мягкие игрушки и вещи, которые соприкасались с вещами больного, упаковывают в клеенчатые мешки и направляют для обеззараживания в дезинфекционную камеру.</w:t>
      </w:r>
    </w:p>
    <w:p w:rsidR="004E5263" w:rsidRPr="009372F3" w:rsidRDefault="009372F3" w:rsidP="009372F3">
      <w:pPr>
        <w:spacing w:after="0" w:line="240" w:lineRule="auto"/>
        <w:rPr>
          <w:sz w:val="28"/>
          <w:szCs w:val="28"/>
          <w:lang w:val="ru-RU"/>
        </w:rPr>
      </w:pPr>
      <w:bookmarkStart w:id="395" w:name="z401"/>
      <w:bookmarkEnd w:id="394"/>
      <w:r w:rsidRPr="009372F3">
        <w:rPr>
          <w:b/>
          <w:color w:val="000000"/>
          <w:sz w:val="28"/>
          <w:szCs w:val="28"/>
          <w:lang w:val="ru-RU"/>
        </w:rPr>
        <w:t xml:space="preserve"> Параграф 12. Санитарно-эпидемиологические требования к организации и проведению санитарно-противоэпидемических и санитарн</w:t>
      </w:r>
      <w:proofErr w:type="gramStart"/>
      <w:r w:rsidRPr="009372F3">
        <w:rPr>
          <w:b/>
          <w:color w:val="000000"/>
          <w:sz w:val="28"/>
          <w:szCs w:val="28"/>
          <w:lang w:val="ru-RU"/>
        </w:rPr>
        <w:t>о-</w:t>
      </w:r>
      <w:proofErr w:type="gramEnd"/>
      <w:r w:rsidRPr="009372F3">
        <w:rPr>
          <w:b/>
          <w:color w:val="000000"/>
          <w:sz w:val="28"/>
          <w:szCs w:val="28"/>
          <w:lang w:val="ru-RU"/>
        </w:rPr>
        <w:t xml:space="preserve"> профилактических мероприятий по предупреждению дерматомикозов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96" w:name="z402"/>
      <w:bookmarkEnd w:id="39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102. В целях профилактики заболевания дерматомикозами кожно-венерологические центры (кабинет, отделение) организуют и проводят следующие мероприятия: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97" w:name="z403"/>
      <w:bookmarkEnd w:id="39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учет, регистрацию, диагностику и лечение больных дерматомикозами;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98" w:name="z404"/>
      <w:bookmarkEnd w:id="39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9372F3">
        <w:rPr>
          <w:color w:val="000000"/>
          <w:sz w:val="28"/>
          <w:szCs w:val="28"/>
          <w:lang w:val="ru-RU"/>
        </w:rPr>
        <w:t>2) медицинское наблюдение за контактными лицами в очаге (в течение месяца с кратностью один раз в неделю);</w:t>
      </w:r>
      <w:proofErr w:type="gramEnd"/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99" w:name="z405"/>
      <w:bookmarkEnd w:id="39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своевременную госпитализацию больных дерматомикозами, имеющих поражения волосистой части головы или множественные очаги на коже из </w:t>
      </w:r>
      <w:r w:rsidRPr="009372F3">
        <w:rPr>
          <w:color w:val="000000"/>
          <w:sz w:val="28"/>
          <w:szCs w:val="28"/>
          <w:lang w:val="ru-RU"/>
        </w:rPr>
        <w:lastRenderedPageBreak/>
        <w:t>детских коллективов, общежитий, социально-неблагополучных семей, при отсутствии в семье лиц для ухода за больным ребенком, при невыполнении указаний дерматолога или эпидемиолога о необходимом дезинфекционном режиме;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00" w:name="z406"/>
      <w:bookmarkEnd w:id="39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динамическое наблюдение за больными дерматомикозами в течение одного месяца после лечения с двумя контрольными лабораторными исследованиями с интервалом десять – пятнадцать календарных дней;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01" w:name="z407"/>
      <w:bookmarkEnd w:id="40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5) лабораторную диагностику грибкового патологического материала;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02" w:name="z408"/>
      <w:bookmarkEnd w:id="40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6) организацию текущей дезинфекции в очагах дерматомикозов;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03" w:name="z409"/>
      <w:bookmarkEnd w:id="40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7) участие в проведении медицинских осмотров детей на объектах образования;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04" w:name="z410"/>
      <w:bookmarkEnd w:id="40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8) гигиеническое обучение больных дерматомикозами и лиц декретированной группы населения.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05" w:name="z411"/>
      <w:bookmarkEnd w:id="40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103. В целях обеспечения санитарно-эпидемиологического благополучия населения по заболеванию дерматомикозами территориальные подразделения контролируют организацию и проведение медицинскими организациями следующих санитарно-противоэпидемических мероприятий: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06" w:name="z412"/>
      <w:bookmarkEnd w:id="40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дезинфекционную обработку после осмотра каждого больного в смотровом кабинете (приемной) всех предметов, в том числе и предметов, с которыми соприкасался больной по режимам, соответствующим обработке при грибковых заболеваниях;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07" w:name="z413"/>
      <w:bookmarkEnd w:id="40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камерной дезинфекции одежды и личных вещей </w:t>
      </w:r>
      <w:proofErr w:type="gramStart"/>
      <w:r w:rsidRPr="009372F3">
        <w:rPr>
          <w:color w:val="000000"/>
          <w:sz w:val="28"/>
          <w:szCs w:val="28"/>
          <w:lang w:val="ru-RU"/>
        </w:rPr>
        <w:t>пациентов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получающих медицинскую помощь в стационарных условиях с последующим хранением вещей до выписки больного в чехлах на вешалках или стеллажах;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08" w:name="z414"/>
      <w:bookmarkEnd w:id="40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сбора использованного белья больного (постельное, нательное, полотенца, чулки, носки), а также халатов и полотенец персонала, в специальную емкость (бак, целлофановый или клеенчатый мешок) в отдельном изолированном помещении для грязного белья и сдачи в больничную прачечную для обеззараживания и стирки. При этой работе персонал надевает второй халат, резиновые перчатки, марлевую повязку или респиратор, которые после каждого использования подвергаются дезинфекции. Порядок обеззараживания и стирки мешков для транспортировки белья такой же, как и белья;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09" w:name="z415"/>
      <w:bookmarkEnd w:id="40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обеззараживания кипячением или дезинфицирующим раствором мочалок для мытья больных в приемном отделении после каждого использования и хранение в маркированной таре для чистых мочалок и обеззараживания растворами дезинфицирующих средств ванны после купания каждого больного;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10" w:name="z416"/>
      <w:bookmarkEnd w:id="40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5) пользования больными детьми только легко моющихся и поддающихся обеззараживанию игрушек (пластмассовые, резиновые);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11" w:name="z417"/>
      <w:bookmarkEnd w:id="41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6) сбора использованного перевязочного материала (бинты, вата, марлевые тампоны, салфетки), а также грибкового патологического материала (обломки волос, ногтей, чешуйки кожи), без предварительного обеззараживания утилизируется в контейнер для безопасного сбора и утилизации медицинских отходов;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12" w:name="z418"/>
      <w:bookmarkEnd w:id="411"/>
      <w:r w:rsidRPr="009372F3">
        <w:rPr>
          <w:color w:val="000000"/>
          <w:sz w:val="28"/>
          <w:szCs w:val="28"/>
        </w:rPr>
        <w:lastRenderedPageBreak/>
        <w:t>     </w:t>
      </w:r>
      <w:r w:rsidRPr="009372F3">
        <w:rPr>
          <w:color w:val="000000"/>
          <w:sz w:val="28"/>
          <w:szCs w:val="28"/>
          <w:lang w:val="ru-RU"/>
        </w:rPr>
        <w:t xml:space="preserve"> 7) обеззараживания предметных стекол с патологическим материалом после использования кипячением в течение пятнадцати минут в 1 % мыльно-содовом растворе или погружения в дезинфицирующий раствор;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13" w:name="z419"/>
      <w:bookmarkEnd w:id="41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8) протирания инструментальных и рабочих столиков в конце смены ветошью, смоченной в дезинфицирующем растворе;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14" w:name="z420"/>
      <w:bookmarkEnd w:id="41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9) влажной уборки помещения и мебели (в том числе кушетки, полки медицинских шкафов) после каждой смены с мылом, содой и моющими средствами;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15" w:name="z421"/>
      <w:bookmarkEnd w:id="41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10) в рентгеновских (ультразвуковой диагностики) кабинетах покрытия подголовных подушек чехлами, подлежащими обеззараживанию раствором дезинфицирующих средств;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16" w:name="z422"/>
      <w:bookmarkEnd w:id="41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11) обеззараживания кипячением или дезинфицирующим раствором уборочного инвентаря;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17" w:name="z423"/>
      <w:bookmarkEnd w:id="41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12) обеззараживания в дезинфекционных камерах после выписки каждого больного постельных принадлежностей (подушки, матрацы, одеяла);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18" w:name="z424"/>
      <w:bookmarkEnd w:id="41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13) недопущения выдачи родственникам больных вещей больного, не прошедших обеззараживания;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19" w:name="z425"/>
      <w:bookmarkEnd w:id="41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14) безопасной утилизации одноразового медицинского и лабораторного инструментария без предварительного обеззараживания с упаковкой в контейнеры, при условии обеспечения эпидемиологической безопасности.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20" w:name="z426"/>
      <w:bookmarkEnd w:id="41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104. В целях предупреждения заболевания дерматомикозами территориальные подразделения организуют и проводят следующие санитарно-профилактические мероприятия: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21" w:name="z427"/>
      <w:bookmarkEnd w:id="42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эпидемиологическое обследование в очагах дерматомикозов, в том числе при регистрации случаев заболевания в организованных коллективах;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22" w:name="z428"/>
      <w:bookmarkEnd w:id="42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контроль своевременности подачи экстренных извещений медицинскими организациями на больных дерматомикозами, госпитализации больного, выявления контактных лиц, проведения и полноты охвата медицинскими осмотрами установленных лиц;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23" w:name="z429"/>
      <w:bookmarkEnd w:id="42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контроль качества дезинфекции в очаге;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24" w:name="z430"/>
      <w:bookmarkEnd w:id="42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информирование подразделения местного исполнительного органа, осуществляющего деятельность в области ветеринарии обо всех случаях заражения людей от животных для принятия ими необходимых мер по санации очагов дерматомикозов у животных.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25" w:name="z431"/>
      <w:bookmarkEnd w:id="42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105. В медицинских организациях, на объектах образования текущую дезинфекцию проводит медицинский работник, в домашних очагах – лица, ухаживающие за больным или сам больной.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26" w:name="z432"/>
      <w:bookmarkEnd w:id="42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106. Порядок проведения текущей дезинфекции при дерматомикозах в домашних очагах: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27" w:name="z433"/>
      <w:bookmarkEnd w:id="42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помещение и предметы обихода протираются или орошаются дезинфицирующим средством;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28" w:name="z434"/>
      <w:bookmarkEnd w:id="427"/>
      <w:r w:rsidRPr="009372F3">
        <w:rPr>
          <w:color w:val="000000"/>
          <w:sz w:val="28"/>
          <w:szCs w:val="28"/>
        </w:rPr>
        <w:lastRenderedPageBreak/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предметы ухода за больными погружаются в дезинфицирующий раствор или тщательно протираются дезинфицирующим раствором, после окончания дезинфекции тщательно промываются водой;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29" w:name="z435"/>
      <w:bookmarkEnd w:id="42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9372F3">
        <w:rPr>
          <w:color w:val="000000"/>
          <w:sz w:val="28"/>
          <w:szCs w:val="28"/>
          <w:lang w:val="ru-RU"/>
        </w:rPr>
        <w:t>3) белье (постельное, нательное), полотенца, косынки, халаты, носки, колготки, перевязочный материал погружаются в дезинфицирующие растворы.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По окончании дезинфекции белье стирается и прополаскивается;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30" w:name="z436"/>
      <w:bookmarkEnd w:id="42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внутренние поверхности обуви обрабатываются дезинфекционным средством, до полного увлажнения внутренней поверхности и помещаются в полиэтиленовый пакет на два календарных дня, после чего вынимаются и проветриваются в течение десяти часов до исчезновения запаха дезинфицирующего средства.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31" w:name="z437"/>
      <w:bookmarkEnd w:id="43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107. После госпитализации больного или окончания амбулаторного лечения в очагах дерматомикозов филиалы организуют и проводят заключительную дезинфекцию.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32" w:name="z438"/>
      <w:bookmarkEnd w:id="43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108. Больные дети, получающие лечение на дому, не допускаются в бани, бассейны и парикмахерские до полного выздоровления. Посещение объектов образования проводится после проведенного курса лечения и получения отрицательных результатов лабораторного исследования.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33" w:name="z439"/>
      <w:bookmarkEnd w:id="43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109. Дети, являющиеся контактными в очаге грибковых заболеваний, не принимаются без отрицательных результатов лабораторного исследования в организованные коллективы и не подлежат переводу из группы в группу.</w:t>
      </w:r>
    </w:p>
    <w:p w:rsidR="004E5263" w:rsidRPr="009372F3" w:rsidRDefault="009372F3" w:rsidP="009372F3">
      <w:pPr>
        <w:spacing w:after="0" w:line="240" w:lineRule="auto"/>
        <w:rPr>
          <w:sz w:val="28"/>
          <w:szCs w:val="28"/>
          <w:lang w:val="ru-RU"/>
        </w:rPr>
      </w:pPr>
      <w:bookmarkStart w:id="434" w:name="z440"/>
      <w:bookmarkEnd w:id="433"/>
      <w:r w:rsidRPr="009372F3">
        <w:rPr>
          <w:b/>
          <w:color w:val="000000"/>
          <w:sz w:val="28"/>
          <w:szCs w:val="28"/>
          <w:lang w:val="ru-RU"/>
        </w:rPr>
        <w:t xml:space="preserve"> Параграф 13. Санитарно-эпидемиологические требования к организации санитарно-противоэпидемических и санитарно-профилактических мероприятий по предупреждению педикулеза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35" w:name="z441"/>
      <w:bookmarkEnd w:id="43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110. В целях профилактики педикулеза медицинские организации организуют и проводят осмотр на педикулез следующих лиц: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36" w:name="z442"/>
      <w:bookmarkEnd w:id="43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детей, проживающих в детских домах, домах ребенка, учащихся школ-интернатов – еженедельно;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37" w:name="z443"/>
      <w:bookmarkEnd w:id="43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детей, вновь поступающих в детские дошкольные организаций или возвращающихся после длительного (более недели) отсутствия, а также выборочно один раз в месяц;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38" w:name="z444"/>
      <w:bookmarkEnd w:id="43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детей, выезжающих в детские оздоровительные объекты – в поликлинике по месту прикрепления перед выездом, а в местах отдыха – еженедельно перед помывкой и за один – два – календарных дня до возвращения домой;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39" w:name="z445"/>
      <w:bookmarkEnd w:id="43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учащихся организаций среднего, технического и профессионального образования – ежеквартально после каникул и ежемесячно выборочно (4–5 групп), а также перед окончанием учебного года;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40" w:name="z446"/>
      <w:bookmarkEnd w:id="43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5) лиц, находящихся в организациях системы социального обеспечения – 2 раза в месяц;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41" w:name="z447"/>
      <w:bookmarkEnd w:id="44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6) лиц, проходящих динамическое наблюдение или профилактический осмотр;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42" w:name="z448"/>
      <w:bookmarkEnd w:id="44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7) лиц, поступающих в следственные изоляторы;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43" w:name="z449"/>
      <w:bookmarkEnd w:id="44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8) пациентов, получающих медицинскую помощь в условиях стационара.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44" w:name="z450"/>
      <w:bookmarkEnd w:id="443"/>
      <w:r w:rsidRPr="009372F3">
        <w:rPr>
          <w:color w:val="000000"/>
          <w:sz w:val="28"/>
          <w:szCs w:val="28"/>
        </w:rPr>
        <w:lastRenderedPageBreak/>
        <w:t>     </w:t>
      </w:r>
      <w:r w:rsidRPr="009372F3">
        <w:rPr>
          <w:color w:val="000000"/>
          <w:sz w:val="28"/>
          <w:szCs w:val="28"/>
          <w:lang w:val="ru-RU"/>
        </w:rPr>
        <w:t xml:space="preserve"> 111. Медицинские работники организаций образования для детей–сирот и детей, оставшихся без попечения родителей, дошкольных организации, организаций среднего, технического и профессионального образования, медицинских организаций осуществляют выявление лиц с педикулезом при оказании медицинской помощи и проведении профилактических осмотров. Педикулез не является основанием для отказа в госпитализации по основному заболеванию.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45" w:name="z451"/>
      <w:bookmarkEnd w:id="44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112. Во всех организованных детских коллективах обеспечивается комплекс </w:t>
      </w:r>
      <w:proofErr w:type="spellStart"/>
      <w:r w:rsidRPr="009372F3">
        <w:rPr>
          <w:color w:val="000000"/>
          <w:sz w:val="28"/>
          <w:szCs w:val="28"/>
          <w:lang w:val="ru-RU"/>
        </w:rPr>
        <w:t>противопедикулезных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мероприятий, направленных на предупреждение появления и распространения педикулеза: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46" w:name="z452"/>
      <w:bookmarkEnd w:id="44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медицинские осмотры на педикулез;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47" w:name="z453"/>
      <w:bookmarkEnd w:id="44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обеспечение условий для соблюдения детьми правил личной гигиены;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48" w:name="z454"/>
      <w:bookmarkEnd w:id="44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влажная уборка и дезинфекция помещений, маркировка уборочного инвентаря;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49" w:name="z455"/>
      <w:bookmarkEnd w:id="44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разъяснительная работа по профилактике педикулеза среди родителей и детей.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50" w:name="z456"/>
      <w:bookmarkEnd w:id="44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113. В целях обеспечения санитарно-эпидемиологического благополучия населения по педикулезу территориальные подразделения организуют и проводят следующие санитарно-противоэпидемические мероприятия: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51" w:name="z457"/>
      <w:bookmarkEnd w:id="45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на объектах образования и социального обеспечения при выявлении случая педикулеза проводится эпидемиологическое обследование очага;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52" w:name="z458"/>
      <w:bookmarkEnd w:id="45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дети, пораженные педикулезом, не принимаются в детские дошкольные организации, организаций среднего образования. Они допускаются медицинским работником организации образования в коллектив после завершения комплекса санитарно-противоэпидемических и санитарно-профилактических мер;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53" w:name="z459"/>
      <w:bookmarkEnd w:id="45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в медицинских организациях (стационарах), санаториях, детских домах, домах ребенка, школах - интернатах, загородных детских организациях проводится обработка лиц с головным педикулезом медицинским персоналом данной организации;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54" w:name="z460"/>
      <w:bookmarkEnd w:id="45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обеззараживание постельных принадлежностей, одежды и белья больных педикулезом проводится в дезинфекционных камерах. В очагах педикулеза филиалы организуют и проводят заключительную дезинфекцию.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55" w:name="z461"/>
      <w:bookmarkEnd w:id="45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114. Медицинские организации (стационары), санатории, детские дома, дома ребенка, школы-интернаты, загородные детские организации обеспечиваются специальными укладками, предназначенными для проведения </w:t>
      </w:r>
      <w:proofErr w:type="spellStart"/>
      <w:r w:rsidRPr="009372F3">
        <w:rPr>
          <w:color w:val="000000"/>
          <w:sz w:val="28"/>
          <w:szCs w:val="28"/>
          <w:lang w:val="ru-RU"/>
        </w:rPr>
        <w:t>противопедикулезных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обработок.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56" w:name="z462"/>
      <w:bookmarkEnd w:id="45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115. </w:t>
      </w:r>
      <w:proofErr w:type="spellStart"/>
      <w:r w:rsidRPr="009372F3">
        <w:rPr>
          <w:color w:val="000000"/>
          <w:sz w:val="28"/>
          <w:szCs w:val="28"/>
          <w:lang w:val="ru-RU"/>
        </w:rPr>
        <w:t>Противопедикулезная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укладка включает: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57" w:name="z463"/>
      <w:bookmarkEnd w:id="45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клеенчатый или хлопчатобумажный мешок для сбора вещей больного;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58" w:name="z464"/>
      <w:bookmarkEnd w:id="45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оцинкованное ведро или лоток для сжигания или обеззараживания волос;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59" w:name="z465"/>
      <w:bookmarkEnd w:id="45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клеенчатую пелерину;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60" w:name="z466"/>
      <w:bookmarkEnd w:id="45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резиновые перчатки;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61" w:name="z467"/>
      <w:bookmarkEnd w:id="46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5) ножницы;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62" w:name="z468"/>
      <w:bookmarkEnd w:id="461"/>
      <w:r w:rsidRPr="009372F3">
        <w:rPr>
          <w:color w:val="000000"/>
          <w:sz w:val="28"/>
          <w:szCs w:val="28"/>
        </w:rPr>
        <w:lastRenderedPageBreak/>
        <w:t>     </w:t>
      </w:r>
      <w:r w:rsidRPr="009372F3">
        <w:rPr>
          <w:color w:val="000000"/>
          <w:sz w:val="28"/>
          <w:szCs w:val="28"/>
          <w:lang w:val="ru-RU"/>
        </w:rPr>
        <w:t xml:space="preserve"> 6) частый гребень;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63" w:name="z469"/>
      <w:bookmarkEnd w:id="46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7) машинку для стрижки волос;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64" w:name="z470"/>
      <w:bookmarkEnd w:id="46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8) спиртовку;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65" w:name="z471"/>
      <w:bookmarkEnd w:id="46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9) косынки (2 – 3 штуки);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66" w:name="z472"/>
      <w:bookmarkEnd w:id="46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10) вату;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67" w:name="z473"/>
      <w:bookmarkEnd w:id="466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11) столовый уксус 3-15%;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68" w:name="z474"/>
      <w:bookmarkEnd w:id="46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12) </w:t>
      </w:r>
      <w:proofErr w:type="spellStart"/>
      <w:r w:rsidRPr="009372F3">
        <w:rPr>
          <w:color w:val="000000"/>
          <w:sz w:val="28"/>
          <w:szCs w:val="28"/>
          <w:lang w:val="ru-RU"/>
        </w:rPr>
        <w:t>педикулоцидное</w:t>
      </w:r>
      <w:proofErr w:type="spellEnd"/>
      <w:r w:rsidRPr="009372F3">
        <w:rPr>
          <w:color w:val="000000"/>
          <w:sz w:val="28"/>
          <w:szCs w:val="28"/>
          <w:lang w:val="ru-RU"/>
        </w:rPr>
        <w:t xml:space="preserve"> средство.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69" w:name="z475"/>
      <w:bookmarkEnd w:id="468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116. Срок наблюдения очага педикулеза – один месяц с проведением осмотров на педикулез в очаге один раз в десять календарных дней. Очаг следует считать санированным при отрицательных результатах трехкратного обследования. </w:t>
      </w:r>
      <w:proofErr w:type="gramStart"/>
      <w:r w:rsidRPr="009372F3">
        <w:rPr>
          <w:color w:val="000000"/>
          <w:sz w:val="28"/>
          <w:szCs w:val="28"/>
          <w:lang w:val="ru-RU"/>
        </w:rPr>
        <w:t>Контроль за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санацией очагов ведут территориальные подразделения. Санация домашних очагов педикулеза проводится населением своими силами.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70" w:name="z476"/>
      <w:bookmarkEnd w:id="469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117. При отстранении из организованных коллективов детей, пораженных педикулезом, медицинские работники информируют родителей и дают им рекомендации по обработке.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71" w:name="z477"/>
      <w:bookmarkEnd w:id="470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118. В целях предупреждения педикулеза организованные детские коллективы организуют и проводят следующие санитарно-профилактические мероприятия: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72" w:name="z478"/>
      <w:bookmarkEnd w:id="471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1) медицинские осмотры на педикулез;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73" w:name="z479"/>
      <w:bookmarkEnd w:id="472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2) обеспечение условий для соблюдения детьми правил личной гигиены;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74" w:name="z480"/>
      <w:bookmarkEnd w:id="473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3) влажную уборку и дезинфекцию помещений, маркировку уборочного инвентаря;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75" w:name="z481"/>
      <w:bookmarkEnd w:id="474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4) разъяснительную работу по профилактике педикулеза среди родителей и детей.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76" w:name="z482"/>
      <w:bookmarkEnd w:id="475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119. Для проведения осмотра на педикулез необходимо иметь хорошо освещенное рабочее место, лупу. При осмотре головы следует обращать особое внимание на височно-затылочные области, при осмотре одежды и белья - на швы, складки, воротники, пояса.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77" w:name="z483"/>
      <w:bookmarkEnd w:id="476"/>
      <w:r w:rsidRPr="009372F3">
        <w:rPr>
          <w:color w:val="000000"/>
          <w:sz w:val="28"/>
          <w:szCs w:val="28"/>
          <w:lang w:val="ru-RU"/>
        </w:rPr>
        <w:t xml:space="preserve"> </w:t>
      </w:r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120. Результаты осмотра на педикулез регистрируются в медицинской документации в соответствии с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9372F3">
        <w:rPr>
          <w:color w:val="000000"/>
          <w:sz w:val="28"/>
          <w:szCs w:val="28"/>
          <w:lang w:val="ru-RU"/>
        </w:rPr>
        <w:t>Р</w:t>
      </w:r>
      <w:proofErr w:type="gramEnd"/>
      <w:r w:rsidRPr="009372F3">
        <w:rPr>
          <w:color w:val="000000"/>
          <w:sz w:val="28"/>
          <w:szCs w:val="28"/>
          <w:lang w:val="ru-RU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21579).</w:t>
      </w:r>
    </w:p>
    <w:p w:rsidR="004E5263" w:rsidRPr="009372F3" w:rsidRDefault="009372F3" w:rsidP="009372F3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78" w:name="z484"/>
      <w:bookmarkEnd w:id="477"/>
      <w:r w:rsidRPr="009372F3">
        <w:rPr>
          <w:color w:val="000000"/>
          <w:sz w:val="28"/>
          <w:szCs w:val="28"/>
        </w:rPr>
        <w:t>     </w:t>
      </w:r>
      <w:r w:rsidRPr="009372F3">
        <w:rPr>
          <w:color w:val="000000"/>
          <w:sz w:val="28"/>
          <w:szCs w:val="28"/>
          <w:lang w:val="ru-RU"/>
        </w:rPr>
        <w:t xml:space="preserve"> 121. Учету подлежат лица, у которых при осмотре выявлены как жизнеспособные, так и нежизнеспособные вши в любой стадии развития (яйцо-гнида, личинка, взрослое насекомое).</w:t>
      </w:r>
    </w:p>
    <w:tbl>
      <w:tblPr>
        <w:tblW w:w="0" w:type="auto"/>
        <w:tblCellSpacing w:w="0" w:type="auto"/>
        <w:tblLook w:val="04A0"/>
      </w:tblPr>
      <w:tblGrid>
        <w:gridCol w:w="5664"/>
        <w:gridCol w:w="4113"/>
      </w:tblGrid>
      <w:tr w:rsidR="004E5263" w:rsidRPr="009372F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8"/>
          <w:p w:rsidR="004E5263" w:rsidRPr="009372F3" w:rsidRDefault="009372F3" w:rsidP="009372F3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Приложение 1</w:t>
            </w:r>
            <w:r w:rsidRPr="009372F3">
              <w:rPr>
                <w:sz w:val="28"/>
                <w:szCs w:val="28"/>
                <w:lang w:val="ru-RU"/>
              </w:rPr>
              <w:br/>
            </w:r>
            <w:r w:rsidRPr="009372F3">
              <w:rPr>
                <w:color w:val="000000"/>
                <w:sz w:val="28"/>
                <w:szCs w:val="28"/>
                <w:lang w:val="ru-RU"/>
              </w:rPr>
              <w:t xml:space="preserve">к Санитарным правилам </w:t>
            </w:r>
            <w:r w:rsidRPr="009372F3">
              <w:rPr>
                <w:sz w:val="28"/>
                <w:szCs w:val="28"/>
                <w:lang w:val="ru-RU"/>
              </w:rPr>
              <w:br/>
            </w:r>
            <w:r w:rsidRPr="009372F3">
              <w:rPr>
                <w:color w:val="000000"/>
                <w:sz w:val="28"/>
                <w:szCs w:val="28"/>
                <w:lang w:val="ru-RU"/>
              </w:rPr>
              <w:t>"Санитарно-эпидемиологические</w:t>
            </w:r>
            <w:r w:rsidRPr="009372F3">
              <w:rPr>
                <w:sz w:val="28"/>
                <w:szCs w:val="28"/>
                <w:lang w:val="ru-RU"/>
              </w:rPr>
              <w:br/>
            </w:r>
            <w:r w:rsidRPr="009372F3">
              <w:rPr>
                <w:color w:val="000000"/>
                <w:sz w:val="28"/>
                <w:szCs w:val="28"/>
                <w:lang w:val="ru-RU"/>
              </w:rPr>
              <w:t xml:space="preserve">требования к организации и </w:t>
            </w:r>
            <w:r w:rsidRPr="009372F3">
              <w:rPr>
                <w:sz w:val="28"/>
                <w:szCs w:val="28"/>
                <w:lang w:val="ru-RU"/>
              </w:rPr>
              <w:br/>
            </w:r>
            <w:r w:rsidRPr="009372F3">
              <w:rPr>
                <w:color w:val="000000"/>
                <w:sz w:val="28"/>
                <w:szCs w:val="28"/>
                <w:lang w:val="ru-RU"/>
              </w:rPr>
              <w:t xml:space="preserve">проведению санитарно- </w:t>
            </w:r>
            <w:r w:rsidRPr="009372F3">
              <w:rPr>
                <w:sz w:val="28"/>
                <w:szCs w:val="28"/>
                <w:lang w:val="ru-RU"/>
              </w:rPr>
              <w:br/>
            </w:r>
            <w:r w:rsidRPr="009372F3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противоэпидемических и </w:t>
            </w:r>
            <w:r w:rsidRPr="009372F3">
              <w:rPr>
                <w:sz w:val="28"/>
                <w:szCs w:val="28"/>
                <w:lang w:val="ru-RU"/>
              </w:rPr>
              <w:br/>
            </w:r>
            <w:r w:rsidRPr="009372F3">
              <w:rPr>
                <w:color w:val="000000"/>
                <w:sz w:val="28"/>
                <w:szCs w:val="28"/>
                <w:lang w:val="ru-RU"/>
              </w:rPr>
              <w:t>санитарн</w:t>
            </w:r>
            <w:proofErr w:type="gramStart"/>
            <w:r w:rsidRPr="009372F3">
              <w:rPr>
                <w:color w:val="000000"/>
                <w:sz w:val="28"/>
                <w:szCs w:val="28"/>
                <w:lang w:val="ru-RU"/>
              </w:rPr>
              <w:t>о-</w:t>
            </w:r>
            <w:proofErr w:type="gramEnd"/>
            <w:r w:rsidRPr="009372F3">
              <w:rPr>
                <w:color w:val="000000"/>
                <w:sz w:val="28"/>
                <w:szCs w:val="28"/>
                <w:lang w:val="ru-RU"/>
              </w:rPr>
              <w:t xml:space="preserve"> профилактических </w:t>
            </w:r>
            <w:r w:rsidRPr="009372F3">
              <w:rPr>
                <w:sz w:val="28"/>
                <w:szCs w:val="28"/>
                <w:lang w:val="ru-RU"/>
              </w:rPr>
              <w:br/>
            </w:r>
            <w:r w:rsidRPr="009372F3">
              <w:rPr>
                <w:color w:val="000000"/>
                <w:sz w:val="28"/>
                <w:szCs w:val="28"/>
                <w:lang w:val="ru-RU"/>
              </w:rPr>
              <w:t xml:space="preserve">мероприятий по </w:t>
            </w:r>
            <w:r w:rsidRPr="009372F3">
              <w:rPr>
                <w:sz w:val="28"/>
                <w:szCs w:val="28"/>
                <w:lang w:val="ru-RU"/>
              </w:rPr>
              <w:br/>
            </w:r>
            <w:r w:rsidRPr="009372F3">
              <w:rPr>
                <w:color w:val="000000"/>
                <w:sz w:val="28"/>
                <w:szCs w:val="28"/>
                <w:lang w:val="ru-RU"/>
              </w:rPr>
              <w:t xml:space="preserve">предупреждению паразитарных </w:t>
            </w:r>
            <w:r w:rsidRPr="009372F3">
              <w:rPr>
                <w:sz w:val="28"/>
                <w:szCs w:val="28"/>
                <w:lang w:val="ru-RU"/>
              </w:rPr>
              <w:br/>
            </w:r>
            <w:r w:rsidRPr="009372F3">
              <w:rPr>
                <w:color w:val="000000"/>
                <w:sz w:val="28"/>
                <w:szCs w:val="28"/>
                <w:lang w:val="ru-RU"/>
              </w:rPr>
              <w:t>заболеваний"</w:t>
            </w:r>
          </w:p>
        </w:tc>
      </w:tr>
    </w:tbl>
    <w:p w:rsidR="004E5263" w:rsidRPr="009372F3" w:rsidRDefault="009372F3" w:rsidP="009372F3">
      <w:pPr>
        <w:spacing w:after="0" w:line="240" w:lineRule="auto"/>
        <w:rPr>
          <w:sz w:val="28"/>
          <w:szCs w:val="28"/>
        </w:rPr>
      </w:pPr>
      <w:bookmarkStart w:id="479" w:name="z486"/>
      <w:r w:rsidRPr="009372F3">
        <w:rPr>
          <w:b/>
          <w:color w:val="000000"/>
          <w:sz w:val="28"/>
          <w:szCs w:val="28"/>
          <w:lang w:val="ru-RU"/>
        </w:rPr>
        <w:lastRenderedPageBreak/>
        <w:t xml:space="preserve"> </w:t>
      </w:r>
      <w:proofErr w:type="spellStart"/>
      <w:r w:rsidRPr="009372F3">
        <w:rPr>
          <w:b/>
          <w:color w:val="000000"/>
          <w:sz w:val="28"/>
          <w:szCs w:val="28"/>
        </w:rPr>
        <w:t>Лабораторный</w:t>
      </w:r>
      <w:proofErr w:type="spellEnd"/>
      <w:r w:rsidRPr="009372F3">
        <w:rPr>
          <w:b/>
          <w:color w:val="000000"/>
          <w:sz w:val="28"/>
          <w:szCs w:val="28"/>
        </w:rPr>
        <w:t xml:space="preserve"> </w:t>
      </w:r>
      <w:proofErr w:type="spellStart"/>
      <w:r w:rsidRPr="009372F3">
        <w:rPr>
          <w:b/>
          <w:color w:val="000000"/>
          <w:sz w:val="28"/>
          <w:szCs w:val="28"/>
        </w:rPr>
        <w:t>контроль</w:t>
      </w:r>
      <w:proofErr w:type="spellEnd"/>
      <w:r w:rsidRPr="009372F3">
        <w:rPr>
          <w:b/>
          <w:color w:val="000000"/>
          <w:sz w:val="28"/>
          <w:szCs w:val="28"/>
        </w:rPr>
        <w:t xml:space="preserve"> </w:t>
      </w:r>
      <w:proofErr w:type="spellStart"/>
      <w:r w:rsidRPr="009372F3">
        <w:rPr>
          <w:b/>
          <w:color w:val="000000"/>
          <w:sz w:val="28"/>
          <w:szCs w:val="28"/>
        </w:rPr>
        <w:t>состояния</w:t>
      </w:r>
      <w:proofErr w:type="spellEnd"/>
      <w:r w:rsidRPr="009372F3">
        <w:rPr>
          <w:b/>
          <w:color w:val="000000"/>
          <w:sz w:val="28"/>
          <w:szCs w:val="28"/>
        </w:rPr>
        <w:t xml:space="preserve"> </w:t>
      </w:r>
      <w:proofErr w:type="spellStart"/>
      <w:r w:rsidRPr="009372F3">
        <w:rPr>
          <w:b/>
          <w:color w:val="000000"/>
          <w:sz w:val="28"/>
          <w:szCs w:val="28"/>
        </w:rPr>
        <w:t>внешней</w:t>
      </w:r>
      <w:proofErr w:type="spellEnd"/>
      <w:r w:rsidRPr="009372F3">
        <w:rPr>
          <w:b/>
          <w:color w:val="000000"/>
          <w:sz w:val="28"/>
          <w:szCs w:val="28"/>
        </w:rPr>
        <w:t xml:space="preserve"> </w:t>
      </w:r>
      <w:proofErr w:type="spellStart"/>
      <w:r w:rsidRPr="009372F3">
        <w:rPr>
          <w:b/>
          <w:color w:val="000000"/>
          <w:sz w:val="28"/>
          <w:szCs w:val="28"/>
        </w:rPr>
        <w:t>среды</w:t>
      </w:r>
      <w:proofErr w:type="spellEnd"/>
    </w:p>
    <w:tbl>
      <w:tblPr>
        <w:tblW w:w="1238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4100"/>
        <w:gridCol w:w="3680"/>
        <w:gridCol w:w="420"/>
        <w:gridCol w:w="4100"/>
        <w:gridCol w:w="80"/>
      </w:tblGrid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9"/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Очаги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объекты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Исследуемый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материал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Число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отбираемых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1.Очаг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аскаридоза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трихоцефалеза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9372F3">
              <w:rPr>
                <w:color w:val="000000"/>
                <w:sz w:val="28"/>
                <w:szCs w:val="28"/>
                <w:lang w:val="ru-RU"/>
              </w:rPr>
              <w:t>Смывы: с рук; дверных ручек туалетов; посуды, в которую складываются овощи, фрукты, ягоды, зелень; со столов; с разделочных досок для овощей; с клеенок; с мебели; с игрушек.</w:t>
            </w:r>
            <w:proofErr w:type="gram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Вода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из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поливных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емкостей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Овощи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фрукты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ягоды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Зелень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4E526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</w:p>
          <w:p w:rsidR="004E5263" w:rsidRPr="009372F3" w:rsidRDefault="004E526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Почва: с огорода (грядок), около туалета, мусорного ящика, у входа в дом, за домом, вдоль забора; в помещениях для скота, в местах для игр детей.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Овощи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фрукты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ягоды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Зелень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Очаг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токсокароза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Почва: как в очаге аскаридоза, места содержания собак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Очаг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описторхоза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дифиллоботриоза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Рыба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месте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отлова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Очаг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тениидозов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Смывы: с рук, дверных ручек туалетов, посуды, в которую сливается молоко; со столов, с предметов ухода за животными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Почва: в местах содержания скота (коров, свиней)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5.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Очаг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эхинококкоза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Смывы: с рук и мест содержания собак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Овощи, фрукты, ягоды, зелень: как в очаге аскаридоза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Почва: с мест содержания собак, во дворе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6. Очаг </w:t>
            </w:r>
            <w:proofErr w:type="spellStart"/>
            <w:r w:rsidRPr="009372F3">
              <w:rPr>
                <w:color w:val="000000"/>
                <w:sz w:val="28"/>
                <w:szCs w:val="28"/>
                <w:lang w:val="ru-RU"/>
              </w:rPr>
              <w:t>гименолепидоза</w:t>
            </w:r>
            <w:proofErr w:type="spellEnd"/>
            <w:r w:rsidRPr="009372F3">
              <w:rPr>
                <w:color w:val="000000"/>
                <w:sz w:val="28"/>
                <w:szCs w:val="28"/>
                <w:lang w:val="ru-RU"/>
              </w:rPr>
              <w:t xml:space="preserve"> в организованном коллективе (детские дошкольные и общеобразовательные организации, школы–интернаты, детские дома, дома ребенка, </w:t>
            </w:r>
            <w:proofErr w:type="spellStart"/>
            <w:r w:rsidRPr="009372F3">
              <w:rPr>
                <w:color w:val="000000"/>
                <w:sz w:val="28"/>
                <w:szCs w:val="28"/>
                <w:lang w:val="ru-RU"/>
              </w:rPr>
              <w:t>медик</w:t>
            </w:r>
            <w:proofErr w:type="gramStart"/>
            <w:r w:rsidRPr="009372F3">
              <w:rPr>
                <w:color w:val="000000"/>
                <w:sz w:val="28"/>
                <w:szCs w:val="28"/>
                <w:lang w:val="ru-RU"/>
              </w:rPr>
              <w:t>о</w:t>
            </w:r>
            <w:proofErr w:type="spellEnd"/>
            <w:r w:rsidRPr="009372F3">
              <w:rPr>
                <w:color w:val="000000"/>
                <w:sz w:val="28"/>
                <w:szCs w:val="28"/>
                <w:lang w:val="ru-RU"/>
              </w:rPr>
              <w:t>-</w:t>
            </w:r>
            <w:proofErr w:type="gramEnd"/>
            <w:r w:rsidRPr="009372F3">
              <w:rPr>
                <w:color w:val="000000"/>
                <w:sz w:val="28"/>
                <w:szCs w:val="28"/>
                <w:lang w:val="ru-RU"/>
              </w:rPr>
              <w:t xml:space="preserve"> социальные учреждения стационарного типа для детей с психоневрологическими патологиями и нарушениями опорно-двигательного аппарата)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9372F3">
              <w:rPr>
                <w:color w:val="000000"/>
                <w:sz w:val="28"/>
                <w:szCs w:val="28"/>
                <w:lang w:val="ru-RU"/>
              </w:rPr>
              <w:t>Смывы, пыль: с игрушек, мебели, ковровых дорожек, кукольной одежды; постельного и нательного белья, полотенец; с рук, в туалетных комнатах с ручек дверей, барашков кранов, горшков.</w:t>
            </w:r>
            <w:proofErr w:type="gram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не менее 10 проб в одной группе</w:t>
            </w:r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 xml:space="preserve"> 7. Очаг энтеробиоза в организованном коллективе (детские дошкольные и общеобразовательные организации, школы–интернаты, детские дома, дома ребенка, </w:t>
            </w:r>
            <w:proofErr w:type="spellStart"/>
            <w:r w:rsidRPr="009372F3">
              <w:rPr>
                <w:color w:val="000000"/>
                <w:sz w:val="28"/>
                <w:szCs w:val="28"/>
                <w:lang w:val="ru-RU"/>
              </w:rPr>
              <w:t>медик</w:t>
            </w:r>
            <w:proofErr w:type="gramStart"/>
            <w:r w:rsidRPr="009372F3">
              <w:rPr>
                <w:color w:val="000000"/>
                <w:sz w:val="28"/>
                <w:szCs w:val="28"/>
                <w:lang w:val="ru-RU"/>
              </w:rPr>
              <w:t>о</w:t>
            </w:r>
            <w:proofErr w:type="spellEnd"/>
            <w:r w:rsidRPr="009372F3">
              <w:rPr>
                <w:color w:val="000000"/>
                <w:sz w:val="28"/>
                <w:szCs w:val="28"/>
                <w:lang w:val="ru-RU"/>
              </w:rPr>
              <w:t>-</w:t>
            </w:r>
            <w:proofErr w:type="gramEnd"/>
            <w:r w:rsidRPr="009372F3">
              <w:rPr>
                <w:color w:val="000000"/>
                <w:sz w:val="28"/>
                <w:szCs w:val="28"/>
                <w:lang w:val="ru-RU"/>
              </w:rPr>
              <w:t xml:space="preserve"> социальные учреждения стационарного типа для детей с психоневрологическими патологиями и нарушениями опорно-двигательного аппарата)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Смывы, пыль: с рук персонала, в столовых с посуды, скатертей и клеенок столов, стульчиков; в игровых уголках с мягких игрушек, мебели, ковровых дорожек, кукольной одежды; в спальнях с постельного белья; в туалетных комнатах с ручек дверей, барашков кранов, наружных поверхностей горшков; с рук детей и нательного белья.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не менее 10 проб в одной группе</w:t>
            </w:r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Вода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из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бассейнов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Песок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: в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песочницах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Почва: на игровых площадках, около входа и вокруг помещения, у веранд, в домиках, с клумб, вокруг наружных санузлов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 xml:space="preserve">8. Очаг </w:t>
            </w:r>
            <w:proofErr w:type="spellStart"/>
            <w:r w:rsidRPr="009372F3">
              <w:rPr>
                <w:color w:val="000000"/>
                <w:sz w:val="28"/>
                <w:szCs w:val="28"/>
                <w:lang w:val="ru-RU"/>
              </w:rPr>
              <w:t>гименолепидоза</w:t>
            </w:r>
            <w:proofErr w:type="spellEnd"/>
            <w:r w:rsidRPr="009372F3">
              <w:rPr>
                <w:color w:val="000000"/>
                <w:sz w:val="28"/>
                <w:szCs w:val="28"/>
                <w:lang w:val="ru-RU"/>
              </w:rPr>
              <w:t xml:space="preserve"> и энтеробиоза при заболевании работников общественного питания, пищевых промышленных объектов и лиц к ним приравненных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Смывы: с рук персонала, с разделочных досок, со столов, прилавков раздачи, санитарных комнат, туалетов, производственного оборудования.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9.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Открытый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водоем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Водоемы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 и 2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категории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10.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Водозаборное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сооружение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Вода перед подачей в распределительную сеть, тупиковая колонка (поверхностный источник)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пробы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Почва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на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территории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lastRenderedPageBreak/>
              <w:t xml:space="preserve">11.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Очистные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сооружения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населенных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мест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Сточная вода с очистных сооружений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12.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Зона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рекреации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Песок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на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территории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Вода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 13.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Животноводческие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хозяйства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Смывы с рук персонала, дверных ручек туалетов и подсобных комнат, посуды, в которую сливается продукция животноводства, в моечной комнате, с предметов ухода за животными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Почва на территории, в местах содержания скота (коров, свиней)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Смывы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рук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персонала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Почва с территории, почва теплиц (для выращивания в них овощей)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Овощи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фрукты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ягоды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зелень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14. Организаций дошкольного воспитания и обучения, школы–интернаты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Вода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бассейнов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4E526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</w:p>
          <w:p w:rsidR="004E5263" w:rsidRPr="009372F3" w:rsidRDefault="004E526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Пыль на наличие клещей домашней пыли с постельных принадлежностей, с мягкой мебели, ковров и других мягких бытовых предметов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 – 5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Смывы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рук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персонала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Песок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: в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песочницах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4E526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</w:p>
          <w:p w:rsidR="004E5263" w:rsidRPr="009372F3" w:rsidRDefault="004E526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Смывы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пыль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15.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Спортивные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Пыль на наличие клещей домашней пыли с постельных принадлежностей, с мягкой мебели, ковров и других мягких бытовых предметов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менее10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16.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Общеобразовательные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Смывы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пыль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20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Почва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Вода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бассейнов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17.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Летние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оздоровительные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Смывы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пыль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 xml:space="preserve">Почва, песок, а также около </w:t>
            </w:r>
            <w:r w:rsidRPr="009372F3">
              <w:rPr>
                <w:color w:val="000000"/>
                <w:sz w:val="28"/>
                <w:szCs w:val="28"/>
                <w:lang w:val="ru-RU"/>
              </w:rPr>
              <w:lastRenderedPageBreak/>
              <w:t>душевых установок, пищеблока, стадиона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lastRenderedPageBreak/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Вода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бассейнов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у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пляжа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Овощи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фрукты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ягоды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зелень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18.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Медицинские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организаций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детские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отделения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Смывы в палатах, игровых и туалетных комнатах, пищеблоках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Овощи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фрукты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ягоды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зелень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Пыль на наличие клещей домашней пыли с постельных принадлежностей, с мягкой мебели, ковров и других мягких бытовых предметов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19.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Тепличные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хозяйства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Почва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Вода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поливная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Овощи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фрукты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ягоды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зелень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Смывы с рук и спецодежды персонала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20.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Объекты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общественного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питания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9372F3">
              <w:rPr>
                <w:color w:val="000000"/>
                <w:sz w:val="28"/>
                <w:szCs w:val="28"/>
                <w:lang w:val="ru-RU"/>
              </w:rPr>
              <w:t>Смывы с рук персонала, разделочных столов для готовки пищи, с разделочных досок для овощей, тарелок, со скатерти, клеенок, с фартуков, столов, полок для овощей, фруктов, зелени прилавков раздачи, санитарных комнат, туалетов</w:t>
            </w:r>
            <w:proofErr w:type="gram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21.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Рынки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Смывы с рук персонала, столов, прилавков, весов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Овощи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фрукты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ягоды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зелень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Мясо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0,5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кг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Рыба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0,5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кг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22. Мясокомбинаты, колбасные цеха, бойни, пельменные цеха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Смывы во всех цехах по производству мясной продукции, в местах приема пищи, в туалетных комнатах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Мясо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фарш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23.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Рыбные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хозяйства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цехи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Рыба при промышленном выращивании в водоеме, где ведется интенсивный отлов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не менее 15 особей каждого вида в месте отлова</w:t>
            </w:r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24.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Охотничьи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хозяйства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Мясо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lastRenderedPageBreak/>
              <w:t xml:space="preserve">25.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Природные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биотопы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открытые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водоемы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Вода в месте сброса сточных вод (полное перемешивание) выше спуска сточных вод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26.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Бассейны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Вода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Смывы со стенок бассейнов, со скамеек, в душевых, в раздевалках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27.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Бани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сауны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Смывы с рук и спецодежды персонала, столов, кресел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Вода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из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бассейнов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проба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28.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Салоны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красоты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парикмахерские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Смывы (пыль) с рук и спецодежды персонала, кресел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29. Меховые мастерские, цеха по выделке шкур и готовой продукции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Смывы с рук персонала, разделочного инвентаря мебели, спецодежды, пола, шкур диких и домашних животных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30.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Поля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орошения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Почва с полей до и после орошения сточными водами их осадками, животноводческими стоками, с поверхности и глубины 20–25 см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Сточные воды и их осадки (до и после подготовки)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3проб</w:t>
            </w:r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Животноводческие стоки (до и после подготовки)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Выращиваемые культуры (травы, технические, кормовые)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Грунтовые воды по ходу грунтового потока: выше – 500 м и ниже 500 м полей орошения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31.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Биологические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пруды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Стоки на входе и выходе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 xml:space="preserve">32. </w:t>
            </w:r>
            <w:proofErr w:type="gramStart"/>
            <w:r w:rsidRPr="009372F3">
              <w:rPr>
                <w:color w:val="000000"/>
                <w:sz w:val="28"/>
                <w:szCs w:val="28"/>
                <w:lang w:val="ru-RU"/>
              </w:rPr>
              <w:t>Железнодорожный, водный, автобусный транспорт (вагоны, вагоны–рестораны, самолеты, по обслуживанию железнодорожных путей)</w:t>
            </w:r>
            <w:proofErr w:type="gram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Смывы с рук проводников, бортпроводниц, кресел, полок, постельных принадлежностей и рабочих поверхностей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 xml:space="preserve">33. Медико-социальные учреждения стационарного типа для престарелых </w:t>
            </w:r>
            <w:proofErr w:type="gramStart"/>
            <w:r w:rsidRPr="009372F3">
              <w:rPr>
                <w:color w:val="000000"/>
                <w:sz w:val="28"/>
                <w:szCs w:val="28"/>
                <w:lang w:val="ru-RU"/>
              </w:rPr>
              <w:t xml:space="preserve">и </w:t>
            </w:r>
            <w:proofErr w:type="spellStart"/>
            <w:r w:rsidRPr="009372F3">
              <w:rPr>
                <w:color w:val="000000"/>
                <w:sz w:val="28"/>
                <w:szCs w:val="28"/>
                <w:lang w:val="ru-RU"/>
              </w:rPr>
              <w:t>нвалидов</w:t>
            </w:r>
            <w:proofErr w:type="spellEnd"/>
            <w:proofErr w:type="gram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Смывы (пыль) в палатах, туалетных комнатах, пищеблоках, с рук персонала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bookmarkStart w:id="480" w:name="z487"/>
            <w:proofErr w:type="spellStart"/>
            <w:r w:rsidRPr="009372F3">
              <w:rPr>
                <w:color w:val="000000"/>
                <w:sz w:val="28"/>
                <w:szCs w:val="28"/>
              </w:rPr>
              <w:t>Овощи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фрукты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ягоды</w:t>
            </w:r>
            <w:proofErr w:type="spellEnd"/>
          </w:p>
          <w:bookmarkEnd w:id="480"/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lastRenderedPageBreak/>
              <w:t>Зелень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lastRenderedPageBreak/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34. Детские приемные пункты, приемники </w:t>
            </w:r>
            <w:proofErr w:type="gramStart"/>
            <w:r w:rsidRPr="009372F3">
              <w:rPr>
                <w:color w:val="000000"/>
                <w:sz w:val="28"/>
                <w:szCs w:val="28"/>
                <w:lang w:val="ru-RU"/>
              </w:rPr>
              <w:t>–р</w:t>
            </w:r>
            <w:proofErr w:type="gramEnd"/>
            <w:r w:rsidRPr="009372F3">
              <w:rPr>
                <w:color w:val="000000"/>
                <w:sz w:val="28"/>
                <w:szCs w:val="28"/>
                <w:lang w:val="ru-RU"/>
              </w:rPr>
              <w:t>аспределители для несовершеннолетних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Смывы (пыль) в палатах, в учебных и игровых комнатах, туалетах, пищеблоках, с рук персонала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35. Медико-социальное учреждение стационарного типа для лиц с психоневрологическими заболеваниями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 xml:space="preserve">Смывы: в палатах, </w:t>
            </w:r>
            <w:proofErr w:type="gramStart"/>
            <w:r w:rsidRPr="009372F3">
              <w:rPr>
                <w:color w:val="000000"/>
                <w:sz w:val="28"/>
                <w:szCs w:val="28"/>
                <w:lang w:val="ru-RU"/>
              </w:rPr>
              <w:t>туалетной</w:t>
            </w:r>
            <w:proofErr w:type="gramEnd"/>
            <w:r w:rsidRPr="009372F3">
              <w:rPr>
                <w:color w:val="000000"/>
                <w:sz w:val="28"/>
                <w:szCs w:val="28"/>
                <w:lang w:val="ru-RU"/>
              </w:rPr>
              <w:t xml:space="preserve"> комнатах, пищеблоке с рук персонала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Пыль на наличие клещей домашней пыли с постельных принадлежностей, с мягкой мебели, ковров и других мягких бытовых предметов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 xml:space="preserve">36. Место временного пребывания охотников, контора </w:t>
            </w:r>
            <w:proofErr w:type="spellStart"/>
            <w:r w:rsidRPr="009372F3">
              <w:rPr>
                <w:color w:val="000000"/>
                <w:sz w:val="28"/>
                <w:szCs w:val="28"/>
                <w:lang w:val="ru-RU"/>
              </w:rPr>
              <w:t>охотоучастков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Смывы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: с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рабочих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столов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Почва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на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территории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37.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Общежитие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Смывы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Пыль на наличие клещей домашней пыли с постельных принадлежностей, с мягкой мебели, ковров и других мягких бытовых предметов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 xml:space="preserve">38.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Жилищный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фонд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Почва: на детских площадках во дворах жилых домов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9372F3">
              <w:rPr>
                <w:color w:val="000000"/>
                <w:sz w:val="28"/>
                <w:szCs w:val="28"/>
                <w:lang w:val="ru-RU"/>
              </w:rPr>
              <w:t>Песок: в песочницах дворов жилых домов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20" w:line="240" w:lineRule="auto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9372F3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менее</w:t>
            </w:r>
            <w:proofErr w:type="spellEnd"/>
            <w:r w:rsidRPr="009372F3">
              <w:rPr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9372F3">
              <w:rPr>
                <w:color w:val="000000"/>
                <w:sz w:val="28"/>
                <w:szCs w:val="28"/>
              </w:rPr>
              <w:t>проб</w:t>
            </w:r>
            <w:proofErr w:type="spellEnd"/>
          </w:p>
        </w:tc>
      </w:tr>
      <w:tr w:rsidR="004E5263" w:rsidRPr="009372F3" w:rsidTr="009372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9372F3" w:rsidP="009372F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72F3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263" w:rsidRPr="009372F3" w:rsidRDefault="004E5263" w:rsidP="009372F3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4E5263" w:rsidRPr="009372F3" w:rsidRDefault="004E5263" w:rsidP="009372F3">
      <w:pPr>
        <w:pStyle w:val="disclaimer"/>
        <w:spacing w:line="240" w:lineRule="auto"/>
        <w:rPr>
          <w:sz w:val="20"/>
          <w:szCs w:val="20"/>
          <w:lang w:val="ru-RU"/>
        </w:rPr>
      </w:pPr>
    </w:p>
    <w:sectPr w:rsidR="004E5263" w:rsidRPr="009372F3" w:rsidSect="004E5263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E5263"/>
    <w:rsid w:val="004E5263"/>
    <w:rsid w:val="00912CC2"/>
    <w:rsid w:val="0093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4E5263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4E5263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4E5263"/>
    <w:pPr>
      <w:jc w:val="center"/>
    </w:pPr>
    <w:rPr>
      <w:sz w:val="18"/>
      <w:szCs w:val="18"/>
    </w:rPr>
  </w:style>
  <w:style w:type="paragraph" w:customStyle="1" w:styleId="DocDefaults">
    <w:name w:val="DocDefaults"/>
    <w:rsid w:val="004E5263"/>
  </w:style>
  <w:style w:type="paragraph" w:styleId="ae">
    <w:name w:val="Balloon Text"/>
    <w:basedOn w:val="a"/>
    <w:link w:val="af"/>
    <w:uiPriority w:val="99"/>
    <w:semiHidden/>
    <w:unhideWhenUsed/>
    <w:rsid w:val="00937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372F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12765</Words>
  <Characters>72766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2022-05-27T09:23:00Z</cp:lastPrinted>
  <dcterms:created xsi:type="dcterms:W3CDTF">2022-05-27T09:28:00Z</dcterms:created>
  <dcterms:modified xsi:type="dcterms:W3CDTF">2022-05-27T09:28:00Z</dcterms:modified>
</cp:coreProperties>
</file>