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EBC" w:rsidRPr="00DD7EBC" w:rsidRDefault="00DD7EBC" w:rsidP="00DD7EB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D7EB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Деловая игра «Правила общения», 10 класс</w:t>
      </w:r>
    </w:p>
    <w:p w:rsidR="00DD7EBC" w:rsidRPr="00DD7EBC" w:rsidRDefault="00DD7EBC" w:rsidP="00DD7EB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D7EB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Игра для школьников 10 класса «Модель человеческого общения»</w:t>
      </w:r>
    </w:p>
    <w:p w:rsidR="00DD7EBC" w:rsidRPr="00DD7EBC" w:rsidRDefault="00DD7EBC" w:rsidP="00DD7E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E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Участники:</w:t>
      </w:r>
      <w:r w:rsidRPr="00DD7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учащиеся 10-го класса и их родители, классный руководитель, учителя-предметники, родители учащихся, психолог.</w:t>
      </w:r>
    </w:p>
    <w:p w:rsidR="00DD7EBC" w:rsidRPr="00DD7EBC" w:rsidRDefault="00DD7EBC" w:rsidP="00DD7E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E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Цели:</w:t>
      </w:r>
    </w:p>
    <w:p w:rsidR="00DD7EBC" w:rsidRPr="00DD7EBC" w:rsidRDefault="00DD7EBC" w:rsidP="00DD7E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EBC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содействовать развитию у учащихся способности к самооценке и самоанализу;</w:t>
      </w:r>
    </w:p>
    <w:p w:rsidR="00DD7EBC" w:rsidRPr="00DD7EBC" w:rsidRDefault="00DD7EBC" w:rsidP="00DD7E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продолжить развитие </w:t>
      </w:r>
      <w:proofErr w:type="gramStart"/>
      <w:r w:rsidRPr="00DD7EB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коммуникативных навыков</w:t>
      </w:r>
      <w:proofErr w:type="gramEnd"/>
      <w:r w:rsidRPr="00DD7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учащихся;</w:t>
      </w:r>
    </w:p>
    <w:p w:rsidR="00DD7EBC" w:rsidRPr="00DD7EBC" w:rsidRDefault="00DD7EBC" w:rsidP="00DD7E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EBC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создать условия для разработки правил общения в классном коллективе.</w:t>
      </w:r>
    </w:p>
    <w:p w:rsidR="00DD7EBC" w:rsidRPr="00DD7EBC" w:rsidRDefault="00DD7EBC" w:rsidP="00DD7E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E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Подготовительная работа</w:t>
      </w:r>
    </w:p>
    <w:p w:rsidR="00DD7EBC" w:rsidRPr="00DD7EBC" w:rsidRDefault="00DD7EBC" w:rsidP="00DD7E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EBC">
        <w:rPr>
          <w:rFonts w:ascii="Times New Roman" w:eastAsia="Times New Roman" w:hAnsi="Times New Roman" w:cs="Times New Roman"/>
          <w:sz w:val="24"/>
          <w:szCs w:val="24"/>
          <w:lang w:eastAsia="ru-RU"/>
        </w:rPr>
        <w:t>1. Из учащихся класса формируются две команды по 11 человек, выбираются капитаны команд.</w:t>
      </w:r>
    </w:p>
    <w:p w:rsidR="00DD7EBC" w:rsidRPr="00DD7EBC" w:rsidRDefault="00DD7EBC" w:rsidP="00DD7E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EBC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Проводится тестирование «Какой я в общении», «Оценка самоконтроля в общении».</w:t>
      </w:r>
    </w:p>
    <w:p w:rsidR="00DD7EBC" w:rsidRPr="00DD7EBC" w:rsidRDefault="00DD7EBC" w:rsidP="00DD7E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EBC">
        <w:rPr>
          <w:rFonts w:ascii="Times New Roman" w:eastAsia="Times New Roman" w:hAnsi="Times New Roman" w:cs="Times New Roman"/>
          <w:sz w:val="24"/>
          <w:szCs w:val="24"/>
          <w:lang w:eastAsia="ru-RU"/>
        </w:rPr>
        <w:t>3. Готовятся сертификаты с присвоением званий: «Самый общительный», «Самый мудрый в общении», «Самый молчаливый», «Самый веселый»; опросные листы для мини- социологического исследования «Я общительный человек?».</w:t>
      </w:r>
    </w:p>
    <w:p w:rsidR="00DD7EBC" w:rsidRPr="00DD7EBC" w:rsidRDefault="00DD7EBC" w:rsidP="00DD7E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EBC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Оформляются карточки с условиями эффективного общения: «восприятие», «понимание», «взаимопонимание», «сопереживание», «согласие», «сочувствие», «соучастие».</w:t>
      </w:r>
    </w:p>
    <w:p w:rsidR="00DD7EBC" w:rsidRPr="00DD7EBC" w:rsidRDefault="00DD7EBC" w:rsidP="00DD7E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E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Оформление, оборудование и инвентарь:</w:t>
      </w:r>
    </w:p>
    <w:p w:rsidR="00DD7EBC" w:rsidRPr="00DD7EBC" w:rsidRDefault="00DD7EBC" w:rsidP="00DD7E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EBC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на классной доске прикреплены 2 плаката с изображением необитаемых островов, записан эпиграф «Единственная настоящая роскошь — это роскошь человеческого общения» (Антуан де Сент-Экзюпери);</w:t>
      </w:r>
    </w:p>
    <w:p w:rsidR="00DD7EBC" w:rsidRPr="00DD7EBC" w:rsidRDefault="00DD7EBC" w:rsidP="00DD7E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EBC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оформлена выставка литературы по теме игры.</w:t>
      </w:r>
    </w:p>
    <w:p w:rsidR="00DD7EBC" w:rsidRPr="00DD7EBC" w:rsidRDefault="00DD7EBC" w:rsidP="00DD7E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D7EB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Ход игры</w:t>
      </w:r>
    </w:p>
    <w:p w:rsidR="00DD7EBC" w:rsidRPr="00DD7EBC" w:rsidRDefault="00DD7EBC" w:rsidP="00DD7E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I. </w:t>
      </w:r>
      <w:r w:rsidRPr="00DD7E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Классный руководитель</w:t>
      </w:r>
    </w:p>
    <w:p w:rsidR="00DD7EBC" w:rsidRPr="00DD7EBC" w:rsidRDefault="00DD7EBC" w:rsidP="00DD7E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EBC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Здравствуйте те, кто хорошо позавтракал.</w:t>
      </w:r>
    </w:p>
    <w:p w:rsidR="00DD7EBC" w:rsidRPr="00DD7EBC" w:rsidRDefault="00DD7EBC" w:rsidP="00DD7E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EBC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Здравствуйте те, кто не позавтракал и мечтает об обеде.</w:t>
      </w:r>
    </w:p>
    <w:p w:rsidR="00DD7EBC" w:rsidRPr="00DD7EBC" w:rsidRDefault="00DD7EBC" w:rsidP="00DD7E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EBC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Здравствуйте те, кто рад наступлению Нового года.</w:t>
      </w:r>
    </w:p>
    <w:p w:rsidR="00DD7EBC" w:rsidRPr="00DD7EBC" w:rsidRDefault="00DD7EBC" w:rsidP="00DD7E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E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Здравствуйте те, кто тоскует по морю и песку.</w:t>
      </w:r>
    </w:p>
    <w:p w:rsidR="00DD7EBC" w:rsidRPr="00DD7EBC" w:rsidRDefault="00DD7EBC" w:rsidP="00DD7E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EBC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Здравствуйте те, кто готов работать.</w:t>
      </w:r>
    </w:p>
    <w:p w:rsidR="00DD7EBC" w:rsidRPr="00DD7EBC" w:rsidRDefault="00DD7EBC" w:rsidP="00DD7E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EB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Объявляется тема игры, присутствующие должны назвать себя по имени и отметить свои качества личности, позволяющие отличить его от других. После личного представления учащиеся по кругу говорят о сидящем рядом однокласснике, подчеркивая его индивидуальные особенности.</w:t>
      </w:r>
    </w:p>
    <w:p w:rsidR="00DD7EBC" w:rsidRPr="00DD7EBC" w:rsidRDefault="00DD7EBC" w:rsidP="00DD7E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E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Проводится представление команд.</w:t>
      </w:r>
    </w:p>
    <w:p w:rsidR="00DD7EBC" w:rsidRPr="00DD7EBC" w:rsidRDefault="00DD7EBC" w:rsidP="00DD7E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EBC">
        <w:rPr>
          <w:rFonts w:ascii="Times New Roman" w:eastAsia="Times New Roman" w:hAnsi="Times New Roman" w:cs="Times New Roman"/>
          <w:sz w:val="24"/>
          <w:szCs w:val="24"/>
          <w:lang w:eastAsia="ru-RU"/>
        </w:rPr>
        <w:t>II. Классный руководитель просит десятиклассников записать на отдельные цветные карточки одним словом, что они хотели бы сегодня узнать, чему научиться. После выполнения задания карточки вывешиваются на доске и анализируются.</w:t>
      </w:r>
    </w:p>
    <w:p w:rsidR="00DD7EBC" w:rsidRPr="00DD7EBC" w:rsidRDefault="00DD7EBC" w:rsidP="00DD7E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III. </w:t>
      </w:r>
      <w:r w:rsidRPr="00DD7E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Классный руководитель</w:t>
      </w:r>
      <w:r w:rsidRPr="00DD7EBC">
        <w:rPr>
          <w:rFonts w:ascii="Times New Roman" w:eastAsia="Times New Roman" w:hAnsi="Times New Roman" w:cs="Times New Roman"/>
          <w:sz w:val="24"/>
          <w:szCs w:val="24"/>
          <w:lang w:eastAsia="ru-RU"/>
        </w:rPr>
        <w:t>. Вам приходилось задумываться, почему у кого-то все хорошо, много друзей, нормальные отношения с учителями, а у кого-то не все ладится? Скорее всего, это происходит потому, что успешные люди лучше знают себя, свои слабые и сильные стороны, интересы, умеют общаться. Но всему можно научиться. И сделать это можно через общение. Общение — это установление и развитие контактов между людьми, восприятие и понимание другого человека. Оно будет эффективным только при выполнении определенных условий.</w:t>
      </w:r>
    </w:p>
    <w:p w:rsidR="00DD7EBC" w:rsidRPr="00DD7EBC" w:rsidRDefault="00DD7EBC" w:rsidP="00DD7E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EB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доске вывешиваются карточки с условиями эффективного общения.</w:t>
      </w:r>
    </w:p>
    <w:p w:rsidR="00DD7EBC" w:rsidRPr="00DD7EBC" w:rsidRDefault="00DD7EBC" w:rsidP="00DD7E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EB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нашей сегодняшней игры будет составление правил общения в классном коллективе. Наблюдая за героями телеигры «Последний герой», понимаешь, что самое трудное — общение в узком кругу людей на определенной территории. Классный коллектив — тоже небольшой круг людей с разными интересами. Сегодня наш класс разделился на две команды. Представим себе, что они отправились на необитаемые острова.</w:t>
      </w:r>
    </w:p>
    <w:p w:rsidR="00DD7EBC" w:rsidRPr="00DD7EBC" w:rsidRDefault="00DD7EBC" w:rsidP="00DD7E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EB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Командам предлагается придумать название, выбрать девиз, расположиться на острове (надписать имена).</w:t>
      </w:r>
    </w:p>
    <w:p w:rsidR="00DD7EBC" w:rsidRPr="00DD7EBC" w:rsidRDefault="00DD7EBC" w:rsidP="00DD7E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EBC">
        <w:rPr>
          <w:rFonts w:ascii="Times New Roman" w:eastAsia="Times New Roman" w:hAnsi="Times New Roman" w:cs="Times New Roman"/>
          <w:sz w:val="24"/>
          <w:szCs w:val="24"/>
          <w:lang w:eastAsia="ru-RU"/>
        </w:rPr>
        <w:t>IV. Классный руководитель обращает внимание учащихся на то, что человек — существо общественное, для него общение является важной частью жизни. Затем предлагает прослушать легенду и продолжить ее.</w:t>
      </w:r>
    </w:p>
    <w:p w:rsidR="00DD7EBC" w:rsidRPr="00DD7EBC" w:rsidRDefault="00DD7EBC" w:rsidP="00DD7E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Царь одной страны решил узнать, как дети учатся говорить и общаться. Своим слугам он приказал привести младенцев, их заключили в башню и поставили к ним немых слуг. Прошло 2 года. Царь решил удовлетворить свое любопытство. Пришел в башню, ему открыли комнаты. Он заговорил, </w:t>
      </w:r>
      <w:proofErr w:type="gramStart"/>
      <w:r w:rsidRPr="00DD7EBC">
        <w:rPr>
          <w:rFonts w:ascii="Times New Roman" w:eastAsia="Times New Roman" w:hAnsi="Times New Roman" w:cs="Times New Roman"/>
          <w:sz w:val="24"/>
          <w:szCs w:val="24"/>
          <w:lang w:eastAsia="ru-RU"/>
        </w:rPr>
        <w:t>и...</w:t>
      </w:r>
      <w:proofErr w:type="gramEnd"/>
    </w:p>
    <w:p w:rsidR="00DD7EBC" w:rsidRPr="00DD7EBC" w:rsidRDefault="00DD7EBC" w:rsidP="00DD7E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EB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Команды придумывают и рассказывают свое продолжение легенды.</w:t>
      </w:r>
    </w:p>
    <w:p w:rsidR="00DD7EBC" w:rsidRPr="00DD7EBC" w:rsidRDefault="00DD7EBC" w:rsidP="00DD7E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EBC">
        <w:rPr>
          <w:rFonts w:ascii="Times New Roman" w:eastAsia="Times New Roman" w:hAnsi="Times New Roman" w:cs="Times New Roman"/>
          <w:sz w:val="24"/>
          <w:szCs w:val="24"/>
          <w:lang w:eastAsia="ru-RU"/>
        </w:rPr>
        <w:t>V. Классный руководитель говорит о том, что ребенок в момент рождения лишь кандидат в человека, но он не может стать им в изоляции: ему нужно научиться стать человеком в общении с людьми. Культура общения закладывается с рождения и обогащается в течение всей жизни. От общения зависят наши успехи, настроение, удачи.</w:t>
      </w:r>
    </w:p>
    <w:p w:rsidR="00DD7EBC" w:rsidRPr="00DD7EBC" w:rsidRDefault="00DD7EBC" w:rsidP="00DD7E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E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Команды обсуждают, что необходимо учитывать и чего нельзя допускать при общении, а затем озвучивают свою точку зрения.</w:t>
      </w:r>
    </w:p>
    <w:p w:rsidR="00DD7EBC" w:rsidRPr="00DD7EBC" w:rsidRDefault="00DD7EBC" w:rsidP="00DD7E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EBC">
        <w:rPr>
          <w:rFonts w:ascii="Times New Roman" w:eastAsia="Times New Roman" w:hAnsi="Times New Roman" w:cs="Times New Roman"/>
          <w:sz w:val="24"/>
          <w:szCs w:val="24"/>
          <w:lang w:eastAsia="ru-RU"/>
        </w:rPr>
        <w:t>VI. Классный руководитель предлагает учащимся, работая в группах, определить те личностные качества, которые помогают и мешают им общаться с другими людьми.</w:t>
      </w:r>
    </w:p>
    <w:p w:rsidR="00DD7EBC" w:rsidRPr="00DD7EBC" w:rsidRDefault="00DD7EBC" w:rsidP="00DD7E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EB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с помощью учителя обобщают качества, которые им необходимо или сохранить, или от которых необходимо избавиться.</w:t>
      </w:r>
    </w:p>
    <w:p w:rsidR="00DD7EBC" w:rsidRPr="00DD7EBC" w:rsidRDefault="00DD7EBC" w:rsidP="00DD7E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VII. </w:t>
      </w:r>
      <w:r w:rsidRPr="00DD7E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Классный руководитель</w:t>
      </w:r>
      <w:r w:rsidRPr="00DD7EBC">
        <w:rPr>
          <w:rFonts w:ascii="Times New Roman" w:eastAsia="Times New Roman" w:hAnsi="Times New Roman" w:cs="Times New Roman"/>
          <w:sz w:val="24"/>
          <w:szCs w:val="24"/>
          <w:lang w:eastAsia="ru-RU"/>
        </w:rPr>
        <w:t>. Существуют различные способы общения. Ученые утверждают, что с помощью:</w:t>
      </w:r>
    </w:p>
    <w:p w:rsidR="00DD7EBC" w:rsidRPr="00DD7EBC" w:rsidRDefault="00DD7EBC" w:rsidP="00DD7E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EBC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слов передается 7% информации;</w:t>
      </w:r>
    </w:p>
    <w:p w:rsidR="00DD7EBC" w:rsidRPr="00DD7EBC" w:rsidRDefault="00DD7EBC" w:rsidP="00DD7E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EBC">
        <w:rPr>
          <w:rFonts w:ascii="Times New Roman" w:eastAsia="Times New Roman" w:hAnsi="Times New Roman" w:cs="Times New Roman"/>
          <w:sz w:val="24"/>
          <w:szCs w:val="24"/>
          <w:lang w:eastAsia="ru-RU"/>
        </w:rPr>
        <w:t>— звуковых средств — 38% информации;</w:t>
      </w:r>
    </w:p>
    <w:p w:rsidR="00DD7EBC" w:rsidRPr="00DD7EBC" w:rsidRDefault="00DD7EBC" w:rsidP="00DD7E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EBC">
        <w:rPr>
          <w:rFonts w:ascii="Times New Roman" w:eastAsia="Times New Roman" w:hAnsi="Times New Roman" w:cs="Times New Roman"/>
          <w:sz w:val="24"/>
          <w:szCs w:val="24"/>
          <w:lang w:eastAsia="ru-RU"/>
        </w:rPr>
        <w:t>— мимики, жестов, поз — 55% информации.</w:t>
      </w:r>
    </w:p>
    <w:p w:rsidR="00DD7EBC" w:rsidRPr="00DD7EBC" w:rsidRDefault="00DD7EBC" w:rsidP="00DD7E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E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Командам предлагается выполнить следующие задания</w:t>
      </w:r>
    </w:p>
    <w:p w:rsidR="00DD7EBC" w:rsidRPr="00DD7EBC" w:rsidRDefault="00DD7EBC" w:rsidP="00DD7E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E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1</w:t>
      </w:r>
    </w:p>
    <w:p w:rsidR="00DD7EBC" w:rsidRPr="00DD7EBC" w:rsidRDefault="00DD7EBC" w:rsidP="00DD7E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EBC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Сделай замечание, чтобы не спровоцировать конфликт.</w:t>
      </w:r>
    </w:p>
    <w:p w:rsidR="00DD7EBC" w:rsidRPr="00DD7EBC" w:rsidRDefault="00DD7EBC" w:rsidP="00DD7E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EBC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Дай понять собеседнику, что он говорит неправду.</w:t>
      </w:r>
    </w:p>
    <w:p w:rsidR="00DD7EBC" w:rsidRPr="00DD7EBC" w:rsidRDefault="00DD7EBC" w:rsidP="00DD7E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EBC">
        <w:rPr>
          <w:rFonts w:ascii="Times New Roman" w:eastAsia="Times New Roman" w:hAnsi="Times New Roman" w:cs="Times New Roman"/>
          <w:sz w:val="24"/>
          <w:szCs w:val="24"/>
          <w:lang w:eastAsia="ru-RU"/>
        </w:rPr>
        <w:t>3. Успокой маму, которая тебя за что-то ругает.</w:t>
      </w:r>
    </w:p>
    <w:p w:rsidR="00DD7EBC" w:rsidRPr="00DD7EBC" w:rsidRDefault="00DD7EBC" w:rsidP="00DD7E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E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2</w:t>
      </w:r>
    </w:p>
    <w:p w:rsidR="00DD7EBC" w:rsidRPr="00DD7EBC" w:rsidRDefault="00DD7EBC" w:rsidP="00DD7E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EB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Скажи одну и ту же фразу с разными интонациями: «Доброе утро».</w:t>
      </w:r>
    </w:p>
    <w:p w:rsidR="00DD7EBC" w:rsidRPr="00DD7EBC" w:rsidRDefault="00DD7EBC" w:rsidP="00DD7E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E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3</w:t>
      </w:r>
    </w:p>
    <w:p w:rsidR="00DD7EBC" w:rsidRPr="00DD7EBC" w:rsidRDefault="00DD7EBC" w:rsidP="00DD7E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E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Прочитай отрывок так, как будто ты замерз, забыл:</w:t>
      </w:r>
    </w:p>
    <w:p w:rsidR="00DD7EBC" w:rsidRPr="00DD7EBC" w:rsidRDefault="00DD7EBC" w:rsidP="00DD7E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EBC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Однажды, в студеную зимнюю пору</w:t>
      </w:r>
    </w:p>
    <w:p w:rsidR="00DD7EBC" w:rsidRPr="00DD7EBC" w:rsidRDefault="00DD7EBC" w:rsidP="00DD7E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EBC">
        <w:rPr>
          <w:rFonts w:ascii="Times New Roman" w:eastAsia="Times New Roman" w:hAnsi="Times New Roman" w:cs="Times New Roman"/>
          <w:sz w:val="24"/>
          <w:szCs w:val="24"/>
          <w:lang w:eastAsia="ru-RU"/>
        </w:rPr>
        <w:t>Я из лесу вышел, был сильный мороз.</w:t>
      </w:r>
    </w:p>
    <w:p w:rsidR="00DD7EBC" w:rsidRPr="00DD7EBC" w:rsidRDefault="00DD7EBC" w:rsidP="00DD7E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EBC">
        <w:rPr>
          <w:rFonts w:ascii="Times New Roman" w:eastAsia="Times New Roman" w:hAnsi="Times New Roman" w:cs="Times New Roman"/>
          <w:sz w:val="24"/>
          <w:szCs w:val="24"/>
          <w:lang w:eastAsia="ru-RU"/>
        </w:rPr>
        <w:t>Гляжу, поднимается медленно в гору</w:t>
      </w:r>
    </w:p>
    <w:p w:rsidR="00DD7EBC" w:rsidRPr="00DD7EBC" w:rsidRDefault="00DD7EBC" w:rsidP="00DD7E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EBC">
        <w:rPr>
          <w:rFonts w:ascii="Times New Roman" w:eastAsia="Times New Roman" w:hAnsi="Times New Roman" w:cs="Times New Roman"/>
          <w:sz w:val="24"/>
          <w:szCs w:val="24"/>
          <w:lang w:eastAsia="ru-RU"/>
        </w:rPr>
        <w:t>Лошадка, везущая хворосту воз.</w:t>
      </w:r>
    </w:p>
    <w:p w:rsidR="00DD7EBC" w:rsidRPr="00DD7EBC" w:rsidRDefault="00DD7EBC" w:rsidP="00DD7E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E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Н. Некрасов</w:t>
      </w:r>
    </w:p>
    <w:p w:rsidR="00DD7EBC" w:rsidRPr="00DD7EBC" w:rsidRDefault="00DD7EBC" w:rsidP="00DD7E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VIII. </w:t>
      </w:r>
      <w:r w:rsidRPr="00DD7E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Классный руководитель.</w:t>
      </w:r>
      <w:r w:rsidRPr="00DD7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Тот, кто думает, что может обойтись без других, сильно ошибается; но тот, кто думает, что другие не могут обойтись без него, ошибается еще сильней! Общение всегда строится, как игра, по определенным правилам. Любое взаимодействие регулируется конкретными нормами, принятыми в обществе. Такие нормы установлены в русских пословицах и поговорках.</w:t>
      </w:r>
    </w:p>
    <w:p w:rsidR="00DD7EBC" w:rsidRPr="00DD7EBC" w:rsidRDefault="00DD7EBC" w:rsidP="00DD7E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E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Учащиеся принимают участие в конкурсе пословиц и поговорок.</w:t>
      </w:r>
    </w:p>
    <w:p w:rsidR="00DD7EBC" w:rsidRPr="00DD7EBC" w:rsidRDefault="00DD7EBC" w:rsidP="00DD7E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EBC">
        <w:rPr>
          <w:rFonts w:ascii="Times New Roman" w:eastAsia="Times New Roman" w:hAnsi="Times New Roman" w:cs="Times New Roman"/>
          <w:sz w:val="24"/>
          <w:szCs w:val="24"/>
          <w:lang w:eastAsia="ru-RU"/>
        </w:rPr>
        <w:t>IX. Классный руководитель предлагает ученикам вернуться на необитаемые острова и в своих командах составить правила общения в классном коллективе.</w:t>
      </w:r>
    </w:p>
    <w:p w:rsidR="00DD7EBC" w:rsidRPr="00DD7EBC" w:rsidRDefault="00DD7EBC" w:rsidP="00DD7E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E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групп обобщается в следующий свод правил:</w:t>
      </w:r>
    </w:p>
    <w:p w:rsidR="00DD7EBC" w:rsidRPr="00DD7EBC" w:rsidRDefault="00DD7EBC" w:rsidP="00DD7E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EBC">
        <w:rPr>
          <w:rFonts w:ascii="Times New Roman" w:eastAsia="Times New Roman" w:hAnsi="Times New Roman" w:cs="Times New Roman"/>
          <w:sz w:val="24"/>
          <w:szCs w:val="24"/>
          <w:lang w:eastAsia="ru-RU"/>
        </w:rPr>
        <w:t>1. Улыбайтесь!</w:t>
      </w:r>
    </w:p>
    <w:p w:rsidR="00DD7EBC" w:rsidRPr="00DD7EBC" w:rsidRDefault="00DD7EBC" w:rsidP="00DD7E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EBC">
        <w:rPr>
          <w:rFonts w:ascii="Times New Roman" w:eastAsia="Times New Roman" w:hAnsi="Times New Roman" w:cs="Times New Roman"/>
          <w:sz w:val="24"/>
          <w:szCs w:val="24"/>
          <w:lang w:eastAsia="ru-RU"/>
        </w:rPr>
        <w:t>2. Будьте хорошим слушателем.</w:t>
      </w:r>
    </w:p>
    <w:p w:rsidR="00DD7EBC" w:rsidRPr="00DD7EBC" w:rsidRDefault="00DD7EBC" w:rsidP="00DD7E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EBC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Не перебивайте говорящего.</w:t>
      </w:r>
    </w:p>
    <w:p w:rsidR="00DD7EBC" w:rsidRPr="00DD7EBC" w:rsidRDefault="00DD7EBC" w:rsidP="00DD7E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EBC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Помните, что имя человека — самый сладостный для него звук на любом языке.</w:t>
      </w:r>
    </w:p>
    <w:p w:rsidR="00DD7EBC" w:rsidRPr="00DD7EBC" w:rsidRDefault="00DD7EBC" w:rsidP="00DD7E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EBC">
        <w:rPr>
          <w:rFonts w:ascii="Times New Roman" w:eastAsia="Times New Roman" w:hAnsi="Times New Roman" w:cs="Times New Roman"/>
          <w:sz w:val="24"/>
          <w:szCs w:val="24"/>
          <w:lang w:eastAsia="ru-RU"/>
        </w:rPr>
        <w:t>5. Искренне интересуйтесь другим человеком.</w:t>
      </w:r>
    </w:p>
    <w:p w:rsidR="00DD7EBC" w:rsidRPr="00DD7EBC" w:rsidRDefault="00DD7EBC" w:rsidP="00DD7E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EBC">
        <w:rPr>
          <w:rFonts w:ascii="Times New Roman" w:eastAsia="Times New Roman" w:hAnsi="Times New Roman" w:cs="Times New Roman"/>
          <w:sz w:val="24"/>
          <w:szCs w:val="24"/>
          <w:lang w:eastAsia="ru-RU"/>
        </w:rPr>
        <w:t>6. Помните главные условия общения.</w:t>
      </w:r>
    </w:p>
    <w:p w:rsidR="00DD7EBC" w:rsidRPr="00DD7EBC" w:rsidRDefault="00DD7EBC" w:rsidP="00DD7E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EBC">
        <w:rPr>
          <w:rFonts w:ascii="Times New Roman" w:eastAsia="Times New Roman" w:hAnsi="Times New Roman" w:cs="Times New Roman"/>
          <w:sz w:val="24"/>
          <w:szCs w:val="24"/>
          <w:lang w:eastAsia="ru-RU"/>
        </w:rPr>
        <w:t>7. Не забывайте о самоконтроле в общении.</w:t>
      </w:r>
    </w:p>
    <w:p w:rsidR="00DD7EBC" w:rsidRPr="00DD7EBC" w:rsidRDefault="00DD7EBC" w:rsidP="00DD7E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X. </w:t>
      </w:r>
      <w:r w:rsidRPr="00DD7E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Классный руководитель</w:t>
      </w:r>
      <w:r w:rsidRPr="00DD7EBC">
        <w:rPr>
          <w:rFonts w:ascii="Times New Roman" w:eastAsia="Times New Roman" w:hAnsi="Times New Roman" w:cs="Times New Roman"/>
          <w:sz w:val="24"/>
          <w:szCs w:val="24"/>
          <w:lang w:eastAsia="ru-RU"/>
        </w:rPr>
        <w:t>. Готовясь к сегодняшней игре, вы узнали свою оценку по самоконтролю, примите ее во внимание. Юность — время благодатное для формирования своего характера, для самовоспитания личности и совершенствования культуры общения.</w:t>
      </w:r>
    </w:p>
    <w:p w:rsidR="00DD7EBC" w:rsidRPr="00DD7EBC" w:rsidRDefault="00DD7EBC" w:rsidP="00DD7E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EBC">
        <w:rPr>
          <w:rFonts w:ascii="Times New Roman" w:eastAsia="Times New Roman" w:hAnsi="Times New Roman" w:cs="Times New Roman"/>
          <w:sz w:val="24"/>
          <w:szCs w:val="24"/>
          <w:lang w:eastAsia="ru-RU"/>
        </w:rPr>
        <w:t>Вы учитесь, изучаете литературу, стремитесь к идеалу общения. И тогда у вас не будет проблем. Это поможет вам жить и работать.</w:t>
      </w:r>
    </w:p>
    <w:p w:rsidR="00DD7EBC" w:rsidRPr="00DD7EBC" w:rsidRDefault="00DD7EBC" w:rsidP="00DD7E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E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Литература</w:t>
      </w:r>
    </w:p>
    <w:p w:rsidR="00DD7EBC" w:rsidRPr="00DD7EBC" w:rsidRDefault="00DD7EBC" w:rsidP="00DD7E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DD7EBC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Батаршев</w:t>
      </w:r>
      <w:proofErr w:type="spellEnd"/>
      <w:r w:rsidRPr="00DD7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 Психология личности и общения. М 2004.</w:t>
      </w:r>
    </w:p>
    <w:p w:rsidR="00DD7EBC" w:rsidRPr="00DD7EBC" w:rsidRDefault="00DD7EBC" w:rsidP="00DD7E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DD7EB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Дереклеева</w:t>
      </w:r>
      <w:proofErr w:type="spellEnd"/>
      <w:r w:rsidRPr="00DD7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Н.И., Савченко М.Ю., Артюхова И. С. Справочник классного руководителя 10—11 классы. М., 2005.</w:t>
      </w:r>
    </w:p>
    <w:p w:rsidR="00DD7EBC" w:rsidRPr="00DD7EBC" w:rsidRDefault="00DD7EBC" w:rsidP="00DD7E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DD7EB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КарнегиД</w:t>
      </w:r>
      <w:proofErr w:type="spellEnd"/>
      <w:r w:rsidRPr="00DD7EBC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Как завоевать друзей и оказывать влияние на людей. М., 1988.</w:t>
      </w:r>
    </w:p>
    <w:p w:rsidR="00DD7EBC" w:rsidRPr="00DD7EBC" w:rsidRDefault="00DD7EBC" w:rsidP="00DD7E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Классные </w:t>
      </w:r>
      <w:proofErr w:type="spellStart"/>
      <w:r w:rsidRPr="00DD7EBC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классные</w:t>
      </w:r>
      <w:proofErr w:type="spellEnd"/>
      <w:r w:rsidRPr="00DD7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дела. </w:t>
      </w:r>
      <w:proofErr w:type="spellStart"/>
      <w:r w:rsidRPr="00DD7EB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</w:t>
      </w:r>
      <w:proofErr w:type="spellEnd"/>
      <w:r w:rsidRPr="00DD7EBC">
        <w:rPr>
          <w:rFonts w:ascii="Times New Roman" w:eastAsia="Times New Roman" w:hAnsi="Times New Roman" w:cs="Times New Roman"/>
          <w:sz w:val="24"/>
          <w:szCs w:val="24"/>
          <w:lang w:eastAsia="ru-RU"/>
        </w:rPr>
        <w:t>. 2 / Под ред. Е.Н. Степанова, М.А. Александровой. М., 2006.</w:t>
      </w:r>
    </w:p>
    <w:p w:rsidR="00DD7EBC" w:rsidRPr="00DD7EBC" w:rsidRDefault="00DD7EBC" w:rsidP="00DD7E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spellStart"/>
      <w:r w:rsidRPr="00DD7EBC">
        <w:rPr>
          <w:rFonts w:ascii="Times New Roman" w:eastAsia="Times New Roman" w:hAnsi="Times New Roman" w:cs="Times New Roman"/>
          <w:sz w:val="24"/>
          <w:szCs w:val="24"/>
          <w:lang w:eastAsia="ru-RU"/>
        </w:rPr>
        <w:t>Лупьян</w:t>
      </w:r>
      <w:proofErr w:type="spellEnd"/>
      <w:r w:rsidRPr="00DD7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Я.А. Барьеры общения, конфликты, стресс Минск, 1988. »</w:t>
      </w:r>
    </w:p>
    <w:p w:rsidR="00DD7EBC" w:rsidRPr="00DD7EBC" w:rsidRDefault="00DD7EBC" w:rsidP="00DD7E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Маленкова Л.И. </w:t>
      </w:r>
      <w:proofErr w:type="spellStart"/>
      <w:r w:rsidRPr="00DD7EBC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Человековедение</w:t>
      </w:r>
      <w:proofErr w:type="spellEnd"/>
      <w:r w:rsidRPr="00DD7EBC">
        <w:rPr>
          <w:rFonts w:ascii="Times New Roman" w:eastAsia="Times New Roman" w:hAnsi="Times New Roman" w:cs="Times New Roman"/>
          <w:sz w:val="24"/>
          <w:szCs w:val="24"/>
          <w:lang w:eastAsia="ru-RU"/>
        </w:rPr>
        <w:t>. М., 1993.</w:t>
      </w:r>
    </w:p>
    <w:p w:rsidR="00DD7EBC" w:rsidRPr="00DD7EBC" w:rsidRDefault="00DD7EBC" w:rsidP="00DD7E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Соколова О.А. Мир общения — этикет для детей. </w:t>
      </w:r>
      <w:proofErr w:type="gramStart"/>
      <w:r w:rsidRPr="00DD7EB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СПб..</w:t>
      </w:r>
      <w:proofErr w:type="gramEnd"/>
      <w:r w:rsidRPr="00DD7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2003.</w:t>
      </w:r>
    </w:p>
    <w:p w:rsidR="00DD7EBC" w:rsidRPr="00DD7EBC" w:rsidRDefault="00DD7EBC" w:rsidP="00DD7E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proofErr w:type="spellStart"/>
      <w:r w:rsidRPr="00DD7EBC">
        <w:rPr>
          <w:rFonts w:ascii="Times New Roman" w:eastAsia="Times New Roman" w:hAnsi="Times New Roman" w:cs="Times New Roman"/>
          <w:sz w:val="24"/>
          <w:szCs w:val="24"/>
          <w:lang w:eastAsia="ru-RU"/>
        </w:rPr>
        <w:t>Шемшурина</w:t>
      </w:r>
      <w:proofErr w:type="spellEnd"/>
      <w:r w:rsidRPr="00DD7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A.M. Основы этической культуры. М., 2001.</w:t>
      </w:r>
    </w:p>
    <w:p w:rsidR="009C35D6" w:rsidRDefault="009C35D6">
      <w:bookmarkStart w:id="0" w:name="_GoBack"/>
      <w:bookmarkEnd w:id="0"/>
    </w:p>
    <w:sectPr w:rsidR="009C3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B0B"/>
    <w:rsid w:val="009C35D6"/>
    <w:rsid w:val="00C20B0B"/>
    <w:rsid w:val="00DD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429BC8-718C-4C9F-9C65-86D9DE5A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D7E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D7E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D7E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7E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D7EB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D7EB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D7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D7EBC"/>
    <w:rPr>
      <w:b/>
      <w:bCs/>
    </w:rPr>
  </w:style>
  <w:style w:type="character" w:styleId="a5">
    <w:name w:val="Emphasis"/>
    <w:basedOn w:val="a0"/>
    <w:uiPriority w:val="20"/>
    <w:qFormat/>
    <w:rsid w:val="00DD7E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97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62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1038</Words>
  <Characters>5920</Characters>
  <Application>Microsoft Office Word</Application>
  <DocSecurity>0</DocSecurity>
  <Lines>49</Lines>
  <Paragraphs>13</Paragraphs>
  <ScaleCrop>false</ScaleCrop>
  <Company>SPecialiST RePack</Company>
  <LinksUpToDate>false</LinksUpToDate>
  <CharactersWithSpaces>6945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2022-07-14T03:48:00Z</dcterms:created>
  <dcterms:modified xsi:type="dcterms:W3CDTF">2022-07-14T03:48:00Z</dcterms:modified>
</cp:coreProperties>
</file>