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166" w:type="dxa"/>
        <w:jc w:val="left"/>
        <w:tblInd w:w="75" w:type="dxa"/>
        <w:tblLayout w:type="fixed"/>
        <w:tblCellMar>
          <w:top w:w="45" w:type="dxa"/>
          <w:left w:w="75" w:type="dxa"/>
          <w:bottom w:w="45" w:type="dxa"/>
          <w:right w:w="75" w:type="dxa"/>
        </w:tblCellMar>
        <w:tblLook w:val="04a0" w:noHBand="0" w:noVBand="1" w:firstColumn="1" w:lastRow="0" w:lastColumn="0" w:firstRow="1"/>
      </w:tblPr>
      <w:tblGrid>
        <w:gridCol w:w="7305"/>
        <w:gridCol w:w="1860"/>
      </w:tblGrid>
      <w:tr>
        <w:trPr/>
        <w:tc>
          <w:tcPr>
            <w:tcW w:w="730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86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bookmarkStart w:id="0" w:name="_GoBack"/>
            <w:bookmarkStart w:id="1" w:name="z82"/>
            <w:bookmarkEnd w:id="0"/>
            <w:bookmarkEnd w:id="1"/>
            <w:r>
              <w:rPr>
                <w:rFonts w:eastAsia="Times New Roman" w:cs="Times New Roman" w:ascii="Times New Roman" w:hAnsi="Times New Roman"/>
                <w:sz w:val="20"/>
                <w:szCs w:val="20"/>
                <w:lang w:val="kk-KZ" w:eastAsia="ru-RU"/>
              </w:rPr>
              <w:t>Бастауыш, негізгі орта және</w:t>
              <w:br/>
              <w:t>жалпы орта білімнің жалпы</w:t>
              <w:br/>
              <w:t>білім беретін оқу</w:t>
              <w:br/>
              <w:t>бағдарламаларын іске</w:t>
              <w:br/>
              <w:t>асыратын білім беру</w:t>
              <w:br/>
              <w:t>ұйымдарына оқуға қабылдаудың</w:t>
              <w:br/>
              <w:t>үлгілік қағидасына</w:t>
              <w:br/>
              <w:t>2-қосымша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Arial" w:hAnsi="Arial" w:eastAsia="Times New Roman" w:cs="Arial"/>
          <w:vanish/>
          <w:color w:val="444444"/>
          <w:sz w:val="20"/>
          <w:szCs w:val="20"/>
          <w:lang w:eastAsia="ru-RU"/>
        </w:rPr>
      </w:pPr>
      <w:r>
        <w:rPr>
          <w:rFonts w:eastAsia="Times New Roman" w:cs="Arial" w:ascii="Arial" w:hAnsi="Arial"/>
          <w:vanish/>
          <w:color w:val="444444"/>
          <w:sz w:val="20"/>
          <w:szCs w:val="20"/>
          <w:lang w:eastAsia="ru-RU"/>
        </w:rPr>
      </w:r>
    </w:p>
    <w:tbl>
      <w:tblPr>
        <w:tblW w:w="10140" w:type="dxa"/>
        <w:jc w:val="left"/>
        <w:tblInd w:w="68" w:type="dxa"/>
        <w:tblLayout w:type="fixed"/>
        <w:tblCellMar>
          <w:top w:w="45" w:type="dxa"/>
          <w:left w:w="75" w:type="dxa"/>
          <w:bottom w:w="45" w:type="dxa"/>
          <w:right w:w="75" w:type="dxa"/>
        </w:tblCellMar>
        <w:tblLook w:val="04a0" w:noHBand="0" w:noVBand="1" w:firstColumn="1" w:lastRow="0" w:lastColumn="0" w:firstRow="1"/>
      </w:tblPr>
      <w:tblGrid>
        <w:gridCol w:w="395"/>
        <w:gridCol w:w="5024"/>
        <w:gridCol w:w="4721"/>
      </w:tblGrid>
      <w:tr>
        <w:trPr/>
        <w:tc>
          <w:tcPr>
            <w:tcW w:w="1014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85" w:before="0" w:after="360"/>
              <w:jc w:val="center"/>
              <w:textAlignment w:val="baseline"/>
              <w:rPr>
                <w:rFonts w:ascii="Courier New" w:hAnsi="Courier New" w:eastAsia="Times New Roman" w:cs="Courier New"/>
                <w:b/>
                <w:b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b/>
                <w:color w:val="000000"/>
                <w:spacing w:val="2"/>
                <w:sz w:val="20"/>
                <w:szCs w:val="20"/>
                <w:lang w:eastAsia="ru-RU"/>
              </w:rPr>
              <w:t>"Негізгі орта, жалпы орта білім беретін ұйымдар арасында балалар ауыстыру үшін құжаттарды қабылдау" мемлекеттік қызмет көрсету стандарты</w:t>
            </w:r>
          </w:p>
        </w:tc>
      </w:tr>
      <w:tr>
        <w:trPr/>
        <w:tc>
          <w:tcPr>
            <w:tcW w:w="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85" w:before="0" w:after="360"/>
              <w:textAlignment w:val="baseline"/>
              <w:rPr>
                <w:rFonts w:ascii="Courier New" w:hAnsi="Courier New" w:eastAsia="Times New Roman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85" w:before="0" w:after="360"/>
              <w:textAlignment w:val="baseline"/>
              <w:rPr>
                <w:rFonts w:ascii="Courier New" w:hAnsi="Courier New" w:eastAsia="Times New Roman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 қызметті берушінің атауы</w:t>
            </w:r>
          </w:p>
        </w:tc>
        <w:tc>
          <w:tcPr>
            <w:tcW w:w="47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85" w:before="0" w:after="360"/>
              <w:textAlignment w:val="baseline"/>
              <w:rPr>
                <w:rFonts w:ascii="Courier New" w:hAnsi="Courier New" w:eastAsia="Times New Roman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Бастауыш, негізгі орта, жалпы орта білім беру ұйымдары (бұдан әрі – көрсетілетін қызметті беруші).</w:t>
            </w:r>
          </w:p>
        </w:tc>
      </w:tr>
      <w:tr>
        <w:trPr/>
        <w:tc>
          <w:tcPr>
            <w:tcW w:w="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85" w:before="0" w:after="360"/>
              <w:textAlignment w:val="baseline"/>
              <w:rPr>
                <w:rFonts w:ascii="Courier New" w:hAnsi="Courier New" w:eastAsia="Times New Roman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85" w:before="0" w:after="360"/>
              <w:textAlignment w:val="baseline"/>
              <w:rPr>
                <w:rFonts w:ascii="Courier New" w:hAnsi="Courier New" w:eastAsia="Times New Roman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Мемлекеттік қызметті ұсыну тәсілдері</w:t>
            </w:r>
          </w:p>
        </w:tc>
        <w:tc>
          <w:tcPr>
            <w:tcW w:w="47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85" w:before="0" w:after="360"/>
              <w:textAlignment w:val="baseline"/>
              <w:rPr>
                <w:rFonts w:ascii="Courier New" w:hAnsi="Courier New" w:eastAsia="Times New Roman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1) "электрондық үкіметтің" веб-порталы www.egov.kz (бұдан әрі – портал);</w:t>
              <w:br/>
              <w:t>2) көрсетілетін қызметті беруші арқылы жүзеге асырылады.</w:t>
            </w:r>
          </w:p>
        </w:tc>
      </w:tr>
      <w:tr>
        <w:trPr/>
        <w:tc>
          <w:tcPr>
            <w:tcW w:w="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85" w:before="0" w:after="360"/>
              <w:textAlignment w:val="baseline"/>
              <w:rPr>
                <w:rFonts w:ascii="Courier New" w:hAnsi="Courier New" w:eastAsia="Times New Roman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85" w:before="0" w:after="360"/>
              <w:textAlignment w:val="baseline"/>
              <w:rPr>
                <w:rFonts w:ascii="Courier New" w:hAnsi="Courier New" w:eastAsia="Times New Roman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Мемлекеттік қызмет көрсету мерзімі</w:t>
            </w:r>
          </w:p>
        </w:tc>
        <w:tc>
          <w:tcPr>
            <w:tcW w:w="47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85" w:before="0" w:after="360"/>
              <w:textAlignment w:val="baseline"/>
              <w:rPr>
                <w:rFonts w:ascii="Courier New" w:hAnsi="Courier New" w:eastAsia="Times New Roman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Қызмет көрсету мерзімі – 30 минут.</w:t>
            </w:r>
          </w:p>
        </w:tc>
      </w:tr>
      <w:tr>
        <w:trPr/>
        <w:tc>
          <w:tcPr>
            <w:tcW w:w="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85" w:before="0" w:after="360"/>
              <w:textAlignment w:val="baseline"/>
              <w:rPr>
                <w:rFonts w:ascii="Courier New" w:hAnsi="Courier New" w:eastAsia="Times New Roman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85" w:before="0" w:after="360"/>
              <w:textAlignment w:val="baseline"/>
              <w:rPr>
                <w:rFonts w:ascii="Courier New" w:hAnsi="Courier New" w:eastAsia="Times New Roman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Мемлекеттік қызмет көрсету нысаны</w:t>
            </w:r>
          </w:p>
        </w:tc>
        <w:tc>
          <w:tcPr>
            <w:tcW w:w="47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85" w:before="0" w:after="360"/>
              <w:textAlignment w:val="baseline"/>
              <w:rPr>
                <w:rFonts w:ascii="Courier New" w:hAnsi="Courier New" w:eastAsia="Times New Roman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Электронды / қағаз түрінде.</w:t>
            </w:r>
          </w:p>
        </w:tc>
      </w:tr>
      <w:tr>
        <w:trPr/>
        <w:tc>
          <w:tcPr>
            <w:tcW w:w="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85" w:before="0" w:after="360"/>
              <w:textAlignment w:val="baseline"/>
              <w:rPr>
                <w:rFonts w:ascii="Courier New" w:hAnsi="Courier New" w:eastAsia="Times New Roman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85" w:before="0" w:after="360"/>
              <w:textAlignment w:val="baseline"/>
              <w:rPr>
                <w:rFonts w:ascii="Courier New" w:hAnsi="Courier New" w:eastAsia="Times New Roman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Мемлекеттік қызметті көрсету нәтижесі</w:t>
            </w:r>
          </w:p>
        </w:tc>
        <w:tc>
          <w:tcPr>
            <w:tcW w:w="47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85" w:before="0" w:after="360"/>
              <w:textAlignment w:val="baseline"/>
              <w:rPr>
                <w:rFonts w:ascii="Courier New" w:hAnsi="Courier New" w:eastAsia="Times New Roman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Осы Стандартқа 1-қосымшаға сәйкес нысан бойынша бір орта білім беру ұйымынан екіншісіне ауыстыруға құжаттарды қабылдау туралы қолхат беру.</w:t>
              <w:br/>
              <w:t>Портал арқылы жүгінген кезде көрсетілетін қызметті алушының "жеке кабинетіне" көрсетілетін қызметті берушінің уәкілетті тұлғасының электрондық цифрлық қолтаңбасымен (бұдан әрі - ЭЦҚ) қол қойылған электрондық құжат нысанында бас тарту себептерін көрсете отырып, білім беру ұйымына қабылданғаны туралы немесе дәлелді бас тарту туралы хабарлама келеді.</w:t>
              <w:br/>
              <w:t>Көрсетілетін қызметті берушіге мемлекеттік қызмет көрсету нәтижесі үшін қағаз жеткізгіште жүгінген кезде нәтиже қағаз жеткізгіште ресімделеді.</w:t>
              <w:br/>
              <w:t>Көрсетілетін қызметті алушы көрсетілген мерзімде мемлекеттік көрсетілетін қызметтің нәтижесін алуға өтініш білдірмеген жағдайда, көрсетілетін қызметті беруші оларды көрсетілетін қызметті алушы алғанға дейін қабылдау орны бойынша сақтауды қамтамасыз етеді.</w:t>
            </w:r>
          </w:p>
        </w:tc>
      </w:tr>
      <w:tr>
        <w:trPr/>
        <w:tc>
          <w:tcPr>
            <w:tcW w:w="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85" w:before="0" w:after="360"/>
              <w:textAlignment w:val="baseline"/>
              <w:rPr>
                <w:rFonts w:ascii="Courier New" w:hAnsi="Courier New" w:eastAsia="Times New Roman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85" w:before="0" w:after="360"/>
              <w:textAlignment w:val="baseline"/>
              <w:rPr>
                <w:rFonts w:ascii="Courier New" w:hAnsi="Courier New" w:eastAsia="Times New Roman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Мемлекеттік қызмет көрсету кезінде көрсетілген қызметті алушыдан алынатын төлем мөлшері және Қазақстан Республикасының заңнамасында көзделген жағдайларда оны алу тәсілдері</w:t>
            </w:r>
          </w:p>
        </w:tc>
        <w:tc>
          <w:tcPr>
            <w:tcW w:w="47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85" w:before="0" w:after="360"/>
              <w:textAlignment w:val="baseline"/>
              <w:rPr>
                <w:rFonts w:ascii="Courier New" w:hAnsi="Courier New" w:eastAsia="Times New Roman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Тегін</w:t>
            </w:r>
          </w:p>
        </w:tc>
      </w:tr>
      <w:tr>
        <w:trPr/>
        <w:tc>
          <w:tcPr>
            <w:tcW w:w="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85" w:before="0" w:after="360"/>
              <w:textAlignment w:val="baseline"/>
              <w:rPr>
                <w:rFonts w:ascii="Courier New" w:hAnsi="Courier New" w:eastAsia="Times New Roman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85" w:before="0" w:after="360"/>
              <w:textAlignment w:val="baseline"/>
              <w:rPr>
                <w:rFonts w:ascii="Courier New" w:hAnsi="Courier New" w:eastAsia="Times New Roman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Жұмыс уақыты</w:t>
            </w:r>
          </w:p>
        </w:tc>
        <w:tc>
          <w:tcPr>
            <w:tcW w:w="47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85" w:before="0" w:after="0"/>
              <w:textAlignment w:val="baseline"/>
              <w:rPr>
                <w:rFonts w:ascii="Courier New" w:hAnsi="Courier New" w:eastAsia="Times New Roman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1) көрсетілетін қызметті беруші - Қазақстан Республикасының 2015 жылғы 23 қарашадағы Еңбек </w:t>
            </w:r>
            <w:r>
              <w:fldChar w:fldCharType="begin"/>
            </w:r>
            <w:r>
              <w:rPr>
                <w:sz w:val="20"/>
                <w:spacing w:val="2"/>
                <w:u w:val="single"/>
                <w:szCs w:val="20"/>
                <w:rFonts w:eastAsia="Times New Roman" w:cs="Courier New" w:ascii="Courier New" w:hAnsi="Courier New"/>
                <w:color w:val="073A5E"/>
                <w:lang w:eastAsia="ru-RU"/>
              </w:rPr>
              <w:instrText> HYPERLINK "http://adilet.zan.kz/kaz/docs/K1500000414" \l "z205"</w:instrText>
            </w:r>
            <w:r>
              <w:rPr>
                <w:sz w:val="20"/>
                <w:spacing w:val="2"/>
                <w:u w:val="single"/>
                <w:szCs w:val="20"/>
                <w:rFonts w:eastAsia="Times New Roman" w:cs="Courier New" w:ascii="Courier New" w:hAnsi="Courier New"/>
                <w:color w:val="073A5E"/>
                <w:lang w:eastAsia="ru-RU"/>
              </w:rPr>
              <w:fldChar w:fldCharType="separate"/>
            </w:r>
            <w:r>
              <w:rPr>
                <w:rFonts w:eastAsia="Times New Roman" w:cs="Courier New" w:ascii="Courier New" w:hAnsi="Courier New"/>
                <w:color w:val="073A5E"/>
                <w:spacing w:val="2"/>
                <w:sz w:val="20"/>
                <w:szCs w:val="20"/>
                <w:u w:val="single"/>
                <w:lang w:eastAsia="ru-RU"/>
              </w:rPr>
              <w:t>кодексіне</w:t>
            </w:r>
            <w:r>
              <w:rPr>
                <w:sz w:val="20"/>
                <w:spacing w:val="2"/>
                <w:u w:val="single"/>
                <w:szCs w:val="20"/>
                <w:rFonts w:eastAsia="Times New Roman" w:cs="Courier New" w:ascii="Courier New" w:hAnsi="Courier New"/>
                <w:color w:val="073A5E"/>
                <w:lang w:eastAsia="ru-RU"/>
              </w:rPr>
              <w:fldChar w:fldCharType="end"/>
            </w: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 (бұдан әрі – Кодекс) сәйкес демалыс және мереке күндерін қоспағанда, дүйсенбіден бастап жұманы қоса алғанда, белгіленген жұмыс кестесіне сәйкес сағат 13.00-ден 14.30-ға дейінгі түскі үзіліспен сағат 9.00-ден 18.30-ға дейін.</w:t>
              <w:br/>
              <w:t>2) портал – жөндеу жұмыстарын жүргізуге байланысты техникалық үзілістерді қоспағанда, тәулік бойы (көрсетілген қызметті алушы жұмыс уақыты аяқталғаннан кейін, демалыс және мереке күндері жүгінген кезде өтініштерді қабылдау және Мемлекеттік қызмет көрсету нәтижелерін беру </w:t>
            </w:r>
            <w:r>
              <w:fldChar w:fldCharType="begin"/>
            </w:r>
            <w:r>
              <w:rPr>
                <w:sz w:val="20"/>
                <w:spacing w:val="2"/>
                <w:u w:val="single"/>
                <w:szCs w:val="20"/>
                <w:rFonts w:eastAsia="Times New Roman" w:cs="Courier New" w:ascii="Courier New" w:hAnsi="Courier New"/>
                <w:color w:val="073A5E"/>
                <w:lang w:eastAsia="ru-RU"/>
              </w:rPr>
              <w:instrText> HYPERLINK "http://adilet.zan.kz/kaz/docs/K1500000414" \l "z205"</w:instrText>
            </w:r>
            <w:r>
              <w:rPr>
                <w:sz w:val="20"/>
                <w:spacing w:val="2"/>
                <w:u w:val="single"/>
                <w:szCs w:val="20"/>
                <w:rFonts w:eastAsia="Times New Roman" w:cs="Courier New" w:ascii="Courier New" w:hAnsi="Courier New"/>
                <w:color w:val="073A5E"/>
                <w:lang w:eastAsia="ru-RU"/>
              </w:rPr>
              <w:fldChar w:fldCharType="separate"/>
            </w:r>
            <w:r>
              <w:rPr>
                <w:rFonts w:eastAsia="Times New Roman" w:cs="Courier New" w:ascii="Courier New" w:hAnsi="Courier New"/>
                <w:color w:val="073A5E"/>
                <w:spacing w:val="2"/>
                <w:sz w:val="20"/>
                <w:szCs w:val="20"/>
                <w:u w:val="single"/>
                <w:lang w:eastAsia="ru-RU"/>
              </w:rPr>
              <w:t>Кодекске</w:t>
            </w:r>
            <w:r>
              <w:rPr>
                <w:sz w:val="20"/>
                <w:spacing w:val="2"/>
                <w:u w:val="single"/>
                <w:szCs w:val="20"/>
                <w:rFonts w:eastAsia="Times New Roman" w:cs="Courier New" w:ascii="Courier New" w:hAnsi="Courier New"/>
                <w:color w:val="073A5E"/>
                <w:lang w:eastAsia="ru-RU"/>
              </w:rPr>
              <w:fldChar w:fldCharType="end"/>
            </w: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 сәйкес келесі жұмыс күні жүзеге асырылады).</w:t>
              <w:br/>
              <w:t>Мемлекеттік қызмет көрсету орындарының мекенжайлары:</w:t>
              <w:br/>
              <w:t>1) көрсетілетін қызметті берушінің интернет-ресурсында;</w:t>
              <w:br/>
              <w:t>2) www.egov.kz порталында орналастырылған</w:t>
            </w:r>
          </w:p>
        </w:tc>
      </w:tr>
      <w:tr>
        <w:trPr/>
        <w:tc>
          <w:tcPr>
            <w:tcW w:w="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85" w:before="0" w:after="360"/>
              <w:textAlignment w:val="baseline"/>
              <w:rPr>
                <w:rFonts w:ascii="Courier New" w:hAnsi="Courier New" w:eastAsia="Times New Roman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85" w:before="0" w:after="360"/>
              <w:textAlignment w:val="baseline"/>
              <w:rPr>
                <w:rFonts w:ascii="Courier New" w:hAnsi="Courier New" w:eastAsia="Times New Roman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Мемлекеттік қызмет көрсету үшін қажетті құжаттар тізбесі</w:t>
            </w:r>
          </w:p>
        </w:tc>
        <w:tc>
          <w:tcPr>
            <w:tcW w:w="47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85" w:before="0" w:after="360"/>
              <w:textAlignment w:val="baseline"/>
              <w:rPr>
                <w:rFonts w:ascii="Courier New" w:hAnsi="Courier New" w:eastAsia="Times New Roman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- көрсетілетін қызметті беруші үшін;</w:t>
              <w:br/>
              <w:t>1) осы Стандартқа 2-қосымшаға сәйкес білім беру ұйымы басшысының атына өтініш;</w:t>
              <w:br/>
              <w:t>2) жеке басын куәландыратын құжат, (біріздендіру үшін);</w:t>
              <w:br/>
              <w:t>3) есептен шығару талоны.</w:t>
              <w:br/>
              <w:t>- портал арқылы:</w:t>
              <w:br/>
              <w:t>1) өтініш, көрсетілетін қызметті алушының ЭЦҚ расталған осы Стандартқа 2-қосымшаға сәйкес нысан бойынша;</w:t>
              <w:br/>
              <w:t>2) есептен шығару талонының электрондық нұсқасы.</w:t>
            </w:r>
          </w:p>
        </w:tc>
      </w:tr>
      <w:tr>
        <w:trPr/>
        <w:tc>
          <w:tcPr>
            <w:tcW w:w="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85" w:before="0" w:after="360"/>
              <w:textAlignment w:val="baseline"/>
              <w:rPr>
                <w:rFonts w:ascii="Courier New" w:hAnsi="Courier New" w:eastAsia="Times New Roman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85" w:before="0" w:after="360"/>
              <w:textAlignment w:val="baseline"/>
              <w:rPr>
                <w:rFonts w:ascii="Courier New" w:hAnsi="Courier New" w:eastAsia="Times New Roman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Қазақстан Республикасының заңнамасында белгіленген мемлекеттік қызмет көрсетуден бас тарту үшін негіздер</w:t>
            </w:r>
          </w:p>
        </w:tc>
        <w:tc>
          <w:tcPr>
            <w:tcW w:w="47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85" w:before="0" w:after="0"/>
              <w:textAlignment w:val="baseline"/>
              <w:rPr>
                <w:rFonts w:ascii="Courier New" w:hAnsi="Courier New" w:eastAsia="Times New Roman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1) мемлекеттік қызмет көрсетуді алу үшін көрсетілетін қызметті алушы ұсынған құжаттардың және (немесе) оларда қамтылған деректердің (мәліметтердің) дәйексіздігі анықталса;</w:t>
              <w:br/>
              <w:t>2) көрсетілген қызметті алушының мемлекеттік қызмет көрсету үшін қажетті ұсынған құжаттарының Қазақстан Республикасы Білім және ғылым министрінің 2018 жылғы 12 қазандағы № 546 </w:t>
            </w:r>
            <w:r>
              <w:fldChar w:fldCharType="begin"/>
            </w:r>
            <w:r>
              <w:rPr>
                <w:sz w:val="20"/>
                <w:spacing w:val="2"/>
                <w:u w:val="single"/>
                <w:szCs w:val="20"/>
                <w:rFonts w:eastAsia="Times New Roman" w:cs="Courier New" w:ascii="Courier New" w:hAnsi="Courier New"/>
                <w:color w:val="073A5E"/>
                <w:lang w:eastAsia="ru-RU"/>
              </w:rPr>
              <w:instrText> HYPERLINK "http://adilet.zan.kz/kaz/docs/V1800017553" \l "z1"</w:instrText>
            </w:r>
            <w:r>
              <w:rPr>
                <w:sz w:val="20"/>
                <w:spacing w:val="2"/>
                <w:u w:val="single"/>
                <w:szCs w:val="20"/>
                <w:rFonts w:eastAsia="Times New Roman" w:cs="Courier New" w:ascii="Courier New" w:hAnsi="Courier New"/>
                <w:color w:val="073A5E"/>
                <w:lang w:eastAsia="ru-RU"/>
              </w:rPr>
              <w:fldChar w:fldCharType="separate"/>
            </w:r>
            <w:r>
              <w:rPr>
                <w:rFonts w:eastAsia="Times New Roman" w:cs="Courier New" w:ascii="Courier New" w:hAnsi="Courier New"/>
                <w:color w:val="073A5E"/>
                <w:spacing w:val="2"/>
                <w:sz w:val="20"/>
                <w:szCs w:val="20"/>
                <w:u w:val="single"/>
                <w:lang w:eastAsia="ru-RU"/>
              </w:rPr>
              <w:t>бұйрығымен</w:t>
            </w:r>
            <w:r>
              <w:rPr>
                <w:sz w:val="20"/>
                <w:spacing w:val="2"/>
                <w:u w:val="single"/>
                <w:szCs w:val="20"/>
                <w:rFonts w:eastAsia="Times New Roman" w:cs="Courier New" w:ascii="Courier New" w:hAnsi="Courier New"/>
                <w:color w:val="073A5E"/>
                <w:lang w:eastAsia="ru-RU"/>
              </w:rPr>
              <w:fldChar w:fldCharType="end"/>
            </w: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 (нормативтік құқықтық актілерді мемлекеттік тіркеу тізілімінде № 17553 тіркелген) бекітілген бастауыш,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келмеуі;</w:t>
              <w:br/>
              <w:t>- сынып-жинақталымының шамадын тыс толуы.</w:t>
            </w:r>
          </w:p>
        </w:tc>
      </w:tr>
      <w:tr>
        <w:trPr/>
        <w:tc>
          <w:tcPr>
            <w:tcW w:w="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85" w:before="0" w:after="360"/>
              <w:textAlignment w:val="baseline"/>
              <w:rPr>
                <w:rFonts w:ascii="Courier New" w:hAnsi="Courier New" w:eastAsia="Times New Roman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0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85" w:before="0" w:after="360"/>
              <w:textAlignment w:val="baseline"/>
              <w:rPr>
                <w:rFonts w:ascii="Courier New" w:hAnsi="Courier New" w:eastAsia="Times New Roman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Мемлекеттік қызметті, оның ішінде электрондық нысанда және Мемлекеттік корпорация арқылы көрсету ерекшеліктері ескеріле отырып қойылатын өзге де талаптар</w:t>
            </w:r>
          </w:p>
        </w:tc>
        <w:tc>
          <w:tcPr>
            <w:tcW w:w="47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85" w:before="0" w:after="360"/>
              <w:textAlignment w:val="baseline"/>
              <w:rPr>
                <w:rFonts w:ascii="Courier New" w:hAnsi="Courier New" w:eastAsia="Times New Roman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1) құжаттар топтамасын тапсыру үшін күтудің рұқсат етілген ең ұзақ уақыты 15 (он бес) минут.</w:t>
              <w:br/>
              <w:t>2) қызмет көрсетудің ең ұзақ мерзімі 30 минуттан аспайды.</w:t>
              <w:br/>
              <w:t>Көрсетілетін қызметті алушының ЭЦҚ болған жағдайда мемлекеттік көрсетілетін қызметті портал арқылы электрондық нысанда алуға мүмкіндігі бар.</w:t>
              <w:br/>
              <w:t>Көрсетілетін қызметті алушының мемлекеттік қызметті көрсету тәртібі мен мәртебесі туралы ақпаратты қашықтықтан қол жеткізу режимінде порталдағы "жеке кабинеті", көрсетілетін қызметті берушінің анықтамалық қызметтері, сондай-ақ "1414", 8-800-080-7777 Бірыңғай байланыс орталығы арқылы алуға мүмкіндігі бар.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Arial" w:hAnsi="Arial" w:eastAsia="Times New Roman" w:cs="Arial"/>
          <w:vanish/>
          <w:color w:val="444444"/>
          <w:sz w:val="20"/>
          <w:szCs w:val="20"/>
          <w:lang w:eastAsia="ru-RU"/>
        </w:rPr>
      </w:pPr>
      <w:r>
        <w:rPr>
          <w:rFonts w:eastAsia="Times New Roman" w:cs="Arial" w:ascii="Arial" w:hAnsi="Arial"/>
          <w:vanish/>
          <w:color w:val="444444"/>
          <w:sz w:val="20"/>
          <w:szCs w:val="20"/>
          <w:lang w:eastAsia="ru-RU"/>
        </w:rPr>
      </w:r>
    </w:p>
    <w:tbl>
      <w:tblPr>
        <w:tblW w:w="9592" w:type="dxa"/>
        <w:jc w:val="left"/>
        <w:tblInd w:w="75" w:type="dxa"/>
        <w:tblLayout w:type="fixed"/>
        <w:tblCellMar>
          <w:top w:w="45" w:type="dxa"/>
          <w:left w:w="75" w:type="dxa"/>
          <w:bottom w:w="45" w:type="dxa"/>
          <w:right w:w="75" w:type="dxa"/>
        </w:tblCellMar>
        <w:tblLook w:val="04a0" w:noHBand="0" w:noVBand="1" w:firstColumn="1" w:lastRow="0" w:lastColumn="0" w:firstRow="1"/>
      </w:tblPr>
      <w:tblGrid>
        <w:gridCol w:w="7872"/>
        <w:gridCol w:w="1719"/>
      </w:tblGrid>
      <w:tr>
        <w:trPr/>
        <w:tc>
          <w:tcPr>
            <w:tcW w:w="787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71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bookmarkStart w:id="2" w:name="z83"/>
            <w:bookmarkEnd w:id="2"/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"Негізгі орта, жалпы орта білім</w:t>
              <w:br/>
              <w:t>беретін ұйымдар арасында</w:t>
              <w:br/>
              <w:t>балалар ауыстыру үшін</w:t>
              <w:br/>
              <w:t>құжаттарды қабылдау"</w:t>
              <w:br/>
              <w:t>мемлекеттік қызмет көрсету</w:t>
              <w:br/>
              <w:t>стандартына</w:t>
              <w:br/>
              <w:t>1-қосымша</w:t>
            </w:r>
          </w:p>
        </w:tc>
      </w:tr>
      <w:tr>
        <w:trPr/>
        <w:tc>
          <w:tcPr>
            <w:tcW w:w="787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71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Нысан</w:t>
            </w:r>
          </w:p>
        </w:tc>
      </w:tr>
    </w:tbl>
    <w:p>
      <w:pPr>
        <w:pStyle w:val="Normal"/>
        <w:numPr>
          <w:ilvl w:val="0"/>
          <w:numId w:val="0"/>
        </w:numPr>
        <w:spacing w:lineRule="atLeast" w:line="390" w:before="225" w:after="135"/>
        <w:jc w:val="center"/>
        <w:textAlignment w:val="baseline"/>
        <w:outlineLvl w:val="2"/>
        <w:rPr>
          <w:rFonts w:ascii="Courier New" w:hAnsi="Courier New" w:eastAsia="Times New Roman" w:cs="Courier New"/>
          <w:color w:val="1E1E1E"/>
          <w:sz w:val="32"/>
          <w:szCs w:val="32"/>
          <w:lang w:eastAsia="ru-RU"/>
        </w:rPr>
      </w:pPr>
      <w:r>
        <w:rPr>
          <w:rFonts w:eastAsia="Times New Roman" w:cs="Courier New" w:ascii="Courier New" w:hAnsi="Courier New"/>
          <w:color w:val="1E1E1E"/>
          <w:sz w:val="32"/>
          <w:szCs w:val="32"/>
          <w:lang w:eastAsia="ru-RU"/>
        </w:rPr>
        <w:t>Есептен шығару талонының нысаны</w:t>
      </w:r>
    </w:p>
    <w:p>
      <w:pPr>
        <w:pStyle w:val="Normal"/>
        <w:spacing w:lineRule="atLeast" w:line="285" w:before="0" w:after="360"/>
        <w:textAlignment w:val="baseline"/>
        <w:rPr>
          <w:rFonts w:ascii="Courier New" w:hAnsi="Courier New" w:eastAsia="Times New Roman" w:cs="Courier New"/>
          <w:color w:val="000000"/>
          <w:spacing w:val="2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color w:val="000000"/>
          <w:spacing w:val="2"/>
          <w:sz w:val="20"/>
          <w:szCs w:val="20"/>
          <w:lang w:eastAsia="ru-RU"/>
        </w:rPr>
        <w:t xml:space="preserve">      </w:t>
      </w:r>
      <w:r>
        <w:rPr>
          <w:rFonts w:eastAsia="Times New Roman" w:cs="Courier New" w:ascii="Courier New" w:hAnsi="Courier New"/>
          <w:color w:val="000000"/>
          <w:spacing w:val="2"/>
          <w:sz w:val="20"/>
          <w:szCs w:val="20"/>
          <w:lang w:eastAsia="ru-RU"/>
        </w:rPr>
        <w:t>Тегі _________________________________________________________</w:t>
      </w:r>
    </w:p>
    <w:p>
      <w:pPr>
        <w:pStyle w:val="Normal"/>
        <w:spacing w:lineRule="atLeast" w:line="285" w:before="0" w:after="360"/>
        <w:textAlignment w:val="baseline"/>
        <w:rPr>
          <w:rFonts w:ascii="Courier New" w:hAnsi="Courier New" w:eastAsia="Times New Roman" w:cs="Courier New"/>
          <w:color w:val="000000"/>
          <w:spacing w:val="2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color w:val="000000"/>
          <w:spacing w:val="2"/>
          <w:sz w:val="20"/>
          <w:szCs w:val="20"/>
          <w:lang w:eastAsia="ru-RU"/>
        </w:rPr>
        <w:t xml:space="preserve">      </w:t>
      </w:r>
      <w:r>
        <w:rPr>
          <w:rFonts w:eastAsia="Times New Roman" w:cs="Courier New" w:ascii="Courier New" w:hAnsi="Courier New"/>
          <w:color w:val="000000"/>
          <w:spacing w:val="2"/>
          <w:sz w:val="20"/>
          <w:szCs w:val="20"/>
          <w:lang w:eastAsia="ru-RU"/>
        </w:rPr>
        <w:t>Аты ______________________________________________________</w:t>
      </w:r>
    </w:p>
    <w:p>
      <w:pPr>
        <w:pStyle w:val="Normal"/>
        <w:spacing w:lineRule="atLeast" w:line="285" w:before="0" w:after="360"/>
        <w:textAlignment w:val="baseline"/>
        <w:rPr>
          <w:rFonts w:ascii="Courier New" w:hAnsi="Courier New" w:eastAsia="Times New Roman" w:cs="Courier New"/>
          <w:color w:val="000000"/>
          <w:spacing w:val="2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color w:val="000000"/>
          <w:spacing w:val="2"/>
          <w:sz w:val="20"/>
          <w:szCs w:val="20"/>
          <w:lang w:eastAsia="ru-RU"/>
        </w:rPr>
        <w:t xml:space="preserve">      </w:t>
      </w:r>
      <w:r>
        <w:rPr>
          <w:rFonts w:eastAsia="Times New Roman" w:cs="Courier New" w:ascii="Courier New" w:hAnsi="Courier New"/>
          <w:color w:val="000000"/>
          <w:spacing w:val="2"/>
          <w:sz w:val="20"/>
          <w:szCs w:val="20"/>
          <w:lang w:eastAsia="ru-RU"/>
        </w:rPr>
        <w:t>Әкесінің аты __________________________________________________</w:t>
      </w:r>
    </w:p>
    <w:p>
      <w:pPr>
        <w:pStyle w:val="Normal"/>
        <w:spacing w:lineRule="atLeast" w:line="285" w:before="0" w:after="360"/>
        <w:textAlignment w:val="baseline"/>
        <w:rPr>
          <w:rFonts w:ascii="Courier New" w:hAnsi="Courier New" w:eastAsia="Times New Roman" w:cs="Courier New"/>
          <w:color w:val="000000"/>
          <w:spacing w:val="2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color w:val="000000"/>
          <w:spacing w:val="2"/>
          <w:sz w:val="20"/>
          <w:szCs w:val="20"/>
          <w:lang w:eastAsia="ru-RU"/>
        </w:rPr>
        <w:t xml:space="preserve">      </w:t>
      </w:r>
      <w:r>
        <w:rPr>
          <w:rFonts w:eastAsia="Times New Roman" w:cs="Courier New" w:ascii="Courier New" w:hAnsi="Courier New"/>
          <w:color w:val="000000"/>
          <w:spacing w:val="2"/>
          <w:sz w:val="20"/>
          <w:szCs w:val="20"/>
          <w:lang w:eastAsia="ru-RU"/>
        </w:rPr>
        <w:t>Туған күні _____________________________________________________</w:t>
      </w:r>
    </w:p>
    <w:p>
      <w:pPr>
        <w:pStyle w:val="Normal"/>
        <w:spacing w:lineRule="atLeast" w:line="285" w:before="0" w:after="360"/>
        <w:textAlignment w:val="baseline"/>
        <w:rPr>
          <w:rFonts w:ascii="Courier New" w:hAnsi="Courier New" w:eastAsia="Times New Roman" w:cs="Courier New"/>
          <w:color w:val="000000"/>
          <w:spacing w:val="2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color w:val="000000"/>
          <w:spacing w:val="2"/>
          <w:sz w:val="20"/>
          <w:szCs w:val="20"/>
          <w:lang w:eastAsia="ru-RU"/>
        </w:rPr>
        <w:t xml:space="preserve">      </w:t>
      </w:r>
      <w:r>
        <w:rPr>
          <w:rFonts w:eastAsia="Times New Roman" w:cs="Courier New" w:ascii="Courier New" w:hAnsi="Courier New"/>
          <w:color w:val="000000"/>
          <w:spacing w:val="2"/>
          <w:sz w:val="20"/>
          <w:szCs w:val="20"/>
          <w:lang w:eastAsia="ru-RU"/>
        </w:rPr>
        <w:t>Сынып _______________________________________________________</w:t>
      </w:r>
    </w:p>
    <w:p>
      <w:pPr>
        <w:pStyle w:val="Normal"/>
        <w:spacing w:lineRule="atLeast" w:line="285" w:before="0" w:after="360"/>
        <w:textAlignment w:val="baseline"/>
        <w:rPr>
          <w:rFonts w:ascii="Courier New" w:hAnsi="Courier New" w:eastAsia="Times New Roman" w:cs="Courier New"/>
          <w:color w:val="000000"/>
          <w:spacing w:val="2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color w:val="000000"/>
          <w:spacing w:val="2"/>
          <w:sz w:val="20"/>
          <w:szCs w:val="20"/>
          <w:lang w:eastAsia="ru-RU"/>
        </w:rPr>
        <w:t xml:space="preserve">      </w:t>
      </w:r>
      <w:r>
        <w:rPr>
          <w:rFonts w:eastAsia="Times New Roman" w:cs="Courier New" w:ascii="Courier New" w:hAnsi="Courier New"/>
          <w:color w:val="000000"/>
          <w:spacing w:val="2"/>
          <w:sz w:val="20"/>
          <w:szCs w:val="20"/>
          <w:lang w:eastAsia="ru-RU"/>
        </w:rPr>
        <w:t>Мектеп _______________________________________________________</w:t>
      </w:r>
    </w:p>
    <w:p>
      <w:pPr>
        <w:pStyle w:val="Normal"/>
        <w:spacing w:lineRule="atLeast" w:line="285" w:before="0" w:after="360"/>
        <w:textAlignment w:val="baseline"/>
        <w:rPr>
          <w:rFonts w:ascii="Courier New" w:hAnsi="Courier New" w:eastAsia="Times New Roman" w:cs="Courier New"/>
          <w:color w:val="000000"/>
          <w:spacing w:val="2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color w:val="000000"/>
          <w:spacing w:val="2"/>
          <w:sz w:val="20"/>
          <w:szCs w:val="20"/>
          <w:lang w:eastAsia="ru-RU"/>
        </w:rPr>
        <w:t xml:space="preserve">      </w:t>
      </w:r>
      <w:r>
        <w:rPr>
          <w:rFonts w:eastAsia="Times New Roman" w:cs="Courier New" w:ascii="Courier New" w:hAnsi="Courier New"/>
          <w:color w:val="000000"/>
          <w:spacing w:val="2"/>
          <w:sz w:val="20"/>
          <w:szCs w:val="20"/>
          <w:lang w:eastAsia="ru-RU"/>
        </w:rPr>
        <w:t>(білім беру ұйымының мекенжайы)</w:t>
      </w:r>
    </w:p>
    <w:p>
      <w:pPr>
        <w:pStyle w:val="Normal"/>
        <w:spacing w:lineRule="atLeast" w:line="285" w:before="0" w:after="360"/>
        <w:textAlignment w:val="baseline"/>
        <w:rPr>
          <w:rFonts w:ascii="Courier New" w:hAnsi="Courier New" w:eastAsia="Times New Roman" w:cs="Courier New"/>
          <w:color w:val="000000"/>
          <w:spacing w:val="2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color w:val="000000"/>
          <w:spacing w:val="2"/>
          <w:sz w:val="20"/>
          <w:szCs w:val="20"/>
          <w:lang w:eastAsia="ru-RU"/>
        </w:rPr>
        <w:t xml:space="preserve">      </w:t>
      </w:r>
      <w:r>
        <w:rPr>
          <w:rFonts w:eastAsia="Times New Roman" w:cs="Courier New" w:ascii="Courier New" w:hAnsi="Courier New"/>
          <w:color w:val="000000"/>
          <w:spacing w:val="2"/>
          <w:sz w:val="20"/>
          <w:szCs w:val="20"/>
          <w:lang w:eastAsia="ru-RU"/>
        </w:rPr>
        <w:t>________________________________________________________</w:t>
      </w:r>
    </w:p>
    <w:p>
      <w:pPr>
        <w:pStyle w:val="Normal"/>
        <w:spacing w:lineRule="atLeast" w:line="285" w:before="0" w:after="360"/>
        <w:textAlignment w:val="baseline"/>
        <w:rPr>
          <w:rFonts w:ascii="Courier New" w:hAnsi="Courier New" w:eastAsia="Times New Roman" w:cs="Courier New"/>
          <w:color w:val="000000"/>
          <w:spacing w:val="2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color w:val="000000"/>
          <w:spacing w:val="2"/>
          <w:sz w:val="20"/>
          <w:szCs w:val="20"/>
          <w:lang w:eastAsia="ru-RU"/>
        </w:rPr>
        <w:t xml:space="preserve">      </w:t>
      </w:r>
      <w:r>
        <w:rPr>
          <w:rFonts w:eastAsia="Times New Roman" w:cs="Courier New" w:ascii="Courier New" w:hAnsi="Courier New"/>
          <w:color w:val="000000"/>
          <w:spacing w:val="2"/>
          <w:sz w:val="20"/>
          <w:szCs w:val="20"/>
          <w:lang w:eastAsia="ru-RU"/>
        </w:rPr>
        <w:t>Мектеп директоры _____________________________________________</w:t>
      </w:r>
    </w:p>
    <w:p>
      <w:pPr>
        <w:pStyle w:val="Normal"/>
        <w:spacing w:lineRule="atLeast" w:line="285" w:before="0" w:after="360"/>
        <w:textAlignment w:val="baseline"/>
        <w:rPr>
          <w:rFonts w:ascii="Courier New" w:hAnsi="Courier New" w:eastAsia="Times New Roman" w:cs="Courier New"/>
          <w:color w:val="000000"/>
          <w:spacing w:val="2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color w:val="000000"/>
          <w:spacing w:val="2"/>
          <w:sz w:val="20"/>
          <w:szCs w:val="20"/>
          <w:lang w:eastAsia="ru-RU"/>
        </w:rPr>
        <w:t xml:space="preserve">      </w:t>
      </w:r>
      <w:r>
        <w:rPr>
          <w:rFonts w:eastAsia="Times New Roman" w:cs="Courier New" w:ascii="Courier New" w:hAnsi="Courier New"/>
          <w:color w:val="000000"/>
          <w:spacing w:val="2"/>
          <w:sz w:val="20"/>
          <w:szCs w:val="20"/>
          <w:lang w:eastAsia="ru-RU"/>
        </w:rPr>
        <w:t>Аты-жөні (толық)</w:t>
      </w:r>
    </w:p>
    <w:p>
      <w:pPr>
        <w:pStyle w:val="Normal"/>
        <w:spacing w:lineRule="atLeast" w:line="285" w:before="0" w:after="360"/>
        <w:textAlignment w:val="baseline"/>
        <w:rPr>
          <w:rFonts w:ascii="Courier New" w:hAnsi="Courier New" w:eastAsia="Times New Roman" w:cs="Courier New"/>
          <w:color w:val="000000"/>
          <w:spacing w:val="2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color w:val="000000"/>
          <w:spacing w:val="2"/>
          <w:sz w:val="20"/>
          <w:szCs w:val="20"/>
          <w:lang w:eastAsia="ru-RU"/>
        </w:rPr>
        <w:t xml:space="preserve">      </w:t>
      </w:r>
      <w:r>
        <w:rPr>
          <w:rFonts w:eastAsia="Times New Roman" w:cs="Courier New" w:ascii="Courier New" w:hAnsi="Courier New"/>
          <w:color w:val="000000"/>
          <w:spacing w:val="2"/>
          <w:sz w:val="20"/>
          <w:szCs w:val="20"/>
          <w:lang w:eastAsia="ru-RU"/>
        </w:rPr>
        <w:t>М.О.                                                 " ___" ________</w:t>
      </w:r>
    </w:p>
    <w:tbl>
      <w:tblPr>
        <w:tblW w:w="9998" w:type="dxa"/>
        <w:jc w:val="left"/>
        <w:tblInd w:w="75" w:type="dxa"/>
        <w:tblLayout w:type="fixed"/>
        <w:tblCellMar>
          <w:top w:w="45" w:type="dxa"/>
          <w:left w:w="75" w:type="dxa"/>
          <w:bottom w:w="45" w:type="dxa"/>
          <w:right w:w="75" w:type="dxa"/>
        </w:tblCellMar>
        <w:tblLook w:val="04a0" w:noHBand="0" w:noVBand="1" w:firstColumn="1" w:lastRow="0" w:lastColumn="0" w:firstRow="1"/>
      </w:tblPr>
      <w:tblGrid>
        <w:gridCol w:w="6878"/>
        <w:gridCol w:w="3119"/>
      </w:tblGrid>
      <w:tr>
        <w:trPr/>
        <w:tc>
          <w:tcPr>
            <w:tcW w:w="687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kk-KZ" w:eastAsia="ru-RU"/>
              </w:rPr>
            </w:r>
            <w:bookmarkStart w:id="3" w:name="z85"/>
            <w:bookmarkStart w:id="4" w:name="z85"/>
            <w:bookmarkEnd w:id="4"/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kk-KZ"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kk-KZ"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kk-KZ"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kk-KZ"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kk-KZ"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kk-KZ"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kk-KZ"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kk-KZ"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kk-KZ"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kk-KZ" w:eastAsia="ru-RU"/>
              </w:rPr>
              <w:t>"Негізгі орта, жалпы орта білім</w:t>
              <w:br/>
              <w:t>беретін ұйымдар арасында</w:t>
              <w:br/>
              <w:t>балалар ауыстыру үшін</w:t>
              <w:br/>
              <w:t>құжаттарды қабылдау"</w:t>
              <w:br/>
              <w:t>мемлекеттік қызмет көрсету</w:t>
              <w:br/>
              <w:t>стандартына</w:t>
              <w:br/>
              <w:t>2-қосымша</w:t>
            </w:r>
          </w:p>
        </w:tc>
      </w:tr>
      <w:tr>
        <w:trPr/>
        <w:tc>
          <w:tcPr>
            <w:tcW w:w="687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kk-KZ" w:eastAsia="ru-RU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kk-KZ" w:eastAsia="ru-RU"/>
              </w:rPr>
              <w:t>_______________________</w:t>
              <w:br/>
              <w:t>Оқу орнының атауы</w:t>
              <w:br/>
              <w:t>Басшысына</w:t>
              <w:br/>
              <w:t>_______________________</w:t>
              <w:br/>
              <w:t>Т.А.Ә. (болған жағдайда)</w:t>
            </w:r>
          </w:p>
        </w:tc>
      </w:tr>
    </w:tbl>
    <w:p>
      <w:pPr>
        <w:pStyle w:val="Normal"/>
        <w:numPr>
          <w:ilvl w:val="0"/>
          <w:numId w:val="0"/>
        </w:numPr>
        <w:spacing w:lineRule="atLeast" w:line="390" w:before="225" w:after="135"/>
        <w:jc w:val="center"/>
        <w:textAlignment w:val="baseline"/>
        <w:outlineLvl w:val="2"/>
        <w:rPr>
          <w:rFonts w:ascii="Courier New" w:hAnsi="Courier New" w:eastAsia="Times New Roman" w:cs="Courier New"/>
          <w:color w:val="1E1E1E"/>
          <w:sz w:val="32"/>
          <w:szCs w:val="32"/>
          <w:lang w:val="kk-KZ" w:eastAsia="ru-RU"/>
        </w:rPr>
      </w:pPr>
      <w:r>
        <w:rPr>
          <w:rFonts w:eastAsia="Times New Roman" w:cs="Courier New" w:ascii="Courier New" w:hAnsi="Courier New"/>
          <w:color w:val="1E1E1E"/>
          <w:sz w:val="32"/>
          <w:szCs w:val="32"/>
          <w:lang w:val="kk-KZ" w:eastAsia="ru-RU"/>
        </w:rPr>
        <w:t>Өтініш</w:t>
      </w:r>
    </w:p>
    <w:p>
      <w:pPr>
        <w:pStyle w:val="Normal"/>
        <w:spacing w:lineRule="atLeast" w:line="285" w:before="0" w:after="360"/>
        <w:textAlignment w:val="baseline"/>
        <w:rPr>
          <w:rFonts w:ascii="Courier New" w:hAnsi="Courier New" w:eastAsia="Times New Roman" w:cs="Courier New"/>
          <w:color w:val="000000"/>
          <w:spacing w:val="2"/>
          <w:sz w:val="20"/>
          <w:szCs w:val="20"/>
          <w:lang w:val="kk-KZ" w:eastAsia="ru-RU"/>
        </w:rPr>
      </w:pPr>
      <w:r>
        <w:rPr>
          <w:rFonts w:eastAsia="Times New Roman" w:cs="Courier New" w:ascii="Courier New" w:hAnsi="Courier New"/>
          <w:color w:val="000000"/>
          <w:spacing w:val="2"/>
          <w:sz w:val="20"/>
          <w:szCs w:val="20"/>
          <w:lang w:val="kk-KZ" w:eastAsia="ru-RU"/>
        </w:rPr>
        <w:t xml:space="preserve">      </w:t>
      </w:r>
      <w:r>
        <w:rPr>
          <w:rFonts w:eastAsia="Times New Roman" w:cs="Courier New" w:ascii="Courier New" w:hAnsi="Courier New"/>
          <w:color w:val="000000"/>
          <w:spacing w:val="2"/>
          <w:sz w:val="20"/>
          <w:szCs w:val="20"/>
          <w:lang w:val="kk-KZ" w:eastAsia="ru-RU"/>
        </w:rPr>
        <w:t>Менің ұлымды / қызымды (баланың Т. А. Ә. (болған жағдайда))</w:t>
      </w:r>
    </w:p>
    <w:p>
      <w:pPr>
        <w:pStyle w:val="Normal"/>
        <w:spacing w:lineRule="atLeast" w:line="285" w:before="0" w:after="360"/>
        <w:textAlignment w:val="baseline"/>
        <w:rPr>
          <w:rFonts w:ascii="Courier New" w:hAnsi="Courier New" w:eastAsia="Times New Roman" w:cs="Courier New"/>
          <w:color w:val="000000"/>
          <w:spacing w:val="2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color w:val="000000"/>
          <w:spacing w:val="2"/>
          <w:sz w:val="20"/>
          <w:szCs w:val="20"/>
          <w:lang w:val="kk-KZ" w:eastAsia="ru-RU"/>
        </w:rPr>
        <w:t xml:space="preserve">      </w:t>
      </w:r>
      <w:r>
        <w:rPr>
          <w:rFonts w:eastAsia="Times New Roman" w:cs="Courier New" w:ascii="Courier New" w:hAnsi="Courier New"/>
          <w:color w:val="000000"/>
          <w:spacing w:val="2"/>
          <w:sz w:val="20"/>
          <w:szCs w:val="20"/>
          <w:lang w:eastAsia="ru-RU"/>
        </w:rPr>
        <w:t>______________________________________________________________</w:t>
      </w:r>
    </w:p>
    <w:p>
      <w:pPr>
        <w:pStyle w:val="Normal"/>
        <w:spacing w:lineRule="atLeast" w:line="285" w:before="0" w:after="360"/>
        <w:textAlignment w:val="baseline"/>
        <w:rPr>
          <w:rFonts w:ascii="Courier New" w:hAnsi="Courier New" w:eastAsia="Times New Roman" w:cs="Courier New"/>
          <w:color w:val="000000"/>
          <w:spacing w:val="2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color w:val="000000"/>
          <w:spacing w:val="2"/>
          <w:sz w:val="20"/>
          <w:szCs w:val="20"/>
          <w:lang w:eastAsia="ru-RU"/>
        </w:rPr>
        <w:t xml:space="preserve">      </w:t>
      </w:r>
      <w:r>
        <w:rPr>
          <w:rFonts w:eastAsia="Times New Roman" w:cs="Courier New" w:ascii="Courier New" w:hAnsi="Courier New"/>
          <w:color w:val="000000"/>
          <w:spacing w:val="2"/>
          <w:sz w:val="20"/>
          <w:szCs w:val="20"/>
          <w:lang w:eastAsia="ru-RU"/>
        </w:rPr>
        <w:t>_____ сынып __________________________________________________</w:t>
      </w:r>
    </w:p>
    <w:p>
      <w:pPr>
        <w:pStyle w:val="Normal"/>
        <w:spacing w:lineRule="atLeast" w:line="285" w:before="0" w:after="360"/>
        <w:textAlignment w:val="baseline"/>
        <w:rPr>
          <w:rFonts w:ascii="Courier New" w:hAnsi="Courier New" w:eastAsia="Times New Roman" w:cs="Courier New"/>
          <w:color w:val="000000"/>
          <w:spacing w:val="2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color w:val="000000"/>
          <w:spacing w:val="2"/>
          <w:sz w:val="20"/>
          <w:szCs w:val="20"/>
          <w:lang w:eastAsia="ru-RU"/>
        </w:rPr>
        <w:t xml:space="preserve">      </w:t>
      </w:r>
      <w:r>
        <w:rPr>
          <w:rFonts w:eastAsia="Times New Roman" w:cs="Courier New" w:ascii="Courier New" w:hAnsi="Courier New"/>
          <w:color w:val="000000"/>
          <w:spacing w:val="2"/>
          <w:sz w:val="20"/>
          <w:szCs w:val="20"/>
          <w:lang w:eastAsia="ru-RU"/>
        </w:rPr>
        <w:t>(білім беру ұйымының толық атауы)</w:t>
      </w:r>
    </w:p>
    <w:p>
      <w:pPr>
        <w:pStyle w:val="Normal"/>
        <w:spacing w:lineRule="atLeast" w:line="285" w:before="0" w:after="360"/>
        <w:textAlignment w:val="baseline"/>
        <w:rPr>
          <w:rFonts w:ascii="Courier New" w:hAnsi="Courier New" w:eastAsia="Times New Roman" w:cs="Courier New"/>
          <w:color w:val="000000"/>
          <w:spacing w:val="2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color w:val="000000"/>
          <w:spacing w:val="2"/>
          <w:sz w:val="20"/>
          <w:szCs w:val="20"/>
          <w:lang w:eastAsia="ru-RU"/>
        </w:rPr>
        <w:t xml:space="preserve">      </w:t>
      </w:r>
      <w:r>
        <w:rPr>
          <w:rFonts w:eastAsia="Times New Roman" w:cs="Courier New" w:ascii="Courier New" w:hAnsi="Courier New"/>
          <w:color w:val="000000"/>
          <w:spacing w:val="2"/>
          <w:sz w:val="20"/>
          <w:szCs w:val="20"/>
          <w:lang w:eastAsia="ru-RU"/>
        </w:rPr>
        <w:t>_____________________________________мекенжайы бойынша тұратын</w:t>
      </w:r>
    </w:p>
    <w:p>
      <w:pPr>
        <w:pStyle w:val="Normal"/>
        <w:spacing w:lineRule="atLeast" w:line="285" w:before="0" w:after="360"/>
        <w:textAlignment w:val="baseline"/>
        <w:rPr>
          <w:rFonts w:ascii="Courier New" w:hAnsi="Courier New" w:eastAsia="Times New Roman" w:cs="Courier New"/>
          <w:color w:val="000000"/>
          <w:spacing w:val="2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color w:val="000000"/>
          <w:spacing w:val="2"/>
          <w:sz w:val="20"/>
          <w:szCs w:val="20"/>
          <w:lang w:eastAsia="ru-RU"/>
        </w:rPr>
        <w:t xml:space="preserve">      </w:t>
      </w:r>
      <w:r>
        <w:rPr>
          <w:rFonts w:eastAsia="Times New Roman" w:cs="Courier New" w:ascii="Courier New" w:hAnsi="Courier New"/>
          <w:color w:val="000000"/>
          <w:spacing w:val="2"/>
          <w:sz w:val="20"/>
          <w:szCs w:val="20"/>
          <w:lang w:eastAsia="ru-RU"/>
        </w:rPr>
        <w:t>_______________________________________________________________</w:t>
      </w:r>
    </w:p>
    <w:p>
      <w:pPr>
        <w:pStyle w:val="Normal"/>
        <w:spacing w:lineRule="atLeast" w:line="285" w:before="0" w:after="360"/>
        <w:textAlignment w:val="baseline"/>
        <w:rPr>
          <w:rFonts w:ascii="Courier New" w:hAnsi="Courier New" w:eastAsia="Times New Roman" w:cs="Courier New"/>
          <w:color w:val="000000"/>
          <w:spacing w:val="2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color w:val="000000"/>
          <w:spacing w:val="2"/>
          <w:sz w:val="20"/>
          <w:szCs w:val="20"/>
          <w:lang w:eastAsia="ru-RU"/>
        </w:rPr>
        <w:t xml:space="preserve">      </w:t>
      </w:r>
      <w:r>
        <w:rPr>
          <w:rFonts w:eastAsia="Times New Roman" w:cs="Courier New" w:ascii="Courier New" w:hAnsi="Courier New"/>
          <w:color w:val="000000"/>
          <w:spacing w:val="2"/>
          <w:sz w:val="20"/>
          <w:szCs w:val="20"/>
          <w:lang w:eastAsia="ru-RU"/>
        </w:rPr>
        <w:t>(елді мекеннің, ауданның, қаланың және облыстың атауы)</w:t>
      </w:r>
    </w:p>
    <w:p>
      <w:pPr>
        <w:pStyle w:val="Normal"/>
        <w:spacing w:lineRule="atLeast" w:line="285" w:before="0" w:after="360"/>
        <w:textAlignment w:val="baseline"/>
        <w:rPr>
          <w:rFonts w:ascii="Courier New" w:hAnsi="Courier New" w:eastAsia="Times New Roman" w:cs="Courier New"/>
          <w:color w:val="000000"/>
          <w:spacing w:val="2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color w:val="000000"/>
          <w:spacing w:val="2"/>
          <w:sz w:val="20"/>
          <w:szCs w:val="20"/>
          <w:lang w:eastAsia="ru-RU"/>
        </w:rPr>
        <w:t xml:space="preserve">      </w:t>
      </w:r>
      <w:r>
        <w:rPr>
          <w:rFonts w:eastAsia="Times New Roman" w:cs="Courier New" w:ascii="Courier New" w:hAnsi="Courier New"/>
          <w:color w:val="000000"/>
          <w:spacing w:val="2"/>
          <w:sz w:val="20"/>
          <w:szCs w:val="20"/>
          <w:lang w:eastAsia="ru-RU"/>
        </w:rPr>
        <w:t>______________________________________________________________</w:t>
      </w:r>
    </w:p>
    <w:p>
      <w:pPr>
        <w:pStyle w:val="Normal"/>
        <w:spacing w:lineRule="atLeast" w:line="285" w:before="0" w:after="360"/>
        <w:textAlignment w:val="baseline"/>
        <w:rPr>
          <w:rFonts w:ascii="Courier New" w:hAnsi="Courier New" w:eastAsia="Times New Roman" w:cs="Courier New"/>
          <w:color w:val="000000"/>
          <w:spacing w:val="2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color w:val="000000"/>
          <w:spacing w:val="2"/>
          <w:sz w:val="20"/>
          <w:szCs w:val="20"/>
          <w:lang w:eastAsia="ru-RU"/>
        </w:rPr>
        <w:t xml:space="preserve">      </w:t>
      </w:r>
      <w:r>
        <w:rPr>
          <w:rFonts w:eastAsia="Times New Roman" w:cs="Courier New" w:ascii="Courier New" w:hAnsi="Courier New"/>
          <w:color w:val="000000"/>
          <w:spacing w:val="2"/>
          <w:sz w:val="20"/>
          <w:szCs w:val="20"/>
          <w:lang w:eastAsia="ru-RU"/>
        </w:rPr>
        <w:t>оқыту үшін</w:t>
      </w:r>
    </w:p>
    <w:p>
      <w:pPr>
        <w:pStyle w:val="Normal"/>
        <w:spacing w:lineRule="atLeast" w:line="285" w:before="0" w:after="360"/>
        <w:textAlignment w:val="baseline"/>
        <w:rPr>
          <w:rFonts w:ascii="Courier New" w:hAnsi="Courier New" w:eastAsia="Times New Roman" w:cs="Courier New"/>
          <w:color w:val="000000"/>
          <w:spacing w:val="2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color w:val="000000"/>
          <w:spacing w:val="2"/>
          <w:sz w:val="20"/>
          <w:szCs w:val="20"/>
          <w:lang w:eastAsia="ru-RU"/>
        </w:rPr>
        <w:t xml:space="preserve">      </w:t>
      </w:r>
      <w:r>
        <w:rPr>
          <w:rFonts w:eastAsia="Times New Roman" w:cs="Courier New" w:ascii="Courier New" w:hAnsi="Courier New"/>
          <w:color w:val="000000"/>
          <w:spacing w:val="2"/>
          <w:sz w:val="20"/>
          <w:szCs w:val="20"/>
          <w:lang w:eastAsia="ru-RU"/>
        </w:rPr>
        <w:t>Ақпараттық жүйелерде қамтылған заңмен қорғалатын құпияны құрайтын мәліметтерді пайдалануға келісемін</w:t>
      </w:r>
    </w:p>
    <w:p>
      <w:pPr>
        <w:pStyle w:val="Normal"/>
        <w:spacing w:lineRule="atLeast" w:line="285" w:before="0" w:after="360"/>
        <w:textAlignment w:val="baseline"/>
        <w:rPr>
          <w:rFonts w:ascii="Courier New" w:hAnsi="Courier New" w:eastAsia="Times New Roman" w:cs="Courier New"/>
          <w:color w:val="000000"/>
          <w:spacing w:val="2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color w:val="000000"/>
          <w:spacing w:val="2"/>
          <w:sz w:val="20"/>
          <w:szCs w:val="20"/>
          <w:lang w:eastAsia="ru-RU"/>
        </w:rPr>
        <w:t xml:space="preserve">      </w:t>
      </w:r>
      <w:r>
        <w:rPr>
          <w:rFonts w:eastAsia="Times New Roman" w:cs="Courier New" w:ascii="Courier New" w:hAnsi="Courier New"/>
          <w:color w:val="000000"/>
          <w:spacing w:val="2"/>
          <w:sz w:val="20"/>
          <w:szCs w:val="20"/>
          <w:lang w:eastAsia="ru-RU"/>
        </w:rPr>
        <w:t>______________                         "___" ________ 20__ жыл</w:t>
      </w:r>
    </w:p>
    <w:p>
      <w:pPr>
        <w:pStyle w:val="Normal"/>
        <w:spacing w:lineRule="atLeast" w:line="285" w:before="0" w:after="360"/>
        <w:textAlignment w:val="baseline"/>
        <w:rPr>
          <w:rFonts w:ascii="Courier New" w:hAnsi="Courier New" w:eastAsia="Times New Roman" w:cs="Courier New"/>
          <w:color w:val="000000"/>
          <w:spacing w:val="2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color w:val="000000"/>
          <w:spacing w:val="2"/>
          <w:sz w:val="20"/>
          <w:szCs w:val="20"/>
          <w:lang w:eastAsia="ru-RU"/>
        </w:rPr>
        <w:t xml:space="preserve">      </w:t>
      </w:r>
      <w:r>
        <w:rPr>
          <w:rFonts w:eastAsia="Times New Roman" w:cs="Courier New" w:ascii="Courier New" w:hAnsi="Courier New"/>
          <w:color w:val="000000"/>
          <w:spacing w:val="2"/>
          <w:sz w:val="20"/>
          <w:szCs w:val="20"/>
          <w:lang w:eastAsia="ru-RU"/>
        </w:rPr>
        <w:t>(қолы)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0"/>
    <w:uiPriority w:val="9"/>
    <w:qFormat/>
    <w:rsid w:val="0058237e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Heading3">
    <w:name w:val="Heading 3"/>
    <w:basedOn w:val="Normal"/>
    <w:link w:val="30"/>
    <w:uiPriority w:val="9"/>
    <w:qFormat/>
    <w:rsid w:val="0058237e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link w:val="1"/>
    <w:uiPriority w:val="9"/>
    <w:qFormat/>
    <w:rsid w:val="0058237e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3" w:customStyle="1">
    <w:name w:val="Заголовок 3 Знак"/>
    <w:basedOn w:val="DefaultParagraphFont"/>
    <w:link w:val="3"/>
    <w:uiPriority w:val="9"/>
    <w:qFormat/>
    <w:rsid w:val="0058237e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InternetLink">
    <w:name w:val="Hyperlink"/>
    <w:basedOn w:val="DefaultParagraphFont"/>
    <w:uiPriority w:val="99"/>
    <w:semiHidden/>
    <w:unhideWhenUsed/>
    <w:rsid w:val="0058237e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SC Regular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58237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1007</Words>
  <Characters>5744</Characters>
  <CharactersWithSpaces>6738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2020-09-15T05:59:00Z</dcterms:created>
  <dc:creator>1</dc:creator>
  <dc:description/>
  <dc:language>en-US</dc:language>
  <cp:lastModifiedBy>Отдел образования</cp:lastModifiedBy>
  <dcterms:modified xsi:type="dcterms:W3CDTF">2021-12-27T09:20:00Z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