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802" w:rsidRPr="00574A9F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       В соответствии с </w:t>
      </w:r>
      <w:hyperlink r:id="rId5" w:anchor="z641" w:history="1">
        <w:r w:rsidRPr="00574A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подпунктом 12-2)</w:t>
        </w:r>
      </w:hyperlink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статьи 5 Закона Республики Казахстан от 27 июля 2007 года «Об образовании» </w:t>
      </w:r>
      <w:r w:rsidRPr="00574A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z2"/>
      <w:bookmarkEnd w:id="0"/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1. Утвердить прилагаемое </w:t>
      </w:r>
      <w:hyperlink r:id="rId6" w:anchor="z7" w:history="1">
        <w:r w:rsidRPr="00574A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Положение</w:t>
        </w:r>
      </w:hyperlink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классном руководстве в организациях среднего образования.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" w:name="z3"/>
      <w:bookmarkEnd w:id="1"/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государственную регистрацию настоящего приказа в Министерстве юстиции Республики Казахстан;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«Әділет», а также в Республиканское государственное предприятие на праве хозяйственного введения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размещение настоящего приказа на интернет-ресурсе Министерства образования и науки Республики Казахстан;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2" w:name="z4"/>
      <w:bookmarkEnd w:id="2"/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3. Контроль за исполнением настоящего приказа возложить на курирующего вице-министра образования и науки Республики Казахстан.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3" w:name="z5"/>
      <w:bookmarkEnd w:id="3"/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4. Настоящий приказ вводится в действие по истечении десяти календарных дней после его первого официального опубликования.</w:t>
      </w:r>
    </w:p>
    <w:p w:rsidR="00145802" w:rsidRPr="00574A9F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 Министр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74A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 образования и науки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74A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 Республики Казахстан                       А. Саринжипов</w:t>
      </w:r>
    </w:p>
    <w:p w:rsidR="00145802" w:rsidRPr="00574A9F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802" w:rsidRPr="00145802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802" w:rsidRPr="00145802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802" w:rsidRPr="00145802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802" w:rsidRPr="00145802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802" w:rsidRPr="00145802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802" w:rsidRPr="00145802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802" w:rsidRPr="00145802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802" w:rsidRPr="00145802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802" w:rsidRPr="00145802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802" w:rsidRPr="00145802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802" w:rsidRPr="00145802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802" w:rsidRPr="00145802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802" w:rsidRPr="00145802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802" w:rsidRPr="00145802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802" w:rsidRPr="00145802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802" w:rsidRPr="00574A9F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          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приказом Министра образования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науки Республики Казахстан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12 января 2016 года № 18 </w:t>
      </w:r>
    </w:p>
    <w:p w:rsidR="00145802" w:rsidRPr="00145802" w:rsidRDefault="00145802" w:rsidP="0014580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802" w:rsidRPr="00574A9F" w:rsidRDefault="00145802" w:rsidP="0014580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4A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 w:rsidRPr="00574A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 классном руководстве в организациях среднего образования</w:t>
      </w:r>
    </w:p>
    <w:p w:rsidR="00145802" w:rsidRPr="00574A9F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802" w:rsidRPr="00574A9F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4A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145802" w:rsidRPr="00574A9F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1. Настоящее Положение о классном руководстве в организациях среднего образования (далее - Положение) разработано в соответствии с </w:t>
      </w:r>
      <w:hyperlink r:id="rId7" w:anchor="z641" w:history="1">
        <w:r w:rsidRPr="00574A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подпунктом 12-2)</w:t>
        </w:r>
      </w:hyperlink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статьи 5 Закона Республики Казахстан от 27 июля 2007 года «Об образовании».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4" w:name="z10"/>
      <w:bookmarkEnd w:id="4"/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2. Положение определяет функции, возложенные на педагогического работника (далее - классный руководитель), по координации деятельности обучающихся класса в рамках учебно-воспитательного процесса.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5" w:name="z11"/>
      <w:bookmarkEnd w:id="5"/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3. Классный руководитель осуществляет свою деятельность в соответствии с </w:t>
      </w:r>
      <w:hyperlink r:id="rId8" w:anchor="z0" w:history="1">
        <w:r w:rsidRPr="00574A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Конституцией</w:t>
        </w:r>
      </w:hyperlink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Республики Казахстан, законами Республики Казахстан «</w:t>
      </w:r>
      <w:hyperlink r:id="rId9" w:anchor="z0" w:history="1">
        <w:r w:rsidRPr="00574A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 образовании</w:t>
        </w:r>
      </w:hyperlink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hyperlink r:id="rId10" w:anchor="z0" w:history="1">
        <w:r w:rsidRPr="00574A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 правах ребенка в Республике Казахстан</w:t>
        </w:r>
      </w:hyperlink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другими законодательными и </w:t>
      </w:r>
      <w:hyperlink r:id="rId11" w:anchor="z7" w:history="1">
        <w:r w:rsidRPr="00574A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нормативными правовыми актами</w:t>
        </w:r>
      </w:hyperlink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Казахстан в сфере образования.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6" w:name="z12"/>
      <w:bookmarkEnd w:id="6"/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4. Деятельность классного руководителя – целенаправленный, системный, планируемый процесс, который строится на основе устава организации образования, личностно-ориентированного подхода к обучающимся с учетом актуальных задач, обновления содержания и методологии образования, а также форм воспитания.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7" w:name="z13"/>
      <w:bookmarkEnd w:id="7"/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5. Классный руководитель обладает соответствующими теоретическими и практическими знаниями и навыками организации воспитательной работы, а также высокими морально-нравственными, деловыми качествами организатора, мотивировать обучающихся, поддерживать и развивать их стремление к высоким человеческим идеалам.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Отбор кандидатур для назначения классного руководителя осуществляется администрацией организации образования и утверждается приказом руководителя.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8" w:name="z14"/>
      <w:bookmarkEnd w:id="8"/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6. Контроль за деятельностью классного руководителя осуществляет заместитель руководителя организации среднего образования по воспитательной работе.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9" w:name="z27"/>
      <w:bookmarkEnd w:id="9"/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7. Участниками образовательного процесса являются администрация  организации образования, педагоги, классные руководители, работники организации образования (школьные медицинские работники, психологи, логопеды), обучающиеся, их родители, и иные законные представители.</w:t>
      </w:r>
    </w:p>
    <w:p w:rsidR="00145802" w:rsidRPr="00574A9F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4A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Цель и задачи деятельности классного руководителя</w:t>
      </w:r>
    </w:p>
    <w:p w:rsidR="00145802" w:rsidRPr="00574A9F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 8. Цель деятельности классного руководителя – создание условий для формирования гражданского самосознания, общей культуры, здорового образа жизни, саморазвития и самореализации обучающегося, его личностного самоопределения, успешной социализации и адаптации в обществе, развития творчества обучающихся, организации содержательного досуга.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Базовыми ценностями в содержании общего среднего образования являются казахстанский патриотизм и гражданская ответственность, уважение, сотрудничество, труд и творчество, открытость, образование в течение всей жизни.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0" w:name="z17"/>
      <w:bookmarkEnd w:id="10"/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9. Задачи деятельности классного руководителя: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формирование актива класса;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создание благоприятных психолого-педагогических условий для развития личности, самоутверждения обучающегося, раскрытия его потенциальных способностей и сохранения индивидуальности;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 </w:t>
      </w:r>
      <w:hyperlink r:id="rId12" w:anchor="z259" w:history="1">
        <w:r w:rsidRPr="00574A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защита прав</w:t>
        </w:r>
      </w:hyperlink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интересов обучающихся;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4) организация системной работы с обучающимися в классе;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5) развитие творческих, духовных и физических возможностей личности;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6) мотивирование к здоровому образу жизни;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7) формирование у учащихся морально-нравственных и духовных качеств, привитие толерантности;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8) воспитание гражданственности и патриотизма, любви к своей Родине,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9)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10)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11) привитие учащимся чувства коллективизма, ответственности за других, умения работать в команде в духе товарищества;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12) содействие формированию безопасной среды для детей.</w:t>
      </w:r>
    </w:p>
    <w:p w:rsidR="00145802" w:rsidRPr="00574A9F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4A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Функции классного руководителя</w:t>
      </w:r>
    </w:p>
    <w:p w:rsidR="00145802" w:rsidRPr="00574A9F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10. Функции классного руководителя.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Организационно-координирующие функции: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разработка плана деятельности классного руководства с учетом плана воспитательной работы организации среднего образования исходя из анализа, состояния и перспектив развития классного коллектива. Прогнозирование результатов воспитательной деятельности;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взаимодействие с педагогическими работниками и иными работниками организаций образования, здравоохранения, родителями и иными законными представителями обучающихся, оказание им помощи в воспитании 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обучающихся (лично, через психолога, социального педагога, педагога дополнительного образования и другие);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организация в классе образовательного процесса, оптимального для развития положительного потенциала личности обучающихся в рамках деятельности общешкольного коллектива;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стимулирование и учет разнообразной деятельности обучающихся во внеурочное время, в том числе через систему дополнительного образования в организации среднего образования и внешкольных организациях;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организация информационной работы с обучающимися, их родителями и иными законными представителями;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выявление, учет и работа с детьми из социально уязвимой категории населения в целях эффективного проектирования учебно-воспитательного процесса и организации оказания им соответствующей помощи;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содействие профессиональному самоопределению обучающихся, осознанному выбору профессии;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участие в работе методического объединения классных руководителей;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  планирование воспитательной работы с коллективом класса, разработка индивидуальных планов работы с обучающимися, родителями и иными законными представителями;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определение форм планирования воспитательной работы с классом с учетом выполнения основных принципов общешкольного планирования;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привлечение к организации воспитательного процесса в классе учителей-предметников, родителей и иных законных представителей обучающихся, специалистов из других сфер (науки, искусства, спорта, правоохранительных органов и других);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организация учебно-воспитательного процесса в классе, вовлечение обучающихся в деятельность классного и школьного коллективов;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изучение индивидуальных особенностей обучающихся, условия их жизни в семье и школе;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отслеживание и своевременное выявление девиантного проявления в поведении обучающихся, осуществление необходимой педагогической и психологической помощи, информирование администрации школы;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оказание помощи обучающимся в решении жизненных проблем и ситуаций;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организация социальной, психологической и правовой защиты обучающихся;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создание благоприятной психологической атмосферы в коллективе класса;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пропагандирование здорового образа жизни;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информирование родителей и иных законных представителей обучающихся об их успеваемости и поведении, осуществление координации деятельности родительского комитета класса;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взаимодействие с педагогическими работниками по общеобразовательным предметам;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проведение классных часов и других внеурочных, внешкольных 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мероприятий с коллективом класса;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ведение документации класса (</w:t>
      </w:r>
      <w:hyperlink r:id="rId13" w:anchor="z17" w:history="1">
        <w:r w:rsidRPr="00574A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личных дел</w:t>
        </w:r>
      </w:hyperlink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4" w:anchor="z19" w:history="1">
        <w:r w:rsidRPr="00574A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классного журнала</w:t>
        </w:r>
      </w:hyperlink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контроль за ведением дневников обучающихся), также другой документации, определенной нормативными актами организации среднего образования;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содействие формированию навыков самосохранения и общения с незнакомыми людьми;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соблюдение требований техники безопасности;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обеспечение сохранности жизни и здоровья обучающихся во время проведения внеклассных, внешкольных мероприятий.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своевременное информирование руководителя организации образования о фактах нарушения прав детей (вымогательство, шантаж, гибель детей и других несчастных случаев) и о совершении противоправных действий (бездействий) обучающихся.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Коммуникативные функции: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регулирование межличностных отношений между обучающимися;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содействие общему благоприятному психологическому климату в классе;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оказание помощи обучающимся в формировании коммуникативных качеств.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Аналитические функции: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изучение индивидуальных особенностей обучающегося и динамики их развития;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анализ и оценка уровня воспитанности личности и коллектива;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анализ и оценка влияния семейного воспитания на формирование личности обучающегося;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осуществление систематического анализа состояния успеваемости и динамики общего развития обучающихся класса.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4) Контрольные функции: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  осуществление контроля за успеваемостью, посещаемостью занятий, внешним видом, эмоционально-психологическим состоянием обучающихся класса обучающихся класса.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1" w:name="z20"/>
      <w:bookmarkEnd w:id="11"/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11. В соответствии с функциями классный руководитель выбирает формы работы с обучающимися: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индивидуальные (беседы, консультации, совместный поиск решения проблем и другие);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групповые (творческие объединения, органы самоуправления и другие);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коллективные (конкурсы, спектакли, концерты, походы, слеты, соревнования и другие).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При выборе формы работы с обучающимися целесообразно руководствоваться следующим: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определять содержание и основные виды деятельности в соответствии с задачами организации среднего образования;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учитывать принципы организации образовательного процесса, потребности, интересы и возможности обучающихся, внешние условия;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обеспечивать целостность содержания, формы и методов социально 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значимой, творческой деятельности обучающихся класса обучающихся класса.</w:t>
      </w:r>
    </w:p>
    <w:p w:rsidR="00145802" w:rsidRPr="00336EC7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802" w:rsidRPr="00336EC7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802" w:rsidRPr="00336EC7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802" w:rsidRPr="00336EC7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802" w:rsidRPr="00336EC7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802" w:rsidRPr="00336EC7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802" w:rsidRPr="00336EC7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802" w:rsidRPr="00336EC7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802" w:rsidRPr="00336EC7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802" w:rsidRPr="00574A9F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4A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Организация деятельности классного руководителя</w:t>
      </w:r>
    </w:p>
    <w:p w:rsidR="00145802" w:rsidRPr="00574A9F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12. Классный руководитель осуществляет следующую деятельность с коллективом класса и отдельными обучающимися: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постоянно определяет отсутствующих на занятиях и опоздавших обучающихся, выясняет причины их отсутствия или опоздания, проводит профилактическую работу по предупреждению опозданий и пропуска учебных занятий;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организует дежурство обучающихся в классном кабинете;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организует различные формы индивидуальной работы с обучающимися, в том числе, в случае возникновения девиации в их поведении.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2" w:name="z30"/>
      <w:bookmarkEnd w:id="12"/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13. Классный руководитель еженедельно: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проверяет ведение обучающимися дневников и выставление оценок за неделю;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проводит час классного руководителя (классный час) в соответствии с планом воспитательной работы;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проводит не менее двух воспитательных мероприятий в месяц (кроме классных часов);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4) организует работу с родителями и иными законными представителями обучающихся (по ситуации).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3" w:name="z31"/>
      <w:bookmarkEnd w:id="13"/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14. Классный руководитель ежемесячно: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посещает уроки в классе;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получает консультации психолога и отдельных педагогических работников;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организует работу классного коллектива и его актива.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4" w:name="z26"/>
      <w:bookmarkEnd w:id="14"/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15. Классный руководитель в течение учебной четверти: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обеспечивает ведение </w:t>
      </w:r>
      <w:hyperlink r:id="rId15" w:anchor="z19" w:history="1">
        <w:r w:rsidRPr="00574A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классного журнала</w:t>
        </w:r>
      </w:hyperlink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участвует в работе методического объединения классных руководителей;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проводит анализ выполнения плана воспитательной работы за четверть, состояние успеваемости и уровня воспитанности обучающихся;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4) составляет план воспитательной работы на новую четверть;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5) проводит классное родительское собрание;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6) представляет в учебную часть отчет об успеваемости обучающихся 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класса за четверть.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5" w:name="z25"/>
      <w:bookmarkEnd w:id="15"/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16. Классный руководитель ежегодно: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оформляет личные дела обучающихся;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анализирует состояние воспитательной работы в классе и уровень воспитанности обучающихся в течение года;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составляет план воспитательной работы в классе (план классного руководителя);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4) собирает и предоставляет руководителю организации образования статистическую отчетность об обучающихся класса.</w:t>
      </w:r>
    </w:p>
    <w:p w:rsidR="00145802" w:rsidRPr="00336EC7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802" w:rsidRPr="00336EC7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802" w:rsidRPr="00336EC7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802" w:rsidRPr="00336EC7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802" w:rsidRPr="00574A9F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4A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Документация классного руководителя</w:t>
      </w:r>
    </w:p>
    <w:p w:rsidR="00145802" w:rsidRPr="00574A9F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17. Классный руководитель ведет следующую документацию: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план воспитательной работы класса на основе учебно-воспитательного плана работы организации среднего образования. Форма плана и анализа воспитательной работы определяется школьным методическим объединением классных руководителей;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социальный паспорт класса по утвержденной руководителем организации образования форме;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результаты педагогического, социологического, психологического, физического исследования обучающихся класса;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5) протоколы заседаний родительских комитетов и родительских собраний, материалы для подготовки родительских собраний;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6) материалы воспитательных мероприятий, проводимых с детьми;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7) материалы методической работы по классному руководству;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8) анализ воспитательной работы за четверть, полугодие и год;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9) отчеты, аналитические и другие материалы.</w:t>
      </w:r>
    </w:p>
    <w:p w:rsidR="00145802" w:rsidRPr="00574A9F" w:rsidRDefault="00145802" w:rsidP="001458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4A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Критерии эффективности воспитательной деятельности</w:t>
      </w:r>
      <w:r w:rsidRPr="00574A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классного руководителя</w:t>
      </w:r>
    </w:p>
    <w:p w:rsidR="00145802" w:rsidRPr="00574A9F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18. Эффективность воспитательной деятельности классного руководителя определяются следующими критериями: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1) результативность работы классного руководителя анализируется и оценивается администрацией организации образования и другими участниками образовательного процесса. С этой целью в каждой организации образования разрабатывается система критериев работы, а также приемов оценочно-аналитической деятельности.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контроль за деятельностью классного руководителя осуществляет, как правило, заместитель директора по учебно-воспитательной работе.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3) эффективность работы классного руководителя оценивается на основании критериев, которые характеризуют: 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уровни развития личностных качеств и индивидуальных способностей воспитанников,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успешность усвоения обучающимися образовательной программы со 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стабильной или положительной динамикой успеваемости,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сформированность классного коллектива, воспитательной системы класса,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удовлетворенность родителей жизнедеятельностью обучающихся в классе и результатами классного руководства,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наличие у воспитанников достижений в различных видах деятельности,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комфортность пребывания ребенка в классном сообществе.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4) данная система критериев при необходимости дополняется показателями, отражающими специфические особенности классного коллектива и воспитательной деятельности в нем (отсутствие правонарушений, общественная и творческая активность обучающихся).</w:t>
      </w:r>
      <w:r w:rsidRPr="0057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В соответствии с избранными критериями подбираются и используются методики психолого-педагогической диагностики, методы и приемы оценочно-аналитической деятельности.</w:t>
      </w:r>
    </w:p>
    <w:p w:rsidR="00145802" w:rsidRPr="00574A9F" w:rsidRDefault="00145802" w:rsidP="00145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tgtFrame="_blank" w:history="1">
        <w:r w:rsidRPr="00574A9F">
          <w:rPr>
            <w:rFonts w:ascii="Times New Roman" w:eastAsia="Times New Roman" w:hAnsi="Times New Roman" w:cs="Times New Roman"/>
            <w:b/>
            <w:bCs/>
            <w:color w:val="4C4C4C"/>
            <w:sz w:val="28"/>
            <w:szCs w:val="28"/>
            <w:u w:val="single"/>
            <w:lang w:eastAsia="ru-RU"/>
          </w:rPr>
          <w:t>Источник информации - ИПС Әділет</w:t>
        </w:r>
      </w:hyperlink>
    </w:p>
    <w:p w:rsidR="008F0756" w:rsidRDefault="008F0756">
      <w:bookmarkStart w:id="16" w:name="_GoBack"/>
      <w:bookmarkEnd w:id="16"/>
    </w:p>
    <w:sectPr w:rsidR="008F0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4B5"/>
    <w:rsid w:val="001364B5"/>
    <w:rsid w:val="00145802"/>
    <w:rsid w:val="008F0756"/>
    <w:rsid w:val="0094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7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grinews.kz/rus/docs/K950001000_" TargetMode="External"/><Relationship Id="rId13" Type="http://schemas.openxmlformats.org/officeDocument/2006/relationships/hyperlink" Target="https://tengrinews.kz/rus/docs/V070004991_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ngrinews.kz/rus/docs/Z070000319_" TargetMode="External"/><Relationship Id="rId12" Type="http://schemas.openxmlformats.org/officeDocument/2006/relationships/hyperlink" Target="https://tengrinews.kz/rus/docs/Z070000319_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adilet.zan.kz/rus/docs/V1600013067" TargetMode="External"/><Relationship Id="rId1" Type="http://schemas.openxmlformats.org/officeDocument/2006/relationships/styles" Target="styles.xml"/><Relationship Id="rId6" Type="http://schemas.openxmlformats.org/officeDocument/2006/relationships/hyperlink" Target="https://tengrinews.kz/rus/docs/V1600013067" TargetMode="External"/><Relationship Id="rId11" Type="http://schemas.openxmlformats.org/officeDocument/2006/relationships/hyperlink" Target="https://tengrinews.kz/rus/docs/V1600013038" TargetMode="External"/><Relationship Id="rId5" Type="http://schemas.openxmlformats.org/officeDocument/2006/relationships/hyperlink" Target="https://tengrinews.kz/rus/docs/Z070000319_" TargetMode="External"/><Relationship Id="rId15" Type="http://schemas.openxmlformats.org/officeDocument/2006/relationships/hyperlink" Target="https://tengrinews.kz/rus/docs/V070004991_" TargetMode="External"/><Relationship Id="rId10" Type="http://schemas.openxmlformats.org/officeDocument/2006/relationships/hyperlink" Target="https://tengrinews.kz/rus/docs/Z020000345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ngrinews.kz/rus/docs/Z070000319_" TargetMode="External"/><Relationship Id="rId14" Type="http://schemas.openxmlformats.org/officeDocument/2006/relationships/hyperlink" Target="https://tengrinews.kz/rus/docs/V070004991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2576</Words>
  <Characters>14687</Characters>
  <Application>Microsoft Office Word</Application>
  <DocSecurity>0</DocSecurity>
  <Lines>122</Lines>
  <Paragraphs>34</Paragraphs>
  <ScaleCrop>false</ScaleCrop>
  <Company/>
  <LinksUpToDate>false</LinksUpToDate>
  <CharactersWithSpaces>17229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2020-10-12T05:34:00Z</dcterms:created>
  <dcterms:modified xsi:type="dcterms:W3CDTF">2020-10-12T05:34:00Z</dcterms:modified>
</cp:coreProperties>
</file>