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C59E4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5 августа 2021 года № ҚР ДСМ-76</w:t>
      </w:r>
      <w:r>
        <w:rPr>
          <w:rStyle w:val="s1"/>
        </w:rPr>
        <w:br/>
        <w:t>Об утверждении Санитарных правил «Санитарно-эпидемиологические требования к объектам образования»</w:t>
      </w:r>
    </w:p>
    <w:p w:rsidR="00000000" w:rsidRDefault="004C59E4">
      <w:pPr>
        <w:pStyle w:val="pc"/>
      </w:pPr>
      <w:r>
        <w:rPr>
          <w:rStyle w:val="s1"/>
        </w:rPr>
        <w:t> </w:t>
      </w:r>
    </w:p>
    <w:p w:rsidR="00000000" w:rsidRDefault="004C59E4">
      <w:pPr>
        <w:pStyle w:val="pj"/>
      </w:pPr>
      <w:r>
        <w:rPr>
          <w:rStyle w:val="s0"/>
        </w:rPr>
        <w:t xml:space="preserve">В соответствии с </w:t>
      </w:r>
      <w:hyperlink r:id="rId6" w:anchor="sub_id=161321" w:history="1">
        <w:r>
          <w:rPr>
            <w:rStyle w:val="a3"/>
          </w:rPr>
          <w:t>подпунктом 132-1) пункта 16</w:t>
        </w:r>
      </w:hyperlink>
      <w:r>
        <w:rPr>
          <w:rStyle w:val="s0"/>
        </w:rPr>
        <w:t xml:space="preserve"> Положения о Министерстве здравоохранения Республики Казахстан, утвержденного постановлением Правительства Республики Казахстан от 17 февраля 201</w:t>
      </w:r>
      <w:r>
        <w:rPr>
          <w:rStyle w:val="s0"/>
        </w:rPr>
        <w:t xml:space="preserve">7 года № 71 </w:t>
      </w:r>
      <w:r>
        <w:rPr>
          <w:rStyle w:val="s0"/>
          <w:b/>
          <w:bCs/>
        </w:rPr>
        <w:t>ПРИКАЗЫВАЮ:</w:t>
      </w:r>
    </w:p>
    <w:p w:rsidR="00000000" w:rsidRDefault="004C59E4">
      <w:pPr>
        <w:pStyle w:val="pj"/>
      </w:pPr>
      <w:r>
        <w:rPr>
          <w:rStyle w:val="s0"/>
        </w:rPr>
        <w:t xml:space="preserve">1. Утвердить прилагаемые </w:t>
      </w:r>
      <w:hyperlink r:id="rId7" w:anchor="sub_id=100" w:history="1">
        <w:r>
          <w:rPr>
            <w:rStyle w:val="a3"/>
          </w:rPr>
          <w:t>Санитарные правила</w:t>
        </w:r>
      </w:hyperlink>
      <w:r>
        <w:rPr>
          <w:rStyle w:val="s0"/>
        </w:rPr>
        <w:t xml:space="preserve"> «Санитарно-эпидемиологические требования к объектам образования».</w:t>
      </w:r>
    </w:p>
    <w:p w:rsidR="00000000" w:rsidRDefault="004C59E4">
      <w:pPr>
        <w:pStyle w:val="pj"/>
      </w:pPr>
      <w:r>
        <w:rPr>
          <w:rStyle w:val="s0"/>
        </w:rPr>
        <w:t>2. Признать утратившими силу некоторые пр</w:t>
      </w:r>
      <w:r>
        <w:rPr>
          <w:rStyle w:val="s0"/>
        </w:rPr>
        <w:t xml:space="preserve">иказы Министерства здравоохранения Республики Казахстан по перечню согласно </w:t>
      </w:r>
      <w:hyperlink r:id="rId8" w:anchor="sub_id=101" w:history="1">
        <w:r>
          <w:rPr>
            <w:rStyle w:val="a3"/>
          </w:rPr>
          <w:t>приложению</w:t>
        </w:r>
      </w:hyperlink>
      <w:r>
        <w:rPr>
          <w:rStyle w:val="s0"/>
        </w:rPr>
        <w:t xml:space="preserve"> к настоящему приказу.</w:t>
      </w:r>
    </w:p>
    <w:p w:rsidR="00000000" w:rsidRDefault="004C59E4">
      <w:pPr>
        <w:pStyle w:val="pj"/>
      </w:pPr>
      <w:r>
        <w:rPr>
          <w:rStyle w:val="s0"/>
        </w:rPr>
        <w:t>3. Комитету санитарно-эпидемиологического контроля Министерства зд</w:t>
      </w:r>
      <w:r>
        <w:rPr>
          <w:rStyle w:val="s0"/>
        </w:rPr>
        <w:t>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4C59E4">
      <w:pPr>
        <w:pStyle w:val="pj"/>
      </w:pPr>
      <w:r>
        <w:rPr>
          <w:rStyle w:val="s0"/>
        </w:rPr>
        <w:t xml:space="preserve">1) государственную </w:t>
      </w:r>
      <w:hyperlink r:id="rId9" w:history="1">
        <w:r>
          <w:rPr>
            <w:rStyle w:val="a3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</w:t>
      </w:r>
      <w:r>
        <w:rPr>
          <w:rStyle w:val="s0"/>
        </w:rPr>
        <w:t>ки Казахстан;</w:t>
      </w:r>
    </w:p>
    <w:p w:rsidR="00000000" w:rsidRDefault="004C59E4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000000" w:rsidRDefault="004C59E4">
      <w:pPr>
        <w:pStyle w:val="pj"/>
      </w:pPr>
      <w:r>
        <w:rPr>
          <w:rStyle w:val="s0"/>
        </w:rPr>
        <w:t xml:space="preserve">3) в течение десяти рабочих дней после государственной регистрации настоящего приказа в Министерстве </w:t>
      </w:r>
      <w:r>
        <w:rPr>
          <w:rStyle w:val="s0"/>
        </w:rPr>
        <w:t>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4C59E4">
      <w:pPr>
        <w:pStyle w:val="pj"/>
      </w:pPr>
      <w:r>
        <w:rPr>
          <w:rStyle w:val="s0"/>
        </w:rPr>
        <w:t xml:space="preserve">4. Контроль за исполнением настоящего приказа </w:t>
      </w:r>
      <w:r>
        <w:rPr>
          <w:rStyle w:val="s0"/>
        </w:rPr>
        <w:t>возложить на курирующего вице-министра здравоохранения Республики Казахстан.</w:t>
      </w:r>
    </w:p>
    <w:p w:rsidR="00000000" w:rsidRDefault="004C59E4">
      <w:pPr>
        <w:pStyle w:val="pj"/>
      </w:pPr>
      <w:r>
        <w:rPr>
          <w:rStyle w:val="s0"/>
        </w:rPr>
        <w:t xml:space="preserve">5. Настоящий приказ вводится в действие по истечении шестидесяти календарных дней после дня его первого официального </w:t>
      </w:r>
      <w:hyperlink r:id="rId10" w:history="1">
        <w:r>
          <w:rPr>
            <w:rStyle w:val="a3"/>
          </w:rPr>
          <w:t>опубликования</w:t>
        </w:r>
      </w:hyperlink>
      <w:r>
        <w:rPr>
          <w:rStyle w:val="s0"/>
        </w:rPr>
        <w:t>.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4C59E4">
            <w:pPr>
              <w:pStyle w:val="a5"/>
            </w:pPr>
            <w:r>
              <w:rPr>
                <w:rStyle w:val="s0"/>
                <w:b/>
                <w:bCs/>
              </w:rPr>
              <w:t xml:space="preserve">Республики Казахстан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4C59E4">
            <w:pPr>
              <w:pStyle w:val="pr"/>
            </w:pPr>
            <w:r>
              <w:rPr>
                <w:rStyle w:val="s0"/>
                <w:b/>
                <w:bCs/>
              </w:rPr>
              <w:t>А. Цой</w:t>
            </w:r>
          </w:p>
        </w:tc>
      </w:tr>
    </w:tbl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«СОГЛАСОВАН»</w:t>
      </w:r>
    </w:p>
    <w:p w:rsidR="00000000" w:rsidRDefault="004C59E4">
      <w:pPr>
        <w:pStyle w:val="pj"/>
      </w:pPr>
      <w:r>
        <w:rPr>
          <w:rStyle w:val="s0"/>
        </w:rPr>
        <w:t>Министерство образования</w:t>
      </w:r>
    </w:p>
    <w:p w:rsidR="00000000" w:rsidRDefault="004C59E4">
      <w:pPr>
        <w:pStyle w:val="pj"/>
      </w:pPr>
      <w:r>
        <w:rPr>
          <w:rStyle w:val="s0"/>
        </w:rPr>
        <w:t>Республики Казахстан</w:t>
      </w:r>
    </w:p>
    <w:p w:rsidR="00000000" w:rsidRDefault="004C59E4">
      <w:pPr>
        <w:pStyle w:val="pj"/>
      </w:pPr>
      <w:r>
        <w:rPr>
          <w:rStyle w:val="s0"/>
        </w:rPr>
        <w:t>«СОГЛАСОВАН»</w:t>
      </w:r>
    </w:p>
    <w:p w:rsidR="00000000" w:rsidRDefault="004C59E4">
      <w:pPr>
        <w:pStyle w:val="pj"/>
      </w:pPr>
      <w:r>
        <w:rPr>
          <w:rStyle w:val="s0"/>
        </w:rPr>
        <w:t>Министерство индустрии и</w:t>
      </w:r>
    </w:p>
    <w:p w:rsidR="00000000" w:rsidRDefault="004C59E4">
      <w:pPr>
        <w:pStyle w:val="pj"/>
      </w:pPr>
      <w:r>
        <w:rPr>
          <w:rStyle w:val="s0"/>
        </w:rPr>
        <w:t>инфраструктурного развития</w:t>
      </w:r>
    </w:p>
    <w:p w:rsidR="00000000" w:rsidRDefault="004C59E4">
      <w:pPr>
        <w:pStyle w:val="pj"/>
      </w:pPr>
      <w:r>
        <w:rPr>
          <w:rStyle w:val="s0"/>
        </w:rPr>
        <w:t>Республики Казахстан</w:t>
      </w:r>
    </w:p>
    <w:p w:rsidR="00000000" w:rsidRDefault="004C59E4">
      <w:pPr>
        <w:pStyle w:val="pj"/>
      </w:pPr>
      <w:r>
        <w:rPr>
          <w:rStyle w:val="s0"/>
        </w:rPr>
        <w:t>«СОГЛАСОВАН»</w:t>
      </w:r>
    </w:p>
    <w:p w:rsidR="00000000" w:rsidRDefault="004C59E4">
      <w:pPr>
        <w:pStyle w:val="pj"/>
      </w:pPr>
      <w:r>
        <w:rPr>
          <w:rStyle w:val="s0"/>
        </w:rPr>
        <w:t>Министерство национальной</w:t>
      </w:r>
    </w:p>
    <w:p w:rsidR="00000000" w:rsidRDefault="004C59E4">
      <w:pPr>
        <w:pStyle w:val="pj"/>
      </w:pPr>
      <w:r>
        <w:rPr>
          <w:rStyle w:val="s0"/>
        </w:rPr>
        <w:t>экономики Республики Казахстан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r"/>
      </w:pPr>
      <w:r>
        <w:rPr>
          <w:rStyle w:val="s0"/>
        </w:rPr>
        <w:t>Утверждены</w:t>
      </w:r>
    </w:p>
    <w:p w:rsidR="00000000" w:rsidRDefault="004C59E4">
      <w:pPr>
        <w:pStyle w:val="pr"/>
      </w:pPr>
      <w:hyperlink r:id="rId11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Министр</w:t>
      </w:r>
    </w:p>
    <w:p w:rsidR="00000000" w:rsidRDefault="004C59E4">
      <w:pPr>
        <w:pStyle w:val="pr"/>
      </w:pPr>
      <w:r>
        <w:rPr>
          <w:rStyle w:val="s0"/>
        </w:rPr>
        <w:t>здравоохранения</w:t>
      </w:r>
    </w:p>
    <w:p w:rsidR="00000000" w:rsidRDefault="004C59E4">
      <w:pPr>
        <w:pStyle w:val="pr"/>
      </w:pPr>
      <w:r>
        <w:rPr>
          <w:rStyle w:val="s0"/>
        </w:rPr>
        <w:t>Республики Казахстан</w:t>
      </w:r>
    </w:p>
    <w:p w:rsidR="00000000" w:rsidRDefault="004C59E4">
      <w:pPr>
        <w:pStyle w:val="pr"/>
      </w:pPr>
      <w:r>
        <w:rPr>
          <w:rStyle w:val="s0"/>
        </w:rPr>
        <w:t>от 5 августа 2021 года</w:t>
      </w:r>
    </w:p>
    <w:p w:rsidR="00000000" w:rsidRDefault="004C59E4">
      <w:pPr>
        <w:pStyle w:val="pr"/>
      </w:pPr>
      <w:r>
        <w:rPr>
          <w:rStyle w:val="s0"/>
        </w:rPr>
        <w:t>№ ҚР ДСМ-76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c"/>
      </w:pPr>
      <w:r>
        <w:rPr>
          <w:rStyle w:val="s1"/>
        </w:rPr>
        <w:lastRenderedPageBreak/>
        <w:t>Санитарные правила</w:t>
      </w:r>
      <w:r>
        <w:rPr>
          <w:rStyle w:val="s1"/>
        </w:rPr>
        <w:br/>
        <w:t>«Санитарн</w:t>
      </w:r>
      <w:r>
        <w:rPr>
          <w:rStyle w:val="s1"/>
        </w:rPr>
        <w:t>о-эпидемиологические требования к объектам образования»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c"/>
      </w:pPr>
      <w:r>
        <w:rPr>
          <w:rStyle w:val="s1"/>
        </w:rPr>
        <w:t>Глава 1. Общие положения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 xml:space="preserve">1. Настоящие Санитарные правила «Санитарно-эпидемиологические требования к объектам образования» (далее - Санитарные правила) разработаны в соответствии с </w:t>
      </w:r>
      <w:hyperlink r:id="rId12" w:anchor="sub_id=161321" w:history="1">
        <w:r>
          <w:rPr>
            <w:rStyle w:val="a3"/>
          </w:rPr>
          <w:t>подпунктом 132-1) пункта 16</w:t>
        </w:r>
      </w:hyperlink>
      <w:r>
        <w:rPr>
          <w:rStyle w:val="s0"/>
        </w:rPr>
        <w:t xml:space="preserve">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«О</w:t>
      </w:r>
      <w:r>
        <w:rPr>
          <w:rStyle w:val="s0"/>
        </w:rPr>
        <w:t xml:space="preserve"> некоторых вопросах министерств здравоохранения и национальной экономики Республики Казахстан» (далее - Положение) и устанавливают санитарно-эпидемиологические требования к выбору земельного участка под строительство объекта, проектированию, реконструкции,</w:t>
      </w:r>
      <w:r>
        <w:rPr>
          <w:rStyle w:val="s0"/>
        </w:rPr>
        <w:t xml:space="preserve"> эксплуатации, водоснабжению, водоотведению, теплоснабжению, освещению, вентиляции, кондиционированию, ремонту и содержанию, условиям проживания, питания, обучения и производственной практике, производственному контролю, условиям труда и бытовому обслужива</w:t>
      </w:r>
      <w:r>
        <w:rPr>
          <w:rStyle w:val="s0"/>
        </w:rPr>
        <w:t>нию персонала, медицинскому обеспечению обучающихся и воспитанников на объектах образования независимо от форм собственности.</w:t>
      </w:r>
    </w:p>
    <w:p w:rsidR="00000000" w:rsidRDefault="004C59E4">
      <w:pPr>
        <w:pStyle w:val="pj"/>
      </w:pPr>
      <w:r>
        <w:rPr>
          <w:rStyle w:val="s0"/>
        </w:rPr>
        <w:t>2. Настоящие Санитарные правила распространяются на объекты организаций образования, в том числе воспитания, мест проживания и пит</w:t>
      </w:r>
      <w:r>
        <w:rPr>
          <w:rStyle w:val="s0"/>
        </w:rPr>
        <w:t>ания обучающихся и воспитанников, интернатные организации всех видов и типов (далее - объекты) за исключением дошкольных объектов воспитания и обучения детей (далее - дошкольные организации).</w:t>
      </w:r>
    </w:p>
    <w:p w:rsidR="00000000" w:rsidRDefault="004C59E4">
      <w:pPr>
        <w:pStyle w:val="pj"/>
      </w:pPr>
      <w:r>
        <w:rPr>
          <w:rStyle w:val="s0"/>
        </w:rPr>
        <w:t>3. На объектах проводятся лабораторно-инструментальные исследова</w:t>
      </w:r>
      <w:r>
        <w:rPr>
          <w:rStyle w:val="s0"/>
        </w:rPr>
        <w:t xml:space="preserve">ния в соответствии с </w:t>
      </w:r>
      <w:hyperlink r:id="rId13" w:anchor="sub_id=1" w:history="1">
        <w:r>
          <w:rPr>
            <w:rStyle w:val="a3"/>
          </w:rPr>
          <w:t>приложением 1</w:t>
        </w:r>
      </w:hyperlink>
      <w:r>
        <w:rPr>
          <w:rStyle w:val="s0"/>
        </w:rPr>
        <w:t xml:space="preserve"> к настоящим Санитарным правилам.</w:t>
      </w:r>
    </w:p>
    <w:p w:rsidR="00000000" w:rsidRDefault="004C59E4">
      <w:pPr>
        <w:pStyle w:val="pj"/>
      </w:pPr>
      <w:r>
        <w:rPr>
          <w:rStyle w:val="s0"/>
        </w:rPr>
        <w:t>4. В настоящих Санитарных правилах использованы следующие понятия:</w:t>
      </w:r>
    </w:p>
    <w:p w:rsidR="00000000" w:rsidRDefault="004C59E4">
      <w:pPr>
        <w:pStyle w:val="pj"/>
      </w:pPr>
      <w:r>
        <w:rPr>
          <w:rStyle w:val="s0"/>
        </w:rPr>
        <w:t>1) специальные образовательные организации</w:t>
      </w:r>
      <w:r>
        <w:rPr>
          <w:rStyle w:val="s0"/>
        </w:rPr>
        <w:t xml:space="preserve"> - организации образования, обеспечивающие условия, включающие специальные учебные программы и методы обучения, технические и иные средства, среду жизнедеятельности, а также медицинские, социальные и иные услуги, без которых невозможно освоение общеобразов</w:t>
      </w:r>
      <w:r>
        <w:rPr>
          <w:rStyle w:val="s0"/>
        </w:rPr>
        <w:t>ательных учебных и образовательных программ лицами (детьми) с особыми образовательными потребностями;</w:t>
      </w:r>
    </w:p>
    <w:p w:rsidR="00000000" w:rsidRDefault="004C59E4">
      <w:pPr>
        <w:pStyle w:val="pj"/>
      </w:pPr>
      <w:r>
        <w:rPr>
          <w:rStyle w:val="s0"/>
        </w:rPr>
        <w:t>2) организация среднего образования - организация образования, реализующая общеобразовательные учебные программы дошкольного воспитания и обучения, началь</w:t>
      </w:r>
      <w:r>
        <w:rPr>
          <w:rStyle w:val="s0"/>
        </w:rPr>
        <w:t>ного, основного среднего, общего среднего образования, специализированные общеобразовательные и специальные учебные программы;</w:t>
      </w:r>
    </w:p>
    <w:p w:rsidR="00000000" w:rsidRDefault="004C59E4">
      <w:pPr>
        <w:pStyle w:val="pj"/>
      </w:pPr>
      <w:r>
        <w:rPr>
          <w:rStyle w:val="s0"/>
        </w:rPr>
        <w:t>3) бракераж - оценка качества продуктов питания и готовых блюд по органолептическим показателям;</w:t>
      </w:r>
    </w:p>
    <w:p w:rsidR="00000000" w:rsidRDefault="004C59E4">
      <w:pPr>
        <w:pStyle w:val="pj"/>
      </w:pPr>
      <w:r>
        <w:rPr>
          <w:rStyle w:val="s0"/>
        </w:rPr>
        <w:t>4) организация образования - юри</w:t>
      </w:r>
      <w:r>
        <w:rPr>
          <w:rStyle w:val="s0"/>
        </w:rPr>
        <w:t>дические лица, а также имеющие статус международных школ филиалы юридических лиц, которые реализуют одну или несколько образовательных программ и (или) обеспечивают содержание и воспитание обучающихся и воспитанников независимо от формы собственности и орг</w:t>
      </w:r>
      <w:r>
        <w:rPr>
          <w:rStyle w:val="s0"/>
        </w:rPr>
        <w:t>анизационной правовой формы, индивидуальные предприниматели без образования юридического лица, реализующие общеобразовательные учебные программы;</w:t>
      </w:r>
    </w:p>
    <w:p w:rsidR="00000000" w:rsidRDefault="004C59E4">
      <w:pPr>
        <w:pStyle w:val="pj"/>
      </w:pPr>
      <w:r>
        <w:rPr>
          <w:rStyle w:val="s0"/>
        </w:rPr>
        <w:t>5) учебно-оздоровительная организация образования - юридическое лицо, осуществляющее функции по воспитанию, об</w:t>
      </w:r>
      <w:r>
        <w:rPr>
          <w:rStyle w:val="s0"/>
        </w:rPr>
        <w:t>разованию, оздоровлению, отдыху детей и учащейся молодежи;</w:t>
      </w:r>
    </w:p>
    <w:p w:rsidR="00000000" w:rsidRDefault="004C59E4">
      <w:pPr>
        <w:pStyle w:val="pj"/>
      </w:pPr>
      <w:r>
        <w:rPr>
          <w:rStyle w:val="s0"/>
        </w:rPr>
        <w:t xml:space="preserve">6) физическая культура - составная часть культуры, область социальной деятельности, представляющая собой совокупность духовных и материальных ценностей, создаваемых и используемых обществом в целях развития физических и интеллектуальных способностей </w:t>
      </w:r>
      <w:r>
        <w:rPr>
          <w:rStyle w:val="s0"/>
        </w:rPr>
        <w:lastRenderedPageBreak/>
        <w:t>челове</w:t>
      </w:r>
      <w:r>
        <w:rPr>
          <w:rStyle w:val="s0"/>
        </w:rPr>
        <w:t>ка, совершенствования его двигательной активности и формирования здорового образа жизни, социальной адаптации путем физического воспитания и развития;</w:t>
      </w:r>
    </w:p>
    <w:p w:rsidR="00000000" w:rsidRDefault="004C59E4">
      <w:pPr>
        <w:pStyle w:val="pj"/>
      </w:pPr>
      <w:r>
        <w:rPr>
          <w:rStyle w:val="s0"/>
        </w:rPr>
        <w:t>7) письменные принадлежности - письменные тетради, инструменты для письма и рисования, к которым относятс</w:t>
      </w:r>
      <w:r>
        <w:rPr>
          <w:rStyle w:val="s0"/>
        </w:rPr>
        <w:t>я ручки, карандаши, фломастеры, пенал, циркуль, маркеры, угольки, мелки, стержни, грифеля;</w:t>
      </w:r>
    </w:p>
    <w:p w:rsidR="00000000" w:rsidRDefault="004C59E4">
      <w:pPr>
        <w:pStyle w:val="pj"/>
      </w:pPr>
      <w:r>
        <w:rPr>
          <w:rStyle w:val="s0"/>
        </w:rPr>
        <w:t>8) общеобразовательная организация - учебное заведение, реализующее общеобразовательные учебные программы начального, основного среднего и общего среднего образовани</w:t>
      </w:r>
      <w:r>
        <w:rPr>
          <w:rStyle w:val="s0"/>
        </w:rPr>
        <w:t>я, а также образовательные программы дополнительного образования обучающихся и воспитанников;</w:t>
      </w:r>
    </w:p>
    <w:p w:rsidR="00000000" w:rsidRDefault="004C59E4">
      <w:pPr>
        <w:pStyle w:val="pj"/>
      </w:pPr>
      <w:r>
        <w:rPr>
          <w:rStyle w:val="s0"/>
        </w:rPr>
        <w:t>9) организация образования для детей-сирот и детей, оставшихся без попечения родителей - организация, в которой создаются благоприятные условия для воспитания, по</w:t>
      </w:r>
      <w:r>
        <w:rPr>
          <w:rStyle w:val="s0"/>
        </w:rPr>
        <w:t>лучения образования с предоставлением мест проживания детям-сиротам, детям, оставшимся без попечения родителей;</w:t>
      </w:r>
    </w:p>
    <w:p w:rsidR="00000000" w:rsidRDefault="004C59E4">
      <w:pPr>
        <w:pStyle w:val="pj"/>
      </w:pPr>
      <w:r>
        <w:rPr>
          <w:rStyle w:val="s0"/>
        </w:rPr>
        <w:t>10) личная медицинская книжка - персональный документ, в который заносятся результаты обязательных медицинских осмотров с отметкой о допуске к р</w:t>
      </w:r>
      <w:r>
        <w:rPr>
          <w:rStyle w:val="s0"/>
        </w:rPr>
        <w:t>аботе;</w:t>
      </w:r>
    </w:p>
    <w:p w:rsidR="00000000" w:rsidRDefault="004C59E4">
      <w:pPr>
        <w:pStyle w:val="pj"/>
      </w:pPr>
      <w:r>
        <w:rPr>
          <w:rStyle w:val="s0"/>
        </w:rPr>
        <w:t>11) максимальная учебная нагрузка - общее количество часов инвариантной и вариативной части Типового учебного плана;</w:t>
      </w:r>
    </w:p>
    <w:p w:rsidR="00000000" w:rsidRDefault="004C59E4">
      <w:pPr>
        <w:pStyle w:val="pj"/>
      </w:pPr>
      <w:r>
        <w:rPr>
          <w:rStyle w:val="s0"/>
        </w:rPr>
        <w:t>12) интернатные организации - организации образования, обеспечивающие государственные гарантии прав на образование определенных кате</w:t>
      </w:r>
      <w:r>
        <w:rPr>
          <w:rStyle w:val="s0"/>
        </w:rPr>
        <w:t>горий лиц с предоставлением мест проживания;</w:t>
      </w:r>
    </w:p>
    <w:p w:rsidR="00000000" w:rsidRDefault="004C59E4">
      <w:pPr>
        <w:pStyle w:val="pj"/>
      </w:pPr>
      <w:r>
        <w:rPr>
          <w:rStyle w:val="s0"/>
        </w:rPr>
        <w:t>13) центры адаптации несовершеннолетних (далее - ЦАН) - организации, находящиеся в ведении органов образования, обеспечивающие прием, временное содержание и проживание безнадзорных и беспризорных детей и подрост</w:t>
      </w:r>
      <w:r>
        <w:rPr>
          <w:rStyle w:val="s0"/>
        </w:rPr>
        <w:t>ков в возрасте от трех до восемнадцати лет до установления родителей или других законных представителей,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</w:t>
      </w:r>
      <w:r>
        <w:rPr>
          <w:rStyle w:val="s0"/>
        </w:rPr>
        <w:t>венной угрозе их жизни или здоровью органом опеки и попечительства от родителей (одного из них) или от других лиц, на попечении которых они находятся, детей, направляемых в специальные организации образования, а также детей, находящихся в трудной жизненной</w:t>
      </w:r>
      <w:r>
        <w:rPr>
          <w:rStyle w:val="s0"/>
        </w:rPr>
        <w:t xml:space="preserve"> ситуации вследствие жестокого обращения, приведшего к социальной дезадаптации и социальной депривации;</w:t>
      </w:r>
    </w:p>
    <w:p w:rsidR="00000000" w:rsidRDefault="004C59E4">
      <w:pPr>
        <w:pStyle w:val="pj"/>
      </w:pPr>
      <w:r>
        <w:rPr>
          <w:rStyle w:val="s0"/>
        </w:rPr>
        <w:t>14) лицей - учебное заведение, реализующее общеобразовательные учебные программы основного среднего и общего среднего образования и образовательные прог</w:t>
      </w:r>
      <w:r>
        <w:rPr>
          <w:rStyle w:val="s0"/>
        </w:rPr>
        <w:t>раммы дополнительного образования, обеспечивающие расширенное и углубленное естественно-математическое образование обучающихся в соответствии с их склонностями и способностями;</w:t>
      </w:r>
    </w:p>
    <w:p w:rsidR="00000000" w:rsidRDefault="004C59E4">
      <w:pPr>
        <w:pStyle w:val="pj"/>
      </w:pPr>
      <w:r>
        <w:rPr>
          <w:rStyle w:val="s0"/>
        </w:rPr>
        <w:t xml:space="preserve">15) специализированная организация образования - учебное заведение, спортивные </w:t>
      </w:r>
      <w:r>
        <w:rPr>
          <w:rStyle w:val="s0"/>
        </w:rPr>
        <w:t>объекты, реализующее специализированные общеобразовательные учебные программы основного и общего среднего образования, разработанные на основании государственных общеобязательных стандартов образования и направленных на углубленное освоение основ наук, кул</w:t>
      </w:r>
      <w:r>
        <w:rPr>
          <w:rStyle w:val="s0"/>
        </w:rPr>
        <w:t>ьтуры, искусства, спорта, военного дела, развитие их творческого потенциала и дарований;</w:t>
      </w:r>
    </w:p>
    <w:p w:rsidR="00000000" w:rsidRDefault="004C59E4">
      <w:pPr>
        <w:pStyle w:val="pj"/>
      </w:pPr>
      <w:r>
        <w:rPr>
          <w:rStyle w:val="s0"/>
        </w:rPr>
        <w:t>16) предшкольные классы - классы для детей с пяти лет в общеобразовательных школах, в которых проводится одногодичная обязательная бесплатная предшкольная подготовка;</w:t>
      </w:r>
    </w:p>
    <w:p w:rsidR="00000000" w:rsidRDefault="004C59E4">
      <w:pPr>
        <w:pStyle w:val="pj"/>
      </w:pPr>
      <w:r>
        <w:rPr>
          <w:rStyle w:val="s0"/>
        </w:rPr>
        <w:t>17) внешкольная организация дополнительного образования (далее - внешкольные объекты) - учебно-воспитательная организация, предназначенная для обеспечения необходимых условий личностного развития, укрепления здоровья и профессионального самоопределения, тв</w:t>
      </w:r>
      <w:r>
        <w:rPr>
          <w:rStyle w:val="s0"/>
        </w:rPr>
        <w:t>орческого труда обучающихся и воспитанников, формирования их общей культуры, адаптации личности к жизни в обществе, организации содержательного досуга;</w:t>
      </w:r>
    </w:p>
    <w:p w:rsidR="00000000" w:rsidRDefault="004C59E4">
      <w:pPr>
        <w:pStyle w:val="pj"/>
      </w:pPr>
      <w:r>
        <w:rPr>
          <w:rStyle w:val="s0"/>
        </w:rPr>
        <w:lastRenderedPageBreak/>
        <w:t xml:space="preserve">18) учебно-методический комплекс (далее - УМК) - совокупность единичных учебных и методических изданий, </w:t>
      </w:r>
      <w:r>
        <w:rPr>
          <w:rStyle w:val="s0"/>
        </w:rPr>
        <w:t>сопровождающие учебник и направленные на обеспечение освоения обучающимися содержания учебных предметов (дисциплин);</w:t>
      </w:r>
    </w:p>
    <w:p w:rsidR="00000000" w:rsidRDefault="004C59E4">
      <w:pPr>
        <w:pStyle w:val="pj"/>
      </w:pPr>
      <w:r>
        <w:rPr>
          <w:rStyle w:val="s0"/>
        </w:rPr>
        <w:t xml:space="preserve">19) учебная нагрузка - суммарная нормируемая занятость в учебно-воспитательном процессе для каждой возрастной группы, которая измеряется в </w:t>
      </w:r>
      <w:r>
        <w:rPr>
          <w:rStyle w:val="s0"/>
        </w:rPr>
        <w:t>учебных часах;</w:t>
      </w:r>
    </w:p>
    <w:p w:rsidR="00000000" w:rsidRDefault="004C59E4">
      <w:pPr>
        <w:pStyle w:val="pj"/>
      </w:pPr>
      <w:r>
        <w:rPr>
          <w:rStyle w:val="s0"/>
        </w:rPr>
        <w:t>20) учебный час - продолжительность урока (занятий) или лекции от начала до перемены (перерыва);</w:t>
      </w:r>
    </w:p>
    <w:p w:rsidR="00000000" w:rsidRDefault="004C59E4">
      <w:pPr>
        <w:pStyle w:val="pj"/>
      </w:pPr>
      <w:r>
        <w:rPr>
          <w:rStyle w:val="s0"/>
        </w:rPr>
        <w:t>21) оптимальные микроклиматические условия - сочетание количественных показателей микроклимата, которые при длительном и систематическом воздействии на обучающихся и воспитанников обеспечивают сохранение нормального теплового состояния организма без напряж</w:t>
      </w:r>
      <w:r>
        <w:rPr>
          <w:rStyle w:val="s0"/>
        </w:rPr>
        <w:t>ения механизмов терморегуляции;</w:t>
      </w:r>
    </w:p>
    <w:p w:rsidR="00000000" w:rsidRDefault="004C59E4">
      <w:pPr>
        <w:pStyle w:val="pj"/>
      </w:pPr>
      <w:r>
        <w:rPr>
          <w:rStyle w:val="s0"/>
        </w:rPr>
        <w:t>22) производственный контроль - комплекс мероприятий, в том числе лабораторных исследований и испытаний производимой продукции, работ и услуг, выполняемых индивидуальным предпринимателем или юридическим лицом, направленных н</w:t>
      </w:r>
      <w:r>
        <w:rPr>
          <w:rStyle w:val="s0"/>
        </w:rPr>
        <w:t>а обеспечение безопасности и (или) безвредности для человека и среды обитания;</w:t>
      </w:r>
    </w:p>
    <w:p w:rsidR="00000000" w:rsidRDefault="004C59E4">
      <w:pPr>
        <w:pStyle w:val="pj"/>
      </w:pPr>
      <w:r>
        <w:rPr>
          <w:rStyle w:val="s0"/>
        </w:rPr>
        <w:t>23) рекреация - помещение для отдыха и восстановления сил, обучающихся и воспитанников во время перемены и в свободное от занятий время;</w:t>
      </w:r>
    </w:p>
    <w:p w:rsidR="00000000" w:rsidRDefault="004C59E4">
      <w:pPr>
        <w:pStyle w:val="pj"/>
      </w:pPr>
      <w:r>
        <w:rPr>
          <w:rStyle w:val="s0"/>
        </w:rPr>
        <w:t xml:space="preserve">24) санитарно-дворовые установки (далее </w:t>
      </w:r>
      <w:r>
        <w:rPr>
          <w:rStyle w:val="s0"/>
        </w:rPr>
        <w:t>- СДУ) - туалет, не связанный с централизованной канализацией, расположенный на территории объекта, имеющий надземную часть и выгребную яму;</w:t>
      </w:r>
    </w:p>
    <w:p w:rsidR="00000000" w:rsidRDefault="004C59E4">
      <w:pPr>
        <w:pStyle w:val="pj"/>
      </w:pPr>
      <w:r>
        <w:rPr>
          <w:rStyle w:val="s0"/>
        </w:rPr>
        <w:t>25) санитарная специальная одежда (далее - специальная одежда) - комплект защитной одежды персонала, предназначенны</w:t>
      </w:r>
      <w:r>
        <w:rPr>
          <w:rStyle w:val="s0"/>
        </w:rPr>
        <w:t>й для защиты сырья, вспомогательных материалов и готового продукта от загрязнения механическими частицами, микроорганизмами и другими загрязнениями;</w:t>
      </w:r>
    </w:p>
    <w:p w:rsidR="00000000" w:rsidRDefault="004C59E4">
      <w:pPr>
        <w:pStyle w:val="pj"/>
      </w:pPr>
      <w:r>
        <w:rPr>
          <w:rStyle w:val="s0"/>
        </w:rPr>
        <w:t>26) септик - сооружение для очистки небольших количеств бытовых сточных вод;</w:t>
      </w:r>
    </w:p>
    <w:p w:rsidR="00000000" w:rsidRDefault="004C59E4">
      <w:pPr>
        <w:pStyle w:val="pj"/>
      </w:pPr>
      <w:r>
        <w:rPr>
          <w:rStyle w:val="s0"/>
        </w:rPr>
        <w:t>27) спортивные объекты - орган</w:t>
      </w:r>
      <w:r>
        <w:rPr>
          <w:rStyle w:val="s0"/>
        </w:rPr>
        <w:t>изации, деятельность которых связана с организацией и осуществлением лечебно-оздоровительных, физкультурно-оздоровительных, учебно-воспитательных работ и культурного досуга детей и подростков;</w:t>
      </w:r>
    </w:p>
    <w:p w:rsidR="00000000" w:rsidRDefault="004C59E4">
      <w:pPr>
        <w:pStyle w:val="pj"/>
      </w:pPr>
      <w:r>
        <w:rPr>
          <w:rStyle w:val="s0"/>
        </w:rPr>
        <w:t>28) наполняемость классов (групп) - нормируемое количество обуч</w:t>
      </w:r>
      <w:r>
        <w:rPr>
          <w:rStyle w:val="s0"/>
        </w:rPr>
        <w:t>ающихся;</w:t>
      </w:r>
    </w:p>
    <w:p w:rsidR="00000000" w:rsidRDefault="004C59E4">
      <w:pPr>
        <w:pStyle w:val="pj"/>
      </w:pPr>
      <w:r>
        <w:rPr>
          <w:rStyle w:val="s0"/>
        </w:rPr>
        <w:t>29) рациональное питание - сбалансированное питание, с учетом физиологических и возрастных норм питания;</w:t>
      </w:r>
    </w:p>
    <w:p w:rsidR="00000000" w:rsidRDefault="004C59E4">
      <w:pPr>
        <w:pStyle w:val="pj"/>
      </w:pPr>
      <w:r>
        <w:rPr>
          <w:rStyle w:val="s0"/>
        </w:rPr>
        <w:t>30) маломобильные группы населения - лица, испытывающие затруднения при самостоятельном передвижении, получении услуг, информации или ориентир</w:t>
      </w:r>
      <w:r>
        <w:rPr>
          <w:rStyle w:val="s0"/>
        </w:rPr>
        <w:t>овании в пространстве, в том числе использующие детские коляски, пожилого возраста, инвалиды;</w:t>
      </w:r>
    </w:p>
    <w:p w:rsidR="00000000" w:rsidRDefault="004C59E4">
      <w:pPr>
        <w:pStyle w:val="pj"/>
      </w:pPr>
      <w:r>
        <w:rPr>
          <w:rStyle w:val="s0"/>
        </w:rPr>
        <w:t>31) международная школа - учебное заведение, реализующее самостоятельно разработанные интегрированные образовательные программы, прошедшее авторизацию в Организац</w:t>
      </w:r>
      <w:r>
        <w:rPr>
          <w:rStyle w:val="s0"/>
        </w:rPr>
        <w:t>ии Международного Бакалавриата или международную институциональную аккредитацию;</w:t>
      </w:r>
    </w:p>
    <w:p w:rsidR="00000000" w:rsidRDefault="004C59E4">
      <w:pPr>
        <w:pStyle w:val="pj"/>
      </w:pPr>
      <w:r>
        <w:rPr>
          <w:rStyle w:val="s0"/>
        </w:rPr>
        <w:t>32) малокомплектная школа - общеобразовательная школа с малым контингентом обучающихся (от 5 детей), с совмещенными класс-комплектами и со специфической формой организации уче</w:t>
      </w:r>
      <w:r>
        <w:rPr>
          <w:rStyle w:val="s0"/>
        </w:rPr>
        <w:t>бных занятий.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c"/>
      </w:pPr>
      <w:r>
        <w:rPr>
          <w:rStyle w:val="s1"/>
        </w:rPr>
        <w:t>Глава 2. Санитарно-эпидемиологические требования к выбору земельного участка под строительство объекта, проектированию, эксплуатации, реконструкции объектов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5. Выбор земельного участка, проектирование, реконструкция объектов определяется требованиями государственных нормативов в области архитектуры, градостроительства и строительства, утверждаемых уполномоченным органом по делам архитектуры, градостроительства</w:t>
      </w:r>
      <w:r>
        <w:rPr>
          <w:rStyle w:val="s0"/>
        </w:rPr>
        <w:t xml:space="preserve"> и строительства согласно </w:t>
      </w:r>
      <w:hyperlink r:id="rId14" w:anchor="sub_id=20002316" w:history="1">
        <w:r>
          <w:rPr>
            <w:rStyle w:val="a3"/>
          </w:rPr>
          <w:t>подпункта 23-16) статьи 20</w:t>
        </w:r>
      </w:hyperlink>
      <w:r>
        <w:rPr>
          <w:rStyle w:val="s0"/>
        </w:rPr>
        <w:t xml:space="preserve"> Закона Республики Казахстан от 16 июля 2001 года «Об архитектурной, градостроительной и </w:t>
      </w:r>
      <w:r>
        <w:rPr>
          <w:rStyle w:val="s0"/>
        </w:rPr>
        <w:lastRenderedPageBreak/>
        <w:t>строительной деятельности в Ре</w:t>
      </w:r>
      <w:r>
        <w:rPr>
          <w:rStyle w:val="s0"/>
        </w:rPr>
        <w:t>спублике Казахстан» (далее - государственные нормативы в области архитектуры, градостроительства и строительства).</w:t>
      </w:r>
    </w:p>
    <w:p w:rsidR="00000000" w:rsidRDefault="004C59E4">
      <w:pPr>
        <w:pStyle w:val="pj"/>
      </w:pPr>
      <w:r>
        <w:rPr>
          <w:rStyle w:val="s0"/>
        </w:rPr>
        <w:t>6. Территория общеобразовательных организаций и объектов с организацией мест проживания обучающихся и воспитанников должна иметь ограждение п</w:t>
      </w:r>
      <w:r>
        <w:rPr>
          <w:rStyle w:val="s0"/>
        </w:rPr>
        <w:t>о всему периметру в соответствии с требованиями государственных нормативов в области архитектуры, градостроительства и строительства. Ограждение должно быть без повреждений.</w:t>
      </w:r>
    </w:p>
    <w:p w:rsidR="00000000" w:rsidRDefault="004C59E4">
      <w:pPr>
        <w:pStyle w:val="pj"/>
      </w:pPr>
      <w:r>
        <w:rPr>
          <w:rStyle w:val="s0"/>
        </w:rPr>
        <w:t>7. На территории объектов не допускается размещение объектов, функционально с ними</w:t>
      </w:r>
      <w:r>
        <w:rPr>
          <w:rStyle w:val="s0"/>
        </w:rPr>
        <w:t xml:space="preserve"> не связанных.</w:t>
      </w:r>
    </w:p>
    <w:p w:rsidR="00000000" w:rsidRDefault="004C59E4">
      <w:pPr>
        <w:pStyle w:val="pj"/>
      </w:pPr>
      <w:r>
        <w:rPr>
          <w:rStyle w:val="s0"/>
        </w:rPr>
        <w:t>8. Внешкольные объекты, размещаемые в многоквартирных жилых домах, в частных домовладениях, во встроенно-пристроенных помещениях допускается не иметь отдельную территорию.</w:t>
      </w:r>
    </w:p>
    <w:p w:rsidR="00000000" w:rsidRDefault="004C59E4">
      <w:pPr>
        <w:pStyle w:val="pj"/>
      </w:pPr>
      <w:r>
        <w:rPr>
          <w:rStyle w:val="s0"/>
        </w:rPr>
        <w:t>9. Въезды и входы на участок объекта, проезды, дорожки к хозяйственны</w:t>
      </w:r>
      <w:r>
        <w:rPr>
          <w:rStyle w:val="s0"/>
        </w:rPr>
        <w:t>м постройкам, к площадкам для мусоросборников, к СДУ покрываются асфальтом, бетоном или другим твердым покрытием, доступным для очистки.</w:t>
      </w:r>
    </w:p>
    <w:p w:rsidR="00000000" w:rsidRDefault="004C59E4">
      <w:pPr>
        <w:pStyle w:val="pj"/>
      </w:pPr>
      <w:r>
        <w:rPr>
          <w:rStyle w:val="s0"/>
        </w:rPr>
        <w:t>10. При проектировании площади помещений общеобразовательных организаций (классы, учебные кабинеты) при смешанных форма</w:t>
      </w:r>
      <w:r>
        <w:rPr>
          <w:rStyle w:val="s0"/>
        </w:rPr>
        <w:t>х обучения (фронтальная и групповая) устанавливается норма 2,5 квадратных метров (далее - м</w:t>
      </w:r>
      <w:r>
        <w:rPr>
          <w:rStyle w:val="s0"/>
          <w:vertAlign w:val="superscript"/>
        </w:rPr>
        <w:t>2</w:t>
      </w:r>
      <w:r>
        <w:rPr>
          <w:rStyle w:val="s0"/>
        </w:rPr>
        <w:t xml:space="preserve">) на одного обучающегося. При проектировании международных школ (классы, учебные кабинеты) норма площади помещений устанавливается заданием на проектирование или в </w:t>
      </w:r>
      <w:r>
        <w:rPr>
          <w:rStyle w:val="s0"/>
        </w:rPr>
        <w:t xml:space="preserve">соответствии с международными, региональными стандартами или стандартами иностранных государств, в порядке и условиях, установленных </w:t>
      </w:r>
      <w:hyperlink r:id="rId15" w:history="1">
        <w:r>
          <w:rPr>
            <w:rStyle w:val="a3"/>
          </w:rPr>
          <w:t>Законами</w:t>
        </w:r>
      </w:hyperlink>
      <w:r>
        <w:rPr>
          <w:rStyle w:val="s0"/>
        </w:rPr>
        <w:t xml:space="preserve"> Республики Казахстан «О стандартизации» и «Об </w:t>
      </w:r>
      <w:r>
        <w:rPr>
          <w:rStyle w:val="s0"/>
        </w:rPr>
        <w:t>архитектурной, градостроительной и строительной деятельности в Республике Казахстан». Площадь мастерских по изучению технологий и труда, а также специализированных мастерских для дифференцированного обучения по направлениям - 3,75 м</w:t>
      </w:r>
      <w:r>
        <w:rPr>
          <w:rStyle w:val="s0"/>
          <w:vertAlign w:val="superscript"/>
        </w:rPr>
        <w:t>2</w:t>
      </w:r>
      <w:r>
        <w:rPr>
          <w:rStyle w:val="s0"/>
        </w:rPr>
        <w:t xml:space="preserve"> на одного обучающегося</w:t>
      </w:r>
      <w:r>
        <w:rPr>
          <w:rStyle w:val="s0"/>
        </w:rPr>
        <w:t>.</w:t>
      </w:r>
    </w:p>
    <w:p w:rsidR="00000000" w:rsidRDefault="004C59E4">
      <w:pPr>
        <w:pStyle w:val="pj"/>
      </w:pPr>
      <w:r>
        <w:rPr>
          <w:rStyle w:val="s0"/>
        </w:rPr>
        <w:t>11. Площади помещений учебных кабинетов и аудиторий технического и профессионального образования (далее - ТиПО), послесреднего образования (далее - ПО), высшего и послевузовского образования (далее - ВУЗ) определяются:</w:t>
      </w:r>
    </w:p>
    <w:p w:rsidR="00000000" w:rsidRDefault="004C59E4">
      <w:pPr>
        <w:pStyle w:val="pj"/>
      </w:pPr>
      <w:r>
        <w:rPr>
          <w:rStyle w:val="s0"/>
        </w:rPr>
        <w:t>1) не менее 2,5 м</w:t>
      </w:r>
      <w:r>
        <w:rPr>
          <w:rStyle w:val="s0"/>
          <w:vertAlign w:val="superscript"/>
        </w:rPr>
        <w:t>2</w:t>
      </w:r>
      <w:r>
        <w:rPr>
          <w:rStyle w:val="s0"/>
        </w:rPr>
        <w:t xml:space="preserve"> на 1 обучающегос</w:t>
      </w:r>
      <w:r>
        <w:rPr>
          <w:rStyle w:val="s0"/>
        </w:rPr>
        <w:t>я - для 12 - 15 мест;</w:t>
      </w:r>
    </w:p>
    <w:p w:rsidR="00000000" w:rsidRDefault="004C59E4">
      <w:pPr>
        <w:pStyle w:val="pj"/>
      </w:pPr>
      <w:r>
        <w:rPr>
          <w:rStyle w:val="s0"/>
        </w:rPr>
        <w:t>2) 2,2 м</w:t>
      </w:r>
      <w:r>
        <w:rPr>
          <w:rStyle w:val="s0"/>
          <w:vertAlign w:val="superscript"/>
        </w:rPr>
        <w:t>2</w:t>
      </w:r>
      <w:r>
        <w:rPr>
          <w:rStyle w:val="s0"/>
        </w:rPr>
        <w:t xml:space="preserve"> на 1 обучающегося - для 16 - 25 мест;</w:t>
      </w:r>
    </w:p>
    <w:p w:rsidR="00000000" w:rsidRDefault="004C59E4">
      <w:pPr>
        <w:pStyle w:val="pj"/>
      </w:pPr>
      <w:r>
        <w:rPr>
          <w:rStyle w:val="s0"/>
        </w:rPr>
        <w:t>3) 1,8 м</w:t>
      </w:r>
      <w:r>
        <w:rPr>
          <w:rStyle w:val="s0"/>
          <w:vertAlign w:val="superscript"/>
        </w:rPr>
        <w:t>2</w:t>
      </w:r>
      <w:r>
        <w:rPr>
          <w:rStyle w:val="s0"/>
        </w:rPr>
        <w:t xml:space="preserve"> на 1 обучающегося - для 26 - 49 мест;</w:t>
      </w:r>
    </w:p>
    <w:p w:rsidR="00000000" w:rsidRDefault="004C59E4">
      <w:pPr>
        <w:pStyle w:val="pj"/>
      </w:pPr>
      <w:r>
        <w:rPr>
          <w:rStyle w:val="s0"/>
        </w:rPr>
        <w:t>4) 1,5 м</w:t>
      </w:r>
      <w:r>
        <w:rPr>
          <w:rStyle w:val="s0"/>
          <w:vertAlign w:val="superscript"/>
        </w:rPr>
        <w:t>2</w:t>
      </w:r>
      <w:r>
        <w:rPr>
          <w:rStyle w:val="s0"/>
        </w:rPr>
        <w:t xml:space="preserve"> на 1 обучающегося - для 50 - 75 мест;</w:t>
      </w:r>
    </w:p>
    <w:p w:rsidR="00000000" w:rsidRDefault="004C59E4">
      <w:pPr>
        <w:pStyle w:val="pj"/>
      </w:pPr>
      <w:r>
        <w:rPr>
          <w:rStyle w:val="s0"/>
        </w:rPr>
        <w:t>5) 1,3 м</w:t>
      </w:r>
      <w:r>
        <w:rPr>
          <w:rStyle w:val="s0"/>
          <w:vertAlign w:val="superscript"/>
        </w:rPr>
        <w:t>2</w:t>
      </w:r>
      <w:r>
        <w:rPr>
          <w:rStyle w:val="s0"/>
        </w:rPr>
        <w:t xml:space="preserve"> на 1 обучающегося - для 76 - 100 мест;</w:t>
      </w:r>
    </w:p>
    <w:p w:rsidR="00000000" w:rsidRDefault="004C59E4">
      <w:pPr>
        <w:pStyle w:val="pj"/>
      </w:pPr>
      <w:r>
        <w:rPr>
          <w:rStyle w:val="s0"/>
        </w:rPr>
        <w:t>6) 1,2 м</w:t>
      </w:r>
      <w:r>
        <w:rPr>
          <w:rStyle w:val="s0"/>
          <w:vertAlign w:val="superscript"/>
        </w:rPr>
        <w:t>2</w:t>
      </w:r>
      <w:r>
        <w:rPr>
          <w:rStyle w:val="s0"/>
        </w:rPr>
        <w:t xml:space="preserve"> на 1 обучающегося - для 100 - 1</w:t>
      </w:r>
      <w:r>
        <w:rPr>
          <w:rStyle w:val="s0"/>
        </w:rPr>
        <w:t>50 мест;</w:t>
      </w:r>
    </w:p>
    <w:p w:rsidR="00000000" w:rsidRDefault="004C59E4">
      <w:pPr>
        <w:pStyle w:val="pj"/>
      </w:pPr>
      <w:r>
        <w:rPr>
          <w:rStyle w:val="s0"/>
        </w:rPr>
        <w:t>7) 1,1 м</w:t>
      </w:r>
      <w:r>
        <w:rPr>
          <w:rStyle w:val="s0"/>
          <w:vertAlign w:val="superscript"/>
        </w:rPr>
        <w:t>2</w:t>
      </w:r>
      <w:r>
        <w:rPr>
          <w:rStyle w:val="s0"/>
        </w:rPr>
        <w:t xml:space="preserve"> на 1 обучающегося - для 150 - 350 мест;</w:t>
      </w:r>
    </w:p>
    <w:p w:rsidR="00000000" w:rsidRDefault="004C59E4">
      <w:pPr>
        <w:pStyle w:val="pj"/>
      </w:pPr>
      <w:r>
        <w:rPr>
          <w:rStyle w:val="s0"/>
        </w:rPr>
        <w:t>8) 1,0 м</w:t>
      </w:r>
      <w:r>
        <w:rPr>
          <w:rStyle w:val="s0"/>
          <w:vertAlign w:val="superscript"/>
        </w:rPr>
        <w:t>2</w:t>
      </w:r>
      <w:r>
        <w:rPr>
          <w:rStyle w:val="s0"/>
        </w:rPr>
        <w:t xml:space="preserve"> на 1 обучающегося - для 350 и более мест.</w:t>
      </w:r>
    </w:p>
    <w:p w:rsidR="00000000" w:rsidRDefault="004C59E4">
      <w:pPr>
        <w:pStyle w:val="pj"/>
      </w:pPr>
      <w:r>
        <w:rPr>
          <w:rStyle w:val="s0"/>
        </w:rPr>
        <w:t>Аудитории, учебные кабинеты, лаборатории должны размещаться на надземных этажах.</w:t>
      </w:r>
    </w:p>
    <w:p w:rsidR="00000000" w:rsidRDefault="004C59E4">
      <w:pPr>
        <w:pStyle w:val="pj"/>
      </w:pPr>
      <w:r>
        <w:rPr>
          <w:rStyle w:val="s0"/>
        </w:rPr>
        <w:t>12. Количество обучающихся и воспитанников не должно превышать проектную вместимость объекта. Количество обучающихся по дистанционной форме обучения в общую численность не включается.</w:t>
      </w:r>
    </w:p>
    <w:p w:rsidR="00000000" w:rsidRDefault="004C59E4">
      <w:pPr>
        <w:pStyle w:val="pj"/>
      </w:pPr>
      <w:r>
        <w:rPr>
          <w:rStyle w:val="s0"/>
        </w:rPr>
        <w:t>13. Допускается организация двухсменного режима обучения при условии соб</w:t>
      </w:r>
      <w:r>
        <w:rPr>
          <w:rStyle w:val="s0"/>
        </w:rPr>
        <w:t>людения в каждой смене нормы площади на 1 обучающегося и требований настоящих Санитарных правил.</w:t>
      </w:r>
    </w:p>
    <w:p w:rsidR="00000000" w:rsidRDefault="004C59E4">
      <w:pPr>
        <w:pStyle w:val="pj"/>
      </w:pPr>
      <w:r>
        <w:rPr>
          <w:rStyle w:val="s0"/>
        </w:rPr>
        <w:t>14. Помещения (бойлерные с насосными установками, производственные помещения, ремонтные мастерские, охлаждаемые камеры с насосным отделением, вентиляционные ка</w:t>
      </w:r>
      <w:r>
        <w:rPr>
          <w:rStyle w:val="s0"/>
        </w:rPr>
        <w:t>меры, компрессорные), режим использования которых сопровождается шумом и может причинять беспокойство обучающимся и воспитанникам, мешать или нарушать работу педагогического, медицинского, административного персонала не размещают смежно, над и под спальным</w:t>
      </w:r>
      <w:r>
        <w:rPr>
          <w:rStyle w:val="s0"/>
        </w:rPr>
        <w:t>и комнатами, учебными, медицинскими кабинетами.</w:t>
      </w:r>
    </w:p>
    <w:p w:rsidR="00000000" w:rsidRDefault="004C59E4">
      <w:pPr>
        <w:pStyle w:val="pj"/>
      </w:pPr>
      <w:r>
        <w:rPr>
          <w:rStyle w:val="s0"/>
        </w:rPr>
        <w:t xml:space="preserve">При условии выполнения мероприятий по изоляции шума и вибрации допускается размещение спальных комнат, учебных и медицинских кабинетов, помещений с </w:t>
      </w:r>
      <w:r>
        <w:rPr>
          <w:rStyle w:val="s0"/>
        </w:rPr>
        <w:lastRenderedPageBreak/>
        <w:t>постоянным пребыванием людей, примыкающих по вертикали и гор</w:t>
      </w:r>
      <w:r>
        <w:rPr>
          <w:rStyle w:val="s0"/>
        </w:rPr>
        <w:t>изонтали к техническим помещениям вентиляционных систем.</w:t>
      </w:r>
    </w:p>
    <w:p w:rsidR="00000000" w:rsidRDefault="004C59E4">
      <w:pPr>
        <w:pStyle w:val="pj"/>
      </w:pPr>
      <w:r>
        <w:rPr>
          <w:rStyle w:val="s0"/>
        </w:rPr>
        <w:t>15. Набор помещений внешкольных объектов устанавливается в зависимости от реализации программ дополнительного образования, единовременной вместимости, технологии процесса обучения, инженерно-техничес</w:t>
      </w:r>
      <w:r>
        <w:rPr>
          <w:rStyle w:val="s0"/>
        </w:rPr>
        <w:t>кого оборудования, оснащения необходимой мебелью.</w:t>
      </w:r>
    </w:p>
    <w:p w:rsidR="00000000" w:rsidRDefault="004C59E4">
      <w:pPr>
        <w:pStyle w:val="pj"/>
      </w:pPr>
      <w:r>
        <w:rPr>
          <w:rStyle w:val="s0"/>
        </w:rPr>
        <w:t>16. Радиаторы системы отопления спортивного зала располагаются в нишах под окнами и закрываются решетками или устанавливаются на высоту 2,4 метра (далее - м) от пола. На окнах и осветительных приборах должн</w:t>
      </w:r>
      <w:r>
        <w:rPr>
          <w:rStyle w:val="s0"/>
        </w:rPr>
        <w:t>ы быть предусмотрены заградительные устройства.</w:t>
      </w:r>
    </w:p>
    <w:p w:rsidR="00000000" w:rsidRDefault="004C59E4">
      <w:pPr>
        <w:pStyle w:val="pj"/>
      </w:pPr>
      <w:r>
        <w:rPr>
          <w:rStyle w:val="s0"/>
        </w:rPr>
        <w:t>17. Поверхность пола во всех помещениях должна быть ровной, без щелей, изъянов и механических повреждений.</w:t>
      </w:r>
    </w:p>
    <w:p w:rsidR="00000000" w:rsidRDefault="004C59E4">
      <w:pPr>
        <w:pStyle w:val="pj"/>
      </w:pPr>
      <w:r>
        <w:rPr>
          <w:rStyle w:val="s0"/>
        </w:rPr>
        <w:t>Полы в учебных помещениях, кабинетах и рекреациях должны иметь дощатое или паркетное покрытие. Возмож</w:t>
      </w:r>
      <w:r>
        <w:rPr>
          <w:rStyle w:val="s0"/>
        </w:rPr>
        <w:t>но покрытие полов синтетическими полимерными материалами, утепленным линолеумом, допускающими обработку влажным способом и дезинфекцию.</w:t>
      </w:r>
    </w:p>
    <w:p w:rsidR="00000000" w:rsidRDefault="004C59E4">
      <w:pPr>
        <w:pStyle w:val="pj"/>
      </w:pPr>
      <w:r>
        <w:rPr>
          <w:rStyle w:val="s0"/>
        </w:rPr>
        <w:t>Пол спортивного зала деревянный или имеет специальное покрытие, поверхность пола ровная, без щелей и изъянов.</w:t>
      </w:r>
    </w:p>
    <w:p w:rsidR="00000000" w:rsidRDefault="004C59E4">
      <w:pPr>
        <w:pStyle w:val="pj"/>
      </w:pPr>
      <w:r>
        <w:rPr>
          <w:rStyle w:val="s0"/>
        </w:rPr>
        <w:t>Полы в мас</w:t>
      </w:r>
      <w:r>
        <w:rPr>
          <w:rStyle w:val="s0"/>
        </w:rPr>
        <w:t>терских трудового обучения выполняются из материала, устойчивого к механическому воздействию, в кабинетах и лабораториях химии - стойкие к химическим реагентам.</w:t>
      </w:r>
    </w:p>
    <w:p w:rsidR="00000000" w:rsidRDefault="004C59E4">
      <w:pPr>
        <w:pStyle w:val="pj"/>
      </w:pPr>
      <w:r>
        <w:rPr>
          <w:rStyle w:val="s0"/>
        </w:rPr>
        <w:t>18. Объекты эксплуатируются в отдельно стоящем здании или нескольких отдельных зданиях.</w:t>
      </w:r>
    </w:p>
    <w:p w:rsidR="00000000" w:rsidRDefault="004C59E4">
      <w:pPr>
        <w:pStyle w:val="pj"/>
      </w:pPr>
      <w:r>
        <w:rPr>
          <w:rStyle w:val="s0"/>
        </w:rPr>
        <w:t>Допускается эксплуатация объектов в приспособленных зданиях, во встроенно-пристроенных помещениях. При эксплуатации общеобразовательной организации в приспособленном здании расчетная вместимость учебных помещений и кабинетов определяется с учетом нормы пло</w:t>
      </w:r>
      <w:r>
        <w:rPr>
          <w:rStyle w:val="s0"/>
        </w:rPr>
        <w:t>щади 2,5 м</w:t>
      </w:r>
      <w:r>
        <w:rPr>
          <w:rStyle w:val="s0"/>
          <w:vertAlign w:val="superscript"/>
        </w:rPr>
        <w:t>2</w:t>
      </w:r>
      <w:r>
        <w:rPr>
          <w:rStyle w:val="s0"/>
        </w:rPr>
        <w:t xml:space="preserve"> на 1 обучающегося.</w:t>
      </w:r>
    </w:p>
    <w:p w:rsidR="00000000" w:rsidRDefault="004C59E4">
      <w:pPr>
        <w:pStyle w:val="pj"/>
      </w:pPr>
      <w:r>
        <w:rPr>
          <w:rStyle w:val="s0"/>
        </w:rPr>
        <w:t>19. Размещение объектов в жилых зданиях, во встроенно-пристроенных помещениях определяется государственными нормативами в области архитектуры, градостроительства и строительства.</w:t>
      </w:r>
    </w:p>
    <w:p w:rsidR="00000000" w:rsidRDefault="004C59E4">
      <w:pPr>
        <w:pStyle w:val="pj"/>
      </w:pPr>
      <w:r>
        <w:rPr>
          <w:rStyle w:val="s0"/>
        </w:rPr>
        <w:t>20. Объекты, эксплуатируемые на первом этаже м</w:t>
      </w:r>
      <w:r>
        <w:rPr>
          <w:rStyle w:val="s0"/>
        </w:rPr>
        <w:t>ногоквартирного жилого дома, должны иметь отдельный вход, не совмещенный с подъездом жилого дома.</w:t>
      </w:r>
    </w:p>
    <w:p w:rsidR="00000000" w:rsidRDefault="004C59E4">
      <w:pPr>
        <w:pStyle w:val="pj"/>
      </w:pPr>
      <w:r>
        <w:rPr>
          <w:rStyle w:val="s0"/>
        </w:rPr>
        <w:t>21. Эксплуатация помещений для пребывания обучающихся и воспитанников, медицинского назначения не допускается в подвальных и цокольных этажах зданий.</w:t>
      </w:r>
    </w:p>
    <w:p w:rsidR="00000000" w:rsidRDefault="004C59E4">
      <w:pPr>
        <w:pStyle w:val="pj"/>
      </w:pPr>
      <w:r>
        <w:rPr>
          <w:rStyle w:val="s0"/>
        </w:rPr>
        <w:t xml:space="preserve">22. Все </w:t>
      </w:r>
      <w:r>
        <w:rPr>
          <w:rStyle w:val="s0"/>
        </w:rPr>
        <w:t>помещения должны эксплуатироваться в соответствии с функциональным назначением.</w:t>
      </w:r>
    </w:p>
    <w:p w:rsidR="00000000" w:rsidRDefault="004C59E4">
      <w:pPr>
        <w:pStyle w:val="pj"/>
      </w:pPr>
      <w:r>
        <w:rPr>
          <w:rStyle w:val="s0"/>
        </w:rPr>
        <w:t>23. Не допускается эксплуатация объектов, размещенных в аварийных зданиях и помещениях.</w:t>
      </w:r>
    </w:p>
    <w:p w:rsidR="00000000" w:rsidRDefault="004C59E4">
      <w:pPr>
        <w:pStyle w:val="pj"/>
      </w:pPr>
      <w:r>
        <w:rPr>
          <w:rStyle w:val="s0"/>
        </w:rPr>
        <w:t>24. При наличии на объектах дошкольных организаций, компьютерных классов, специализирова</w:t>
      </w:r>
      <w:r>
        <w:rPr>
          <w:rStyle w:val="s0"/>
        </w:rPr>
        <w:t xml:space="preserve">нных медицинских и стоматологических кабинетов, парикмахерских, прачечных, бассейнов, учебно-производственных мастерских, объектов питания применяются требования санитарных правил, гигиенических нормативов, утверждаемые согласно </w:t>
      </w:r>
      <w:hyperlink r:id="rId16" w:anchor="sub_id=161321" w:history="1">
        <w:r>
          <w:rPr>
            <w:rStyle w:val="a3"/>
          </w:rPr>
          <w:t>подпункту 132-1) пункта 16</w:t>
        </w:r>
      </w:hyperlink>
      <w:r>
        <w:rPr>
          <w:rStyle w:val="s0"/>
        </w:rPr>
        <w:t xml:space="preserve"> Положения (далее - документы нормирования).</w:t>
      </w:r>
    </w:p>
    <w:p w:rsidR="00000000" w:rsidRDefault="004C59E4">
      <w:pPr>
        <w:pStyle w:val="pj"/>
      </w:pPr>
      <w:r>
        <w:rPr>
          <w:rStyle w:val="s0"/>
        </w:rPr>
        <w:t xml:space="preserve">25. При реконструкции объектов соблюдаются требования </w:t>
      </w:r>
      <w:hyperlink r:id="rId17" w:anchor="sub_id=600" w:history="1">
        <w:r>
          <w:rPr>
            <w:rStyle w:val="a3"/>
          </w:rPr>
          <w:t>пунктов с 6 по 24</w:t>
        </w:r>
      </w:hyperlink>
      <w:r>
        <w:rPr>
          <w:rStyle w:val="s0"/>
        </w:rPr>
        <w:t xml:space="preserve"> настоящих Санитарных правил.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c"/>
      </w:pPr>
      <w:r>
        <w:rPr>
          <w:rStyle w:val="s1"/>
        </w:rPr>
        <w:t>Глава 3. Санитарно-эпидемиологические требования к водоснабжению, водоотведению, теплоснабжению, освещению, вентиляции, кондиционированию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26. На объектах предусматриваются и должны быть в исправно</w:t>
      </w:r>
      <w:r>
        <w:rPr>
          <w:rStyle w:val="s0"/>
        </w:rPr>
        <w:t>м состоянии централизованное хозяйственно-питьевое, горячее водоснабжение, водоотведение.</w:t>
      </w:r>
    </w:p>
    <w:p w:rsidR="00000000" w:rsidRDefault="004C59E4">
      <w:pPr>
        <w:pStyle w:val="pj"/>
      </w:pPr>
      <w:r>
        <w:rPr>
          <w:rStyle w:val="s0"/>
        </w:rPr>
        <w:lastRenderedPageBreak/>
        <w:t>27. Объекты обеспечиваются безопасной и качественной питьевой водой в соответствии с установленными требованиями документов нормирования.</w:t>
      </w:r>
    </w:p>
    <w:p w:rsidR="00000000" w:rsidRDefault="004C59E4">
      <w:pPr>
        <w:pStyle w:val="pj"/>
      </w:pPr>
      <w:r>
        <w:rPr>
          <w:rStyle w:val="s0"/>
        </w:rPr>
        <w:t xml:space="preserve">28. На объектах должен быть </w:t>
      </w:r>
      <w:r>
        <w:rPr>
          <w:rStyle w:val="s0"/>
        </w:rPr>
        <w:t>организован питьевой режим. Питьевая вода, в том числе расфасованная в емкости (графины, чайники, бачки и другие) или бутилированная, по показателям качества и безопасности соответствует требованиям документов нормирования.</w:t>
      </w:r>
    </w:p>
    <w:p w:rsidR="00000000" w:rsidRDefault="004C59E4">
      <w:pPr>
        <w:pStyle w:val="pj"/>
      </w:pPr>
      <w:r>
        <w:rPr>
          <w:rStyle w:val="s0"/>
        </w:rPr>
        <w:t>Кулеры (диспенсеры) для воды рег</w:t>
      </w:r>
      <w:r>
        <w:rPr>
          <w:rStyle w:val="s0"/>
        </w:rPr>
        <w:t>улярно очищаются согласно инструкции производителя. Для питья используют чистую посуду (стеклянная, фаянсовая, одноразовые стаканчики).</w:t>
      </w:r>
    </w:p>
    <w:p w:rsidR="00000000" w:rsidRDefault="004C59E4">
      <w:pPr>
        <w:pStyle w:val="pj"/>
      </w:pPr>
      <w:r>
        <w:rPr>
          <w:rStyle w:val="s0"/>
        </w:rPr>
        <w:t xml:space="preserve">Разрешается использование индивидуальной бутилированной емкости. Допускается использование кипяченой питьевой воды, при </w:t>
      </w:r>
      <w:r>
        <w:rPr>
          <w:rStyle w:val="s0"/>
        </w:rPr>
        <w:t>условии ее хранения не более трех часов.</w:t>
      </w:r>
    </w:p>
    <w:p w:rsidR="00000000" w:rsidRDefault="004C59E4">
      <w:pPr>
        <w:pStyle w:val="pj"/>
      </w:pPr>
      <w:r>
        <w:rPr>
          <w:rStyle w:val="s0"/>
        </w:rPr>
        <w:t>29. Конструктивные решения стационарных питьевых фонтанчиков предусматривают наличие ограничительного кольца вокруг вертикальной водяной струи высотой не менее десяти сантиметров.</w:t>
      </w:r>
    </w:p>
    <w:p w:rsidR="00000000" w:rsidRDefault="004C59E4">
      <w:pPr>
        <w:pStyle w:val="pj"/>
      </w:pPr>
      <w:r>
        <w:rPr>
          <w:rStyle w:val="s0"/>
        </w:rPr>
        <w:t>30. За организацию питьевого режима</w:t>
      </w:r>
      <w:r>
        <w:rPr>
          <w:rStyle w:val="s0"/>
        </w:rPr>
        <w:t xml:space="preserve"> приказом руководителя объектов назначается ответственное лицо. Обеспечивается свободный доступ обучающихся и воспитанников к питьевой воде в течение всего времени их пребывания на объектах.</w:t>
      </w:r>
    </w:p>
    <w:p w:rsidR="00000000" w:rsidRDefault="004C59E4">
      <w:pPr>
        <w:pStyle w:val="pj"/>
      </w:pPr>
      <w:r>
        <w:rPr>
          <w:rStyle w:val="s0"/>
        </w:rPr>
        <w:t>31. При отсутствии централизованной системы водоснабжения использ</w:t>
      </w:r>
      <w:r>
        <w:rPr>
          <w:rStyle w:val="s0"/>
        </w:rPr>
        <w:t>уется вода из местных источников питьевого назначения с устройством внутреннего водопровода и водоотведения.</w:t>
      </w:r>
    </w:p>
    <w:p w:rsidR="00000000" w:rsidRDefault="004C59E4">
      <w:pPr>
        <w:pStyle w:val="pj"/>
      </w:pPr>
      <w:r>
        <w:rPr>
          <w:rStyle w:val="s0"/>
        </w:rPr>
        <w:t>32. Допускается использование для хозяйственно-питьевых нужд привозной питьевой воды, доставка которой проводится специализированным автотранспорто</w:t>
      </w:r>
      <w:r>
        <w:rPr>
          <w:rStyle w:val="s0"/>
        </w:rPr>
        <w:t>м, в специальных промаркированных емкостях, выполненных из материалов, разрешенных для контакта с питьевой водой, своевременно очищаемых, промываемых и дезинфицируемых.</w:t>
      </w:r>
    </w:p>
    <w:p w:rsidR="00000000" w:rsidRDefault="004C59E4">
      <w:pPr>
        <w:pStyle w:val="pj"/>
      </w:pPr>
      <w:r>
        <w:rPr>
          <w:rStyle w:val="s0"/>
        </w:rPr>
        <w:t xml:space="preserve">33. На объектах, работающих на привозной воде, предусматривается отдельное помещение с </w:t>
      </w:r>
      <w:r>
        <w:rPr>
          <w:rStyle w:val="s0"/>
        </w:rPr>
        <w:t>установкой емкостей для хранения запаса питьевой воды. Емкости имеют маркировку («питьевая вода»), подвергаются еженедельной (и по мере необходимости) очистке и дезинфекции с применением моющих и дезинфицирующих средств. Не допускается использование емкост</w:t>
      </w:r>
      <w:r>
        <w:rPr>
          <w:rStyle w:val="s0"/>
        </w:rPr>
        <w:t>и для питьевой воды для иных целей.</w:t>
      </w:r>
    </w:p>
    <w:p w:rsidR="00000000" w:rsidRDefault="004C59E4">
      <w:pPr>
        <w:pStyle w:val="pj"/>
      </w:pPr>
      <w:r>
        <w:rPr>
          <w:rStyle w:val="s0"/>
        </w:rPr>
        <w:t>34. При отсутствии централизованной системы горячего водоснабжения устанавливаются водонагреватели. Горячая и холодная вода подводится ко всем ваннам, душевым, прачечным, умывальникам в местах проживания, в помещениях ме</w:t>
      </w:r>
      <w:r>
        <w:rPr>
          <w:rStyle w:val="s0"/>
        </w:rPr>
        <w:t>дицинского назначения, а также к технологическому оборудованию на пищеблоке с установкой смесителей.</w:t>
      </w:r>
    </w:p>
    <w:p w:rsidR="00000000" w:rsidRDefault="004C59E4">
      <w:pPr>
        <w:pStyle w:val="pj"/>
      </w:pPr>
      <w:r>
        <w:rPr>
          <w:rStyle w:val="s0"/>
        </w:rPr>
        <w:t>Не допускается использование горячей воды из системы водяного отопления для технологических и хозяйственно-бытовых целей.</w:t>
      </w:r>
    </w:p>
    <w:p w:rsidR="00000000" w:rsidRDefault="004C59E4">
      <w:pPr>
        <w:pStyle w:val="pj"/>
      </w:pPr>
      <w:r>
        <w:rPr>
          <w:rStyle w:val="s0"/>
        </w:rPr>
        <w:t>35. Помещения, предназначенные дл</w:t>
      </w:r>
      <w:r>
        <w:rPr>
          <w:rStyle w:val="s0"/>
        </w:rPr>
        <w:t>я рисования и лепки, для работы с растениями, мастерские, помещения медицинского блока, производственные помещения пищеблока оборудуются раковинами с подводкой горячей и холодной воды, средствами для мытья и сушки рук.</w:t>
      </w:r>
    </w:p>
    <w:p w:rsidR="00000000" w:rsidRDefault="004C59E4">
      <w:pPr>
        <w:pStyle w:val="pj"/>
      </w:pPr>
      <w:r>
        <w:rPr>
          <w:rStyle w:val="s0"/>
        </w:rPr>
        <w:t>36. При размещении объектов в неканализованной и частично канализованной местности предусматривается устройство местного водоотведения. Прием сточных вод, в том числе СДУ осуществляют в общую или раздельные подземные водонепроницаемые емкости (ямы, септики</w:t>
      </w:r>
      <w:r>
        <w:rPr>
          <w:rStyle w:val="s0"/>
        </w:rPr>
        <w:t>), оснащенные крышками с гидравлическими затворами (сифонами), расположенные в хозяйственной зоне территории объекта, очистка которых проводится своевременно.</w:t>
      </w:r>
    </w:p>
    <w:p w:rsidR="00000000" w:rsidRDefault="004C59E4">
      <w:pPr>
        <w:pStyle w:val="pj"/>
      </w:pPr>
      <w:r>
        <w:rPr>
          <w:rStyle w:val="s0"/>
        </w:rPr>
        <w:t xml:space="preserve">Сброс сточных вод в открытые водоемы и на прилегающую территорию, а также устройство поглощающих </w:t>
      </w:r>
      <w:r>
        <w:rPr>
          <w:rStyle w:val="s0"/>
        </w:rPr>
        <w:t>колодцев не допускается.</w:t>
      </w:r>
    </w:p>
    <w:p w:rsidR="00000000" w:rsidRDefault="004C59E4">
      <w:pPr>
        <w:pStyle w:val="pj"/>
      </w:pPr>
      <w:r>
        <w:rPr>
          <w:rStyle w:val="s0"/>
        </w:rPr>
        <w:t>37. Канализационные стояки для водоотведения в производственных, складских помещениях, бытовых помещениях прокладывают в оштукатуренных коробах.</w:t>
      </w:r>
    </w:p>
    <w:p w:rsidR="00000000" w:rsidRDefault="004C59E4">
      <w:pPr>
        <w:pStyle w:val="pj"/>
      </w:pPr>
      <w:r>
        <w:rPr>
          <w:rStyle w:val="s0"/>
        </w:rPr>
        <w:t xml:space="preserve">38. В неканализованной местности допускается устройство теплых санитарных узлов (1 на </w:t>
      </w:r>
      <w:r>
        <w:rPr>
          <w:rStyle w:val="s0"/>
        </w:rPr>
        <w:t>75 человек) и установка наливных умывальников (1 на 30 человек).</w:t>
      </w:r>
    </w:p>
    <w:p w:rsidR="00000000" w:rsidRDefault="004C59E4">
      <w:pPr>
        <w:pStyle w:val="pj"/>
      </w:pPr>
      <w:r>
        <w:rPr>
          <w:rStyle w:val="s0"/>
        </w:rPr>
        <w:lastRenderedPageBreak/>
        <w:t>Теплые санитарные узлы имеют надземные помещения и выгребную яму из водонепроницаемого материала. Уборку санитарных узлов проводят ежедневно с использованием дезинфицирующих средств. Выгребную яму своевременно очищают.</w:t>
      </w:r>
    </w:p>
    <w:p w:rsidR="00000000" w:rsidRDefault="004C59E4">
      <w:pPr>
        <w:pStyle w:val="pj"/>
      </w:pPr>
      <w:r>
        <w:rPr>
          <w:rStyle w:val="s0"/>
        </w:rPr>
        <w:t>В проектируемых, строящихся и реконст</w:t>
      </w:r>
      <w:r>
        <w:rPr>
          <w:rStyle w:val="s0"/>
        </w:rPr>
        <w:t>руируемых объектах образования в неканализованной и частично канализованной местности санитарные узлы располагаются в здании (школа, общежитие, учебный корпус).</w:t>
      </w:r>
    </w:p>
    <w:p w:rsidR="00000000" w:rsidRDefault="004C59E4">
      <w:pPr>
        <w:pStyle w:val="pj"/>
      </w:pPr>
      <w:r>
        <w:rPr>
          <w:rStyle w:val="s0"/>
        </w:rPr>
        <w:t>39. Здания объектов оборудуются системами центрального отопления. При отсутствии централизованн</w:t>
      </w:r>
      <w:r>
        <w:rPr>
          <w:rStyle w:val="s0"/>
        </w:rPr>
        <w:t>ого источника теплоснабжения предусматривается автономная котельная, работающая на жидком, твердом и газообразном топливе.</w:t>
      </w:r>
    </w:p>
    <w:p w:rsidR="00000000" w:rsidRDefault="004C59E4">
      <w:pPr>
        <w:pStyle w:val="pj"/>
      </w:pPr>
      <w:r>
        <w:rPr>
          <w:rStyle w:val="s0"/>
        </w:rPr>
        <w:t>40. В сельских населенных пунктах в одноэтажных зданиях малокомплектных школах допускается устройство печного отопления. Топка провод</w:t>
      </w:r>
      <w:r>
        <w:rPr>
          <w:rStyle w:val="s0"/>
        </w:rPr>
        <w:t>ится в изолированном помещении с отдельным входом.</w:t>
      </w:r>
    </w:p>
    <w:p w:rsidR="00000000" w:rsidRDefault="004C59E4">
      <w:pPr>
        <w:pStyle w:val="pj"/>
      </w:pPr>
      <w:r>
        <w:rPr>
          <w:rStyle w:val="s0"/>
        </w:rPr>
        <w:t>41. В отопительный период температура воздуха определяется в соответствии с документами нормирования.</w:t>
      </w:r>
    </w:p>
    <w:p w:rsidR="00000000" w:rsidRDefault="004C59E4">
      <w:pPr>
        <w:pStyle w:val="pj"/>
      </w:pPr>
      <w:r>
        <w:rPr>
          <w:rStyle w:val="s0"/>
        </w:rPr>
        <w:t>42. Естественное и искусственное освещение помещений следует проектировать в соответствии с государстве</w:t>
      </w:r>
      <w:r>
        <w:rPr>
          <w:rStyle w:val="s0"/>
        </w:rPr>
        <w:t>нными нормативами в области архитектуры, градостроительства и строительства. Для искусственного освещения используют лампы светодиодные, люминесцентные и энергосберегающие. Общее искусственное освещение предусматривается во всех помещениях.</w:t>
      </w:r>
    </w:p>
    <w:p w:rsidR="00000000" w:rsidRDefault="004C59E4">
      <w:pPr>
        <w:pStyle w:val="pj"/>
      </w:pPr>
      <w:r>
        <w:rPr>
          <w:rStyle w:val="s0"/>
        </w:rPr>
        <w:t xml:space="preserve">43. Территория </w:t>
      </w:r>
      <w:r>
        <w:rPr>
          <w:rStyle w:val="s0"/>
        </w:rPr>
        <w:t>объекта имеет наружное искусственное освещение.</w:t>
      </w:r>
    </w:p>
    <w:p w:rsidR="00000000" w:rsidRDefault="004C59E4">
      <w:pPr>
        <w:pStyle w:val="pj"/>
      </w:pPr>
      <w:r>
        <w:rPr>
          <w:rStyle w:val="s0"/>
        </w:rPr>
        <w:t>44. Световые проемы в учебных помещениях, игровых и спальнях оборудуют регулируемыми солнцезащитными устройствами.</w:t>
      </w:r>
    </w:p>
    <w:p w:rsidR="00000000" w:rsidRDefault="004C59E4">
      <w:pPr>
        <w:pStyle w:val="pj"/>
      </w:pPr>
      <w:r>
        <w:rPr>
          <w:rStyle w:val="s0"/>
        </w:rPr>
        <w:t>45. В учебно-производственных мастерских, спортивных залах допускается двухстороннее естестве</w:t>
      </w:r>
      <w:r>
        <w:rPr>
          <w:rStyle w:val="s0"/>
        </w:rPr>
        <w:t>нное боковое и комбинированное (верхнее и боковое) освещение. Не допускается закрашивание оконных стекол в учебных помещениях.</w:t>
      </w:r>
    </w:p>
    <w:p w:rsidR="00000000" w:rsidRDefault="004C59E4">
      <w:pPr>
        <w:pStyle w:val="pj"/>
      </w:pPr>
      <w:r>
        <w:rPr>
          <w:rStyle w:val="s0"/>
        </w:rPr>
        <w:t>Остекление окон выполняется из цельного стеклополотна.</w:t>
      </w:r>
    </w:p>
    <w:p w:rsidR="00000000" w:rsidRDefault="004C59E4">
      <w:pPr>
        <w:pStyle w:val="pj"/>
      </w:pPr>
      <w:r>
        <w:rPr>
          <w:rStyle w:val="s0"/>
        </w:rPr>
        <w:t>46. При искусственном освещении в одном помещении применяются лампы одного</w:t>
      </w:r>
      <w:r>
        <w:rPr>
          <w:rStyle w:val="s0"/>
        </w:rPr>
        <w:t xml:space="preserve"> типа. Используют светильники отраженного и рассеянного света, обеспечивают их плафонами.</w:t>
      </w:r>
    </w:p>
    <w:p w:rsidR="00000000" w:rsidRDefault="004C59E4">
      <w:pPr>
        <w:pStyle w:val="pj"/>
      </w:pPr>
      <w:r>
        <w:rPr>
          <w:rStyle w:val="s0"/>
        </w:rPr>
        <w:t>47. Показатели искусственной освещенности объектов определяются в соответствии с документами нормирования.</w:t>
      </w:r>
    </w:p>
    <w:p w:rsidR="00000000" w:rsidRDefault="004C59E4">
      <w:pPr>
        <w:pStyle w:val="pj"/>
      </w:pPr>
      <w:r>
        <w:rPr>
          <w:rStyle w:val="s0"/>
        </w:rPr>
        <w:t>48. Учебные помещения объектов для обучающихся и воспитанни</w:t>
      </w:r>
      <w:r>
        <w:rPr>
          <w:rStyle w:val="s0"/>
        </w:rPr>
        <w:t>ков с нарушениями зрения (классы, кабинеты, лаборатории, мастерские), а также читальные залы оборудуют комбинированной системой искусственного освещения. Суммарный уровень освещенности от общего и местного освещения в зависимости от вида зрительной патолог</w:t>
      </w:r>
      <w:r>
        <w:rPr>
          <w:rStyle w:val="s0"/>
        </w:rPr>
        <w:t>ии составляет:</w:t>
      </w:r>
    </w:p>
    <w:p w:rsidR="00000000" w:rsidRDefault="004C59E4">
      <w:pPr>
        <w:pStyle w:val="pj"/>
      </w:pPr>
      <w:r>
        <w:rPr>
          <w:rStyle w:val="s0"/>
        </w:rPr>
        <w:t>1) с высокой степенью осложненной близорукости и дальнозоркостью высокой степени - 1000 люкс (далее - лк);</w:t>
      </w:r>
    </w:p>
    <w:p w:rsidR="00000000" w:rsidRDefault="004C59E4">
      <w:pPr>
        <w:pStyle w:val="pj"/>
      </w:pPr>
      <w:r>
        <w:rPr>
          <w:rStyle w:val="s0"/>
        </w:rPr>
        <w:t>2) с поражением сетчатки и зрительного нерва (без светобоязни) - 1000 - 1500 лк;</w:t>
      </w:r>
    </w:p>
    <w:p w:rsidR="00000000" w:rsidRDefault="004C59E4">
      <w:pPr>
        <w:pStyle w:val="pj"/>
      </w:pPr>
      <w:r>
        <w:rPr>
          <w:rStyle w:val="s0"/>
        </w:rPr>
        <w:t>3) для страдающих светобоязнью - не более 500 лк;</w:t>
      </w:r>
    </w:p>
    <w:p w:rsidR="00000000" w:rsidRDefault="004C59E4">
      <w:pPr>
        <w:pStyle w:val="pj"/>
      </w:pPr>
      <w:r>
        <w:rPr>
          <w:rStyle w:val="s0"/>
        </w:rPr>
        <w:t xml:space="preserve">4) </w:t>
      </w:r>
      <w:r>
        <w:rPr>
          <w:rStyle w:val="s0"/>
        </w:rPr>
        <w:t>уровень искусственной освещенности от системы общего освещения не должен превышать 400 лк;</w:t>
      </w:r>
    </w:p>
    <w:p w:rsidR="00000000" w:rsidRDefault="004C59E4">
      <w:pPr>
        <w:pStyle w:val="pj"/>
      </w:pPr>
      <w:r>
        <w:rPr>
          <w:rStyle w:val="s0"/>
        </w:rPr>
        <w:t>5) каждое рабочее место оборудуют светильниками местного освещения не менее 400 лк.</w:t>
      </w:r>
    </w:p>
    <w:p w:rsidR="00000000" w:rsidRDefault="004C59E4">
      <w:pPr>
        <w:pStyle w:val="pj"/>
      </w:pPr>
      <w:r>
        <w:rPr>
          <w:rStyle w:val="s0"/>
        </w:rPr>
        <w:t>Светильники имеют жесткое крепление к поверхности стола и гибкий кронштейн, позво</w:t>
      </w:r>
      <w:r>
        <w:rPr>
          <w:rStyle w:val="s0"/>
        </w:rPr>
        <w:t>ляющий менять угол наклона и высоту источника света.</w:t>
      </w:r>
    </w:p>
    <w:p w:rsidR="00000000" w:rsidRDefault="004C59E4">
      <w:pPr>
        <w:pStyle w:val="pj"/>
      </w:pPr>
      <w:r>
        <w:rPr>
          <w:rStyle w:val="s0"/>
        </w:rPr>
        <w:t>49. Лампы, вышедшие из строя, заменяются. Неисправные, ртутьсодержащие лампы хранятся в отдельном помещении, не доступном для обучающихся и воспитанников. Не допускается выброс отработанных ртутьсодержащ</w:t>
      </w:r>
      <w:r>
        <w:rPr>
          <w:rStyle w:val="s0"/>
        </w:rPr>
        <w:t>их ламп в мусоросборники. Хранение и направление на утилизацию отработанных ртутьсодержащих ламп возлагается на ответственное лицо приказом руководителя объекта.</w:t>
      </w:r>
    </w:p>
    <w:p w:rsidR="00000000" w:rsidRDefault="004C59E4">
      <w:pPr>
        <w:pStyle w:val="pj"/>
      </w:pPr>
      <w:r>
        <w:rPr>
          <w:rStyle w:val="s0"/>
        </w:rPr>
        <w:t>50. Здания объектов оборудуются системами вентиляции и кондиционирования воздуха. На пищеблоке</w:t>
      </w:r>
      <w:r>
        <w:rPr>
          <w:rStyle w:val="s0"/>
        </w:rPr>
        <w:t xml:space="preserve"> предусматривается вентиляция на механическом побуждении. Над </w:t>
      </w:r>
      <w:r>
        <w:rPr>
          <w:rStyle w:val="s0"/>
        </w:rPr>
        <w:lastRenderedPageBreak/>
        <w:t>оборудованием, являющимся источником выделения тепла и влаги, устанавливаются вытяжные зонты.</w:t>
      </w:r>
    </w:p>
    <w:p w:rsidR="00000000" w:rsidRDefault="004C59E4">
      <w:pPr>
        <w:pStyle w:val="pj"/>
      </w:pPr>
      <w:r>
        <w:rPr>
          <w:rStyle w:val="s0"/>
        </w:rPr>
        <w:t>51. При эксплуатации систем вентиляции и кондиционирования воздуха соблюдаются требования документов</w:t>
      </w:r>
      <w:r>
        <w:rPr>
          <w:rStyle w:val="s0"/>
        </w:rPr>
        <w:t xml:space="preserve"> нормирования.</w:t>
      </w:r>
    </w:p>
    <w:p w:rsidR="00000000" w:rsidRDefault="004C59E4">
      <w:pPr>
        <w:pStyle w:val="pj"/>
      </w:pPr>
      <w:r>
        <w:rPr>
          <w:rStyle w:val="s0"/>
        </w:rPr>
        <w:t>52. Учебные помещения проветривают во время перемен, рекреационные - во время уроков. До начала занятий и после их окончания осуществляют сквозное проветривание учебных помещений. Сквозное или угловое проветривание проводят в отсутствии обуч</w:t>
      </w:r>
      <w:r>
        <w:rPr>
          <w:rStyle w:val="s0"/>
        </w:rPr>
        <w:t>ающихся и воспитанников. Сквозное проветривание не проводят через туалетные помещения.</w:t>
      </w:r>
    </w:p>
    <w:p w:rsidR="00000000" w:rsidRDefault="004C59E4">
      <w:pPr>
        <w:pStyle w:val="pj"/>
      </w:pPr>
      <w:r>
        <w:rPr>
          <w:rStyle w:val="s0"/>
        </w:rPr>
        <w:t>53. Мастерские, где работа на станках и механизмах связана с выделением большого количества тепла и пыли, оборудуют приточно-вытяжной вентиляцией и местными пылеуловител</w:t>
      </w:r>
      <w:r>
        <w:rPr>
          <w:rStyle w:val="s0"/>
        </w:rPr>
        <w:t>ями и вытяжными приспособлениями.</w:t>
      </w:r>
    </w:p>
    <w:p w:rsidR="00000000" w:rsidRDefault="004C59E4">
      <w:pPr>
        <w:pStyle w:val="pj"/>
      </w:pPr>
      <w:r>
        <w:rPr>
          <w:rStyle w:val="s0"/>
        </w:rPr>
        <w:t>54. На объектах создаются оптимальные микроклиматические условия (температура, скорость движения воздуха и относительная влажность воздуха), согласно документам нормирования.</w:t>
      </w:r>
    </w:p>
    <w:p w:rsidR="00000000" w:rsidRDefault="004C59E4">
      <w:pPr>
        <w:pStyle w:val="pj"/>
      </w:pPr>
      <w:r>
        <w:rPr>
          <w:rStyle w:val="s0"/>
        </w:rPr>
        <w:t>55. Для контроля за температурой воздуха в игро</w:t>
      </w:r>
      <w:r>
        <w:rPr>
          <w:rStyle w:val="s0"/>
        </w:rPr>
        <w:t>вых, учебных и спальных помещениях организаций образования, воспитания и мест проживания детей, а также в помещениях медицинского пункта устанавливаются термометры.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c"/>
      </w:pPr>
      <w:r>
        <w:rPr>
          <w:rStyle w:val="s1"/>
        </w:rPr>
        <w:t>Глава 4. Санитарно-эпидемиологические требования к ремонту и содержанию помещений объек</w:t>
      </w:r>
      <w:r>
        <w:rPr>
          <w:rStyle w:val="s1"/>
        </w:rPr>
        <w:t>тов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56. Ежегодно на объекте проводится текущий ремонт.</w:t>
      </w:r>
    </w:p>
    <w:p w:rsidR="00000000" w:rsidRDefault="004C59E4">
      <w:pPr>
        <w:pStyle w:val="pj"/>
      </w:pPr>
      <w:r>
        <w:rPr>
          <w:rStyle w:val="s0"/>
        </w:rPr>
        <w:t>57. При функционировании объектов не допускается проведение капитального и текущего видов ремонтных работ, за исключением работ по устранению аварийных ситуаций.</w:t>
      </w:r>
    </w:p>
    <w:p w:rsidR="00000000" w:rsidRDefault="004C59E4">
      <w:pPr>
        <w:pStyle w:val="pj"/>
      </w:pPr>
      <w:r>
        <w:rPr>
          <w:rStyle w:val="s0"/>
        </w:rPr>
        <w:t>58. Для отделки помещений используются строительные материалы, имеющие документы, подтверждающие их качество и безопасность.</w:t>
      </w:r>
    </w:p>
    <w:p w:rsidR="00000000" w:rsidRDefault="004C59E4">
      <w:pPr>
        <w:pStyle w:val="pj"/>
      </w:pPr>
      <w:r>
        <w:rPr>
          <w:rStyle w:val="s0"/>
        </w:rPr>
        <w:t>59. Допускается применение подвесных потолков различных конструкций в вестибюлях, холлах, рекреациях, актовых и конференц-залах, ад</w:t>
      </w:r>
      <w:r>
        <w:rPr>
          <w:rStyle w:val="s0"/>
        </w:rPr>
        <w:t>министративных помещениях.</w:t>
      </w:r>
    </w:p>
    <w:p w:rsidR="00000000" w:rsidRDefault="004C59E4">
      <w:pPr>
        <w:pStyle w:val="pj"/>
      </w:pPr>
      <w:r>
        <w:rPr>
          <w:rStyle w:val="s0"/>
        </w:rPr>
        <w:t>60. Потолки и стены всех помещений имеет гладкую поверхность, без щелей, трещин, деформаций, без признаков поражений грибком.</w:t>
      </w:r>
    </w:p>
    <w:p w:rsidR="00000000" w:rsidRDefault="004C59E4">
      <w:pPr>
        <w:pStyle w:val="pj"/>
      </w:pPr>
      <w:r>
        <w:rPr>
          <w:rStyle w:val="s0"/>
        </w:rPr>
        <w:t>61. В помещениях с обычным режимом эксплуатации стены, пол, оборудование имеет гладкую, матовую поверхн</w:t>
      </w:r>
      <w:r>
        <w:rPr>
          <w:rStyle w:val="s0"/>
        </w:rPr>
        <w:t>ость, допускающую уборку влажным способом.</w:t>
      </w:r>
    </w:p>
    <w:p w:rsidR="00000000" w:rsidRDefault="004C59E4">
      <w:pPr>
        <w:pStyle w:val="pj"/>
      </w:pPr>
      <w:r>
        <w:rPr>
          <w:rStyle w:val="s0"/>
        </w:rPr>
        <w:t xml:space="preserve">В помещениях с влажным режимом работы (медицинского назначения, пищеблок, санитарные узлы, постирочные, прачечные, моечные) стены облицовывают плиткой или другими влагостойкими материалами, на высоту не менее 1,5 </w:t>
      </w:r>
      <w:r>
        <w:rPr>
          <w:rStyle w:val="s0"/>
        </w:rPr>
        <w:t>м, в душевых на высоту не менее 1,8 м, допускающими уборку влажным способом с применением моющих и дезинфицирующих средств.</w:t>
      </w:r>
    </w:p>
    <w:p w:rsidR="00000000" w:rsidRDefault="004C59E4">
      <w:pPr>
        <w:pStyle w:val="pj"/>
      </w:pPr>
      <w:r>
        <w:rPr>
          <w:rStyle w:val="s0"/>
        </w:rPr>
        <w:t>62. Оконные стекла, плафоны электроламп и жалюзийные решетки вытяжных вентиляционных систем содержатся в чистоте. Не допускается при</w:t>
      </w:r>
      <w:r>
        <w:rPr>
          <w:rStyle w:val="s0"/>
        </w:rPr>
        <w:t>влекать к очистке осветительной арматуры и мытью окон обучающихся и воспитанников.</w:t>
      </w:r>
    </w:p>
    <w:p w:rsidR="00000000" w:rsidRDefault="004C59E4">
      <w:pPr>
        <w:pStyle w:val="pj"/>
      </w:pPr>
      <w:r>
        <w:rPr>
          <w:rStyle w:val="s0"/>
        </w:rPr>
        <w:t>63. На окна, форточки, фрамуги, открываемые для проветривания, устанавливаются москитные сетки.</w:t>
      </w:r>
    </w:p>
    <w:p w:rsidR="00000000" w:rsidRDefault="004C59E4">
      <w:pPr>
        <w:pStyle w:val="pj"/>
      </w:pPr>
      <w:r>
        <w:rPr>
          <w:rStyle w:val="s0"/>
        </w:rPr>
        <w:t>64. Территория объектов, физкультурные и спортивные площадки на открытом возд</w:t>
      </w:r>
      <w:r>
        <w:rPr>
          <w:rStyle w:val="s0"/>
        </w:rPr>
        <w:t>ухе содержатся в чистоте, должны быть свободными от посторонних предметов.</w:t>
      </w:r>
    </w:p>
    <w:p w:rsidR="00000000" w:rsidRDefault="004C59E4">
      <w:pPr>
        <w:pStyle w:val="pj"/>
      </w:pPr>
      <w:r>
        <w:rPr>
          <w:rStyle w:val="s0"/>
        </w:rPr>
        <w:t>65. Все помещения содержатся в чистоте. Пищеблок и туалеты ежедневно убирают с использованием дезинфицирующих средств. В туалетах ежедневной дезинфекции подлежат полы, дверные ручки</w:t>
      </w:r>
      <w:r>
        <w:rPr>
          <w:rStyle w:val="s0"/>
        </w:rPr>
        <w:t>, барашки кранов, раковины и унитазы.</w:t>
      </w:r>
    </w:p>
    <w:p w:rsidR="00000000" w:rsidRDefault="004C59E4">
      <w:pPr>
        <w:pStyle w:val="pj"/>
      </w:pPr>
      <w:r>
        <w:rPr>
          <w:rStyle w:val="s0"/>
        </w:rPr>
        <w:lastRenderedPageBreak/>
        <w:t>Влажную уборку помещений проводит техперсонал организаций. Не допускается привлекать к уборке санитарных узлов обучающихся и воспитанников.</w:t>
      </w:r>
    </w:p>
    <w:p w:rsidR="00000000" w:rsidRDefault="004C59E4">
      <w:pPr>
        <w:pStyle w:val="pj"/>
      </w:pPr>
      <w:r>
        <w:rPr>
          <w:rStyle w:val="s0"/>
        </w:rPr>
        <w:t>66. Для проведения уборки используются моющие, дезинфицирующие средства разреш</w:t>
      </w:r>
      <w:r>
        <w:rPr>
          <w:rStyle w:val="s0"/>
        </w:rPr>
        <w:t>енные к применению, согласно документам нормирования.</w:t>
      </w:r>
    </w:p>
    <w:p w:rsidR="00000000" w:rsidRDefault="004C59E4">
      <w:pPr>
        <w:pStyle w:val="pj"/>
      </w:pPr>
      <w:r>
        <w:rPr>
          <w:rStyle w:val="s0"/>
        </w:rPr>
        <w:t>Дезинфицирующие растворы готовят согласно инструкции производителя в маркированных емкостях с указанием даты приготовления раствора. Дезинфицирующие и моющие средства и их рабочие растворы хранятся в не</w:t>
      </w:r>
      <w:r>
        <w:rPr>
          <w:rStyle w:val="s0"/>
        </w:rPr>
        <w:t>доступных для обучающихся и воспитанников местах.</w:t>
      </w:r>
    </w:p>
    <w:p w:rsidR="00000000" w:rsidRDefault="004C59E4">
      <w:pPr>
        <w:pStyle w:val="pj"/>
      </w:pPr>
      <w:r>
        <w:rPr>
          <w:rStyle w:val="s0"/>
        </w:rPr>
        <w:t>67. Уборочный инвентарь (тазы, ведра, щетки, ветошь) маркируют и закрепляют за отдельными помещениями (санитарные узлы, медицинский пункт, производственные помещения пищеблока, обеденный зал, рекреации, уче</w:t>
      </w:r>
      <w:r>
        <w:rPr>
          <w:rStyle w:val="s0"/>
        </w:rPr>
        <w:t>бные кабинеты, спальные, производственные мастерские) и хранят в специально выделенных местах.</w:t>
      </w:r>
    </w:p>
    <w:p w:rsidR="00000000" w:rsidRDefault="004C59E4">
      <w:pPr>
        <w:pStyle w:val="pj"/>
      </w:pPr>
      <w:r>
        <w:rPr>
          <w:rStyle w:val="s0"/>
        </w:rPr>
        <w:t>Уборочный инвентарь для санитарных узлов всех организаций имеет сигнальную маркировку.</w:t>
      </w:r>
    </w:p>
    <w:p w:rsidR="00000000" w:rsidRDefault="004C59E4">
      <w:pPr>
        <w:pStyle w:val="pj"/>
      </w:pPr>
      <w:r>
        <w:rPr>
          <w:rStyle w:val="s0"/>
        </w:rPr>
        <w:t>68. На объектах проводят мероприятия по дератизации и дезинсекции. Не допускается наличие насекомых, клещей и других членистоногих и грызунов.</w:t>
      </w:r>
    </w:p>
    <w:p w:rsidR="00000000" w:rsidRDefault="004C59E4">
      <w:pPr>
        <w:pStyle w:val="pj"/>
      </w:pPr>
      <w:r>
        <w:rPr>
          <w:rStyle w:val="s0"/>
        </w:rPr>
        <w:t>69. Мусоросборники, оборудованные плотно закрывающимися крышками устанавливаются в хозяйственной зоне, на площадк</w:t>
      </w:r>
      <w:r>
        <w:rPr>
          <w:rStyle w:val="s0"/>
        </w:rPr>
        <w:t>е с водонепроницаемым покрытием, доступным для очистки и дезинфекции, огражденной с трех сторон. Мусоросборники (контейнеры) очищаются, моются и дезинфицируются.</w:t>
      </w:r>
    </w:p>
    <w:p w:rsidR="00000000" w:rsidRDefault="004C59E4">
      <w:pPr>
        <w:pStyle w:val="pj"/>
      </w:pPr>
      <w:r>
        <w:rPr>
          <w:rStyle w:val="s0"/>
        </w:rPr>
        <w:t>Для сбора мусора с объектов, размещенных на первых этажах многоквартирного жилого дома, во вст</w:t>
      </w:r>
      <w:r>
        <w:rPr>
          <w:rStyle w:val="s0"/>
        </w:rPr>
        <w:t>роенно-пристроенных помещениях используются общие мусоросборники жилого дома или контейнеры.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c"/>
      </w:pPr>
      <w:r>
        <w:rPr>
          <w:rStyle w:val="s1"/>
        </w:rPr>
        <w:t>Глава 5. Санитарно-эпидемиологические требования к условиям обучения и производственной практике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70. Наполняемость групп (классов) специальных образовательны</w:t>
      </w:r>
      <w:r>
        <w:rPr>
          <w:rStyle w:val="s0"/>
        </w:rPr>
        <w:t xml:space="preserve">х организаций принимается согласно </w:t>
      </w:r>
      <w:hyperlink r:id="rId18" w:anchor="sub_id=2" w:history="1">
        <w:r>
          <w:rPr>
            <w:rStyle w:val="a3"/>
          </w:rPr>
          <w:t>приложению 2</w:t>
        </w:r>
      </w:hyperlink>
      <w:r>
        <w:rPr>
          <w:rStyle w:val="s0"/>
        </w:rPr>
        <w:t xml:space="preserve"> к настоящим Санитарным правилам.</w:t>
      </w:r>
    </w:p>
    <w:p w:rsidR="00000000" w:rsidRDefault="004C59E4">
      <w:pPr>
        <w:pStyle w:val="pj"/>
      </w:pPr>
      <w:r>
        <w:rPr>
          <w:rStyle w:val="s0"/>
        </w:rPr>
        <w:t>71. Продолжительность урока в общеобразовательной организации не должна превышать 45 минут. В пе</w:t>
      </w:r>
      <w:r>
        <w:rPr>
          <w:rStyle w:val="s0"/>
        </w:rPr>
        <w:t>рвых классах применяют «ступенчатый» режим учебных занятий с постепенным наращиванием учебной нагрузки. В сентябре планируют три урока по 35 минут, с октября по 45 минут. С проведением на уроках физкультминуток и гимнастики для глаз.</w:t>
      </w:r>
    </w:p>
    <w:p w:rsidR="00000000" w:rsidRDefault="004C59E4">
      <w:pPr>
        <w:pStyle w:val="pj"/>
      </w:pPr>
      <w:r>
        <w:rPr>
          <w:rStyle w:val="s0"/>
        </w:rPr>
        <w:t>Для учащихся первых кл</w:t>
      </w:r>
      <w:r>
        <w:rPr>
          <w:rStyle w:val="s0"/>
        </w:rPr>
        <w:t>ассов в течение года должны быть дополнительные недельные каникулы.</w:t>
      </w:r>
    </w:p>
    <w:p w:rsidR="00000000" w:rsidRDefault="004C59E4">
      <w:pPr>
        <w:pStyle w:val="pj"/>
      </w:pPr>
      <w:r>
        <w:rPr>
          <w:rStyle w:val="s0"/>
        </w:rPr>
        <w:t xml:space="preserve">72. Недельная учебная нагрузка в общеобразовательных организациях не должна превышать указанных норм в </w:t>
      </w:r>
      <w:hyperlink r:id="rId19" w:anchor="sub_id=3" w:history="1">
        <w:r>
          <w:rPr>
            <w:rStyle w:val="a3"/>
          </w:rPr>
          <w:t>прилож</w:t>
        </w:r>
        <w:r>
          <w:rPr>
            <w:rStyle w:val="a3"/>
          </w:rPr>
          <w:t>ении 3</w:t>
        </w:r>
      </w:hyperlink>
      <w:r>
        <w:rPr>
          <w:rStyle w:val="s0"/>
        </w:rPr>
        <w:t xml:space="preserve"> к настоящим Санитарным правилам.</w:t>
      </w:r>
    </w:p>
    <w:p w:rsidR="00000000" w:rsidRDefault="004C59E4">
      <w:pPr>
        <w:pStyle w:val="pj"/>
      </w:pPr>
      <w:r>
        <w:rPr>
          <w:rStyle w:val="s0"/>
        </w:rPr>
        <w:t>Количество уроков в расписании согласовывается с родительским комитетом.</w:t>
      </w:r>
    </w:p>
    <w:p w:rsidR="00000000" w:rsidRDefault="004C59E4">
      <w:pPr>
        <w:pStyle w:val="pj"/>
      </w:pPr>
      <w:r>
        <w:rPr>
          <w:rStyle w:val="s0"/>
        </w:rPr>
        <w:t xml:space="preserve">73. Проведение сдвоенных уроков в начальной школе не допускается. При составлении расписания уроков учитывается динамика умственной работоспособности учащихся в течение дня и недели и используется таблица ранжирования предметов по трудности в соответствии </w:t>
      </w:r>
      <w:r>
        <w:rPr>
          <w:rStyle w:val="s0"/>
        </w:rPr>
        <w:t xml:space="preserve">с </w:t>
      </w:r>
      <w:hyperlink r:id="rId20" w:anchor="sub_id=4" w:history="1">
        <w:r>
          <w:rPr>
            <w:rStyle w:val="a3"/>
          </w:rPr>
          <w:t>приложением 4</w:t>
        </w:r>
      </w:hyperlink>
      <w:r>
        <w:rPr>
          <w:rStyle w:val="s0"/>
        </w:rPr>
        <w:t xml:space="preserve"> к настоящим Санитарным правилам.</w:t>
      </w:r>
    </w:p>
    <w:p w:rsidR="00000000" w:rsidRDefault="004C59E4">
      <w:pPr>
        <w:pStyle w:val="pj"/>
      </w:pPr>
      <w:r>
        <w:rPr>
          <w:rStyle w:val="s0"/>
        </w:rPr>
        <w:t>74. Школьное расписание уроков составляется отдельно для обязательных и факультативных занятий. Факультативные занятия планируют</w:t>
      </w:r>
      <w:r>
        <w:rPr>
          <w:rStyle w:val="s0"/>
        </w:rPr>
        <w:t xml:space="preserve"> в дни с наименьшим количеством обязательных уроков.</w:t>
      </w:r>
    </w:p>
    <w:p w:rsidR="00000000" w:rsidRDefault="004C59E4">
      <w:pPr>
        <w:pStyle w:val="pj"/>
      </w:pPr>
      <w:r>
        <w:rPr>
          <w:rStyle w:val="s0"/>
        </w:rPr>
        <w:t>Вес ежедневного учебного комплекта не должен превышать:</w:t>
      </w:r>
    </w:p>
    <w:p w:rsidR="00000000" w:rsidRDefault="004C59E4">
      <w:pPr>
        <w:pStyle w:val="pj"/>
      </w:pPr>
      <w:r>
        <w:rPr>
          <w:rStyle w:val="s0"/>
        </w:rPr>
        <w:t>для обучающихся 1 - 3 классов - 1,5-2,0 килограмм (далее - кг);</w:t>
      </w:r>
    </w:p>
    <w:p w:rsidR="00000000" w:rsidRDefault="004C59E4">
      <w:pPr>
        <w:pStyle w:val="pj"/>
      </w:pPr>
      <w:r>
        <w:rPr>
          <w:rStyle w:val="s0"/>
        </w:rPr>
        <w:t>для обучающихся 4 - 5 классов - 2,0-2,5 кг;</w:t>
      </w:r>
    </w:p>
    <w:p w:rsidR="00000000" w:rsidRDefault="004C59E4">
      <w:pPr>
        <w:pStyle w:val="pj"/>
      </w:pPr>
      <w:r>
        <w:rPr>
          <w:rStyle w:val="s0"/>
        </w:rPr>
        <w:t>для обучающихся 6 - 7 классов - 3,0-3,5</w:t>
      </w:r>
      <w:r>
        <w:rPr>
          <w:rStyle w:val="s0"/>
        </w:rPr>
        <w:t xml:space="preserve"> кг;</w:t>
      </w:r>
    </w:p>
    <w:p w:rsidR="00000000" w:rsidRDefault="004C59E4">
      <w:pPr>
        <w:pStyle w:val="pj"/>
      </w:pPr>
      <w:r>
        <w:rPr>
          <w:rStyle w:val="s0"/>
        </w:rPr>
        <w:t>для обучающихся 8 - 11(12) классов - 4,0-4,5 кг.</w:t>
      </w:r>
    </w:p>
    <w:p w:rsidR="00000000" w:rsidRDefault="004C59E4">
      <w:pPr>
        <w:pStyle w:val="pj"/>
      </w:pPr>
      <w:r>
        <w:rPr>
          <w:rStyle w:val="s0"/>
        </w:rPr>
        <w:lastRenderedPageBreak/>
        <w:t>Расписание уроков составляется с учетом гигиенических нормативов ежедневного учебного комплекта (учебники, УМК и письменные принадлежности) без веса ученического портфеля или ранца (рюкзака).</w:t>
      </w:r>
    </w:p>
    <w:p w:rsidR="00000000" w:rsidRDefault="004C59E4">
      <w:pPr>
        <w:pStyle w:val="pj"/>
      </w:pPr>
      <w:r>
        <w:rPr>
          <w:rStyle w:val="s0"/>
        </w:rPr>
        <w:t>75. Продол</w:t>
      </w:r>
      <w:r>
        <w:rPr>
          <w:rStyle w:val="s0"/>
        </w:rPr>
        <w:t>жительность перемен между уроками для учащихся всех видов общеобразовательных организаций составляет не менее 5 минут, большой перемены (после 2 или 3 уроков) - 30 минут. Вместо одной большой перемены допускается после второго и четвертого уроков устраиват</w:t>
      </w:r>
      <w:r>
        <w:rPr>
          <w:rStyle w:val="s0"/>
        </w:rPr>
        <w:t>ь две перемены по 15 минут каждая.</w:t>
      </w:r>
    </w:p>
    <w:p w:rsidR="00000000" w:rsidRDefault="004C59E4">
      <w:pPr>
        <w:pStyle w:val="pj"/>
      </w:pPr>
      <w:r>
        <w:rPr>
          <w:rStyle w:val="s0"/>
        </w:rPr>
        <w:t>Перемены проводят при максимальном использовании свежего воздуха, в подвижных играх.</w:t>
      </w:r>
    </w:p>
    <w:p w:rsidR="00000000" w:rsidRDefault="004C59E4">
      <w:pPr>
        <w:pStyle w:val="pj"/>
      </w:pPr>
      <w:r>
        <w:rPr>
          <w:rStyle w:val="s0"/>
        </w:rPr>
        <w:t>Между сменами предусматривают перерыв продолжительностью не менее 40 минут для проведения влажной уборки и проветривания.</w:t>
      </w:r>
    </w:p>
    <w:p w:rsidR="00000000" w:rsidRDefault="004C59E4">
      <w:pPr>
        <w:pStyle w:val="pj"/>
      </w:pPr>
      <w:r>
        <w:rPr>
          <w:rStyle w:val="s0"/>
        </w:rPr>
        <w:t>76. Максимальн</w:t>
      </w:r>
      <w:r>
        <w:rPr>
          <w:rStyle w:val="s0"/>
        </w:rPr>
        <w:t>о допустимое количество занятий в предшкольных классах - не более четырех продолжительностью 25 - 30 минут. Перерывы между занятиями должны быть не менее 10 минут.</w:t>
      </w:r>
    </w:p>
    <w:p w:rsidR="00000000" w:rsidRDefault="004C59E4">
      <w:pPr>
        <w:pStyle w:val="pj"/>
      </w:pPr>
      <w:r>
        <w:rPr>
          <w:rStyle w:val="s0"/>
        </w:rPr>
        <w:t>77. Учебная нагрузка обучающихся организаций образования, реализующих образовательные програ</w:t>
      </w:r>
      <w:r>
        <w:rPr>
          <w:rStyle w:val="s0"/>
        </w:rPr>
        <w:t xml:space="preserve">ммы ТиПО, послесреднего и высшего образования устанавливается государственными общеобязательными стандартами образования всех уровней образования, утвержденными </w:t>
      </w:r>
      <w:hyperlink r:id="rId21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Министра образования </w:t>
      </w:r>
      <w:r>
        <w:rPr>
          <w:rStyle w:val="s0"/>
        </w:rPr>
        <w:t>и науки Республики Казахстан от 31 октября 2018 года № 604 (зарегистрирован в Реестре государственной регистрации нормативных правовых актов под № 17669).</w:t>
      </w:r>
    </w:p>
    <w:p w:rsidR="00000000" w:rsidRDefault="004C59E4">
      <w:pPr>
        <w:pStyle w:val="pj"/>
      </w:pPr>
      <w:r>
        <w:rPr>
          <w:rStyle w:val="s0"/>
        </w:rPr>
        <w:t>78. Во время летних каникул допускается организация пришкольных лагерей (площадок), осуществляющих фи</w:t>
      </w:r>
      <w:r>
        <w:rPr>
          <w:rStyle w:val="s0"/>
        </w:rPr>
        <w:t>зкультурно-оздоровительную, учебно-воспитательную деятельность и культурный досуг обучающихся и воспитанников. Во время работы пришкольных лагерей допускается организация питания и дневного сна. При организации питания учитываются требования настоящих Сани</w:t>
      </w:r>
      <w:r>
        <w:rPr>
          <w:rStyle w:val="s0"/>
        </w:rPr>
        <w:t>тарных правил. При организации дневного сна выделяется спальное помещение, устанавливаются индивидуальные кровати (раскладушки), предусматривается индивидуальное постельное белье (простынь, наволочка, пододеяльник) и не менее двух полотенец (для рук и ног)</w:t>
      </w:r>
      <w:r>
        <w:rPr>
          <w:rStyle w:val="s0"/>
        </w:rPr>
        <w:t>.</w:t>
      </w:r>
    </w:p>
    <w:p w:rsidR="00000000" w:rsidRDefault="004C59E4">
      <w:pPr>
        <w:pStyle w:val="pj"/>
      </w:pPr>
      <w:r>
        <w:rPr>
          <w:rStyle w:val="s0"/>
        </w:rPr>
        <w:t>79. Производственная практика проводится согласно графику учебно-воспитательного процесса. Не допускается проводить ремонт технологического оборудования обучающимися и воспитанниками.</w:t>
      </w:r>
    </w:p>
    <w:p w:rsidR="00000000" w:rsidRDefault="004C59E4">
      <w:pPr>
        <w:pStyle w:val="pj"/>
      </w:pPr>
      <w:r>
        <w:rPr>
          <w:rStyle w:val="s0"/>
        </w:rPr>
        <w:t>80. Мебель и оборудование, включая оборудование на игровых и спортивны</w:t>
      </w:r>
      <w:r>
        <w:rPr>
          <w:rStyle w:val="s0"/>
        </w:rPr>
        <w:t>х площадках, соответствуют росту и возрасту обучающихся и воспитанников. Спортивное, игровое оборудование содержатся в исправном состоянии.</w:t>
      </w:r>
    </w:p>
    <w:p w:rsidR="00000000" w:rsidRDefault="004C59E4">
      <w:pPr>
        <w:pStyle w:val="pj"/>
      </w:pPr>
      <w:r>
        <w:rPr>
          <w:rStyle w:val="s0"/>
        </w:rPr>
        <w:t xml:space="preserve">81. Подбор учебной мебели проводят в соответствии с ростом обучающихся. Размеры учебной мебели указаны в </w:t>
      </w:r>
      <w:hyperlink r:id="rId22" w:anchor="sub_id=5" w:history="1">
        <w:r>
          <w:rPr>
            <w:rStyle w:val="a3"/>
          </w:rPr>
          <w:t>приложении 5</w:t>
        </w:r>
      </w:hyperlink>
      <w:r>
        <w:rPr>
          <w:rStyle w:val="s0"/>
        </w:rPr>
        <w:t xml:space="preserve"> к настоящим Санитарным правилам.</w:t>
      </w:r>
    </w:p>
    <w:p w:rsidR="00000000" w:rsidRDefault="004C59E4">
      <w:pPr>
        <w:pStyle w:val="pj"/>
      </w:pPr>
      <w:r>
        <w:rPr>
          <w:rStyle w:val="s0"/>
        </w:rPr>
        <w:t>82. На объектах учебные кабинеты, лаборатории оборудуют рабочими столами, стульями со спинками.</w:t>
      </w:r>
    </w:p>
    <w:p w:rsidR="00000000" w:rsidRDefault="004C59E4">
      <w:pPr>
        <w:pStyle w:val="pj"/>
      </w:pPr>
      <w:r>
        <w:rPr>
          <w:rStyle w:val="s0"/>
        </w:rPr>
        <w:t>Рассаживают обучающихся и воспитанников:</w:t>
      </w:r>
    </w:p>
    <w:p w:rsidR="00000000" w:rsidRDefault="004C59E4">
      <w:pPr>
        <w:pStyle w:val="pj"/>
      </w:pPr>
      <w:r>
        <w:rPr>
          <w:rStyle w:val="s0"/>
        </w:rPr>
        <w:t>с нарушением слуха, зрения - за передними столами рядов от доски;</w:t>
      </w:r>
    </w:p>
    <w:p w:rsidR="00000000" w:rsidRDefault="004C59E4">
      <w:pPr>
        <w:pStyle w:val="pj"/>
      </w:pPr>
      <w:r>
        <w:rPr>
          <w:rStyle w:val="s0"/>
        </w:rPr>
        <w:t>часто болеющие простудными заболеваниями дальше от наружной стены.</w:t>
      </w:r>
    </w:p>
    <w:p w:rsidR="00000000" w:rsidRDefault="004C59E4">
      <w:pPr>
        <w:pStyle w:val="pj"/>
      </w:pPr>
      <w:r>
        <w:rPr>
          <w:rStyle w:val="s0"/>
        </w:rPr>
        <w:t>83. Мебель в учебных помещениях устанавливается с учетом обеспечения естественного бокового левостороннего освещения. Не до</w:t>
      </w:r>
      <w:r>
        <w:rPr>
          <w:rStyle w:val="s0"/>
        </w:rPr>
        <w:t>пускается направление основного светового потока спереди и сзади от обучающихся и воспитанников.</w:t>
      </w:r>
    </w:p>
    <w:p w:rsidR="00000000" w:rsidRDefault="004C59E4">
      <w:pPr>
        <w:pStyle w:val="pj"/>
      </w:pPr>
      <w:r>
        <w:rPr>
          <w:rStyle w:val="s0"/>
        </w:rPr>
        <w:t>84. Для проведения лабораторных работ с использованием физических и химических реагентов к демонстрационным и ученическим лабораторным столам в кабинете физики</w:t>
      </w:r>
      <w:r>
        <w:rPr>
          <w:rStyle w:val="s0"/>
        </w:rPr>
        <w:t xml:space="preserve"> и химии предусматривается подводка электроэнергии, в кабинете химии (при централизованном водоснабжении) - подводка воды и канализации.</w:t>
      </w:r>
    </w:p>
    <w:p w:rsidR="00000000" w:rsidRDefault="004C59E4">
      <w:pPr>
        <w:pStyle w:val="pj"/>
      </w:pPr>
      <w:r>
        <w:rPr>
          <w:rStyle w:val="s0"/>
        </w:rPr>
        <w:t>В кабинете химии оборудуется вытяжной шкаф.</w:t>
      </w:r>
    </w:p>
    <w:p w:rsidR="00000000" w:rsidRDefault="004C59E4">
      <w:pPr>
        <w:pStyle w:val="pj"/>
      </w:pPr>
      <w:r>
        <w:rPr>
          <w:rStyle w:val="s0"/>
        </w:rPr>
        <w:t>85. Химические реагенты, кислоты и щелочи, используемые для проведения опыт</w:t>
      </w:r>
      <w:r>
        <w:rPr>
          <w:rStyle w:val="s0"/>
        </w:rPr>
        <w:t>ов, маркируются, хранятся в специально выделенном сейфе под контролем ответственного лица.</w:t>
      </w:r>
    </w:p>
    <w:p w:rsidR="00000000" w:rsidRDefault="004C59E4">
      <w:pPr>
        <w:pStyle w:val="pj"/>
      </w:pPr>
      <w:r>
        <w:rPr>
          <w:rStyle w:val="s0"/>
        </w:rPr>
        <w:lastRenderedPageBreak/>
        <w:t>86. В учебных мастерских при работе на специализированных верстаках и столах применяются табуреты подъемно-поворотные без спинок в соответствии с их назначением.</w:t>
      </w:r>
    </w:p>
    <w:p w:rsidR="00000000" w:rsidRDefault="004C59E4">
      <w:pPr>
        <w:pStyle w:val="pj"/>
      </w:pPr>
      <w:r>
        <w:rPr>
          <w:rStyle w:val="s0"/>
        </w:rPr>
        <w:t>87.</w:t>
      </w:r>
      <w:r>
        <w:rPr>
          <w:rStyle w:val="s0"/>
        </w:rPr>
        <w:t xml:space="preserve"> Мастерские оснащают малошумным оборудованием, уровни шума и вибрации соответствуют требованиям документов нормирования.</w:t>
      </w:r>
    </w:p>
    <w:p w:rsidR="00000000" w:rsidRDefault="004C59E4">
      <w:pPr>
        <w:pStyle w:val="pj"/>
      </w:pPr>
      <w:r>
        <w:rPr>
          <w:rStyle w:val="s0"/>
        </w:rPr>
        <w:t>88. Раздевальные при спортивных залах оборудуются шкафчиками или вешалками для одежды и скамейками.</w:t>
      </w:r>
    </w:p>
    <w:p w:rsidR="00000000" w:rsidRDefault="004C59E4">
      <w:pPr>
        <w:pStyle w:val="pj"/>
      </w:pPr>
      <w:r>
        <w:rPr>
          <w:rStyle w:val="s0"/>
        </w:rPr>
        <w:t>89. Спортивные маты и снаряды, имею</w:t>
      </w:r>
      <w:r>
        <w:rPr>
          <w:rStyle w:val="s0"/>
        </w:rPr>
        <w:t>т целостные покрытия (обшивки), допускающие обработку влажным способом и дезинфекцию.</w:t>
      </w:r>
    </w:p>
    <w:p w:rsidR="00000000" w:rsidRDefault="004C59E4">
      <w:pPr>
        <w:pStyle w:val="pj"/>
      </w:pPr>
      <w:r>
        <w:rPr>
          <w:rStyle w:val="s0"/>
        </w:rPr>
        <w:t>90. Ямы для прыжков заполняют чистым песком (без камней, веток, листьев) с примесью опилок, перед прыжками содержимое взрыхляется и выравнивается. Деревянные борты ям должны находится на одном уровне с землей, обшиваются брезентом или резиной.</w:t>
      </w:r>
    </w:p>
    <w:p w:rsidR="00000000" w:rsidRDefault="004C59E4">
      <w:pPr>
        <w:pStyle w:val="pj"/>
      </w:pPr>
      <w:r>
        <w:rPr>
          <w:rStyle w:val="s0"/>
        </w:rPr>
        <w:t>Беговая доро</w:t>
      </w:r>
      <w:r>
        <w:rPr>
          <w:rStyle w:val="s0"/>
        </w:rPr>
        <w:t>жка должна быть с твердым, хорошо дренирующим покрытием, с плотным, непылящим, стойким к атмосферным осадкам верхним слоем.</w:t>
      </w:r>
    </w:p>
    <w:p w:rsidR="00000000" w:rsidRDefault="004C59E4">
      <w:pPr>
        <w:pStyle w:val="pj"/>
      </w:pPr>
      <w:r>
        <w:rPr>
          <w:rStyle w:val="s0"/>
        </w:rPr>
        <w:t>91. При отсутствии централизованной системы водоснабжения допускается установка наливных умывальников.</w:t>
      </w:r>
    </w:p>
    <w:p w:rsidR="00000000" w:rsidRDefault="004C59E4">
      <w:pPr>
        <w:pStyle w:val="pj"/>
      </w:pPr>
      <w:r>
        <w:rPr>
          <w:rStyle w:val="s0"/>
        </w:rPr>
        <w:t>92. В санитарных узлах объект</w:t>
      </w:r>
      <w:r>
        <w:rPr>
          <w:rStyle w:val="s0"/>
        </w:rPr>
        <w:t>ов устанавливают унитазы, умывальные раковины, средства для мытья и сушки рук, урны для сбора мусора. Унитазы для обучающихся и воспитанников размещаются в закрытых кабинах, для предшкольных классов объектов устанавливают детские унитазы.</w:t>
      </w:r>
    </w:p>
    <w:p w:rsidR="00000000" w:rsidRDefault="004C59E4">
      <w:pPr>
        <w:pStyle w:val="pj"/>
      </w:pPr>
      <w:r>
        <w:rPr>
          <w:rStyle w:val="s0"/>
        </w:rPr>
        <w:t>Потребность в сан</w:t>
      </w:r>
      <w:r>
        <w:rPr>
          <w:rStyle w:val="s0"/>
        </w:rPr>
        <w:t xml:space="preserve">итарных приборах учебных и жилых корпусов объектов предусматриваются согласно </w:t>
      </w:r>
      <w:hyperlink r:id="rId23" w:anchor="sub_id=6" w:history="1">
        <w:r>
          <w:rPr>
            <w:rStyle w:val="a3"/>
          </w:rPr>
          <w:t>приложению 6</w:t>
        </w:r>
      </w:hyperlink>
      <w:r>
        <w:rPr>
          <w:rStyle w:val="s0"/>
        </w:rPr>
        <w:t xml:space="preserve"> к настоящим Санитарным правилам.</w:t>
      </w:r>
    </w:p>
    <w:p w:rsidR="00000000" w:rsidRDefault="004C59E4">
      <w:pPr>
        <w:pStyle w:val="pj"/>
      </w:pPr>
      <w:r>
        <w:rPr>
          <w:rStyle w:val="s0"/>
        </w:rPr>
        <w:t>Установка и потребность в санитарных приборах для мал</w:t>
      </w:r>
      <w:r>
        <w:rPr>
          <w:rStyle w:val="s0"/>
        </w:rPr>
        <w:t>омобильных групп населения нормируется в соответствии с требованиями государственных нормативов в области архитектуры, градостроительства и строительства.</w:t>
      </w:r>
    </w:p>
    <w:p w:rsidR="00000000" w:rsidRDefault="004C59E4">
      <w:pPr>
        <w:pStyle w:val="pj"/>
      </w:pPr>
      <w:r>
        <w:rPr>
          <w:rStyle w:val="s0"/>
        </w:rPr>
        <w:t>93. Приобретенная продукция для обучающихся и воспитанников (игрушки, обувь, одежда, посуда, средства</w:t>
      </w:r>
      <w:r>
        <w:rPr>
          <w:rStyle w:val="s0"/>
        </w:rPr>
        <w:t xml:space="preserve"> личной гигиены, школьно-письменные принадлежности, постельное белье, парфюмерно-косметическая продукция, мебель) должны иметь документы, подтверждающие ее качество и безопасность.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c"/>
      </w:pPr>
      <w:r>
        <w:rPr>
          <w:rStyle w:val="s1"/>
        </w:rPr>
        <w:t xml:space="preserve">Глава 6. Санитарно-эпидемиологические требования к условиям проживания </w:t>
      </w:r>
      <w:r>
        <w:rPr>
          <w:rStyle w:val="s1"/>
        </w:rPr>
        <w:t>на объектах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94. Допускается размещение объекта для проживания обучающихся и воспитанников в отдельно стоящих зданиях, во встроенно-пристроенных зданиях, а также смежно с учебными корпусами.</w:t>
      </w:r>
    </w:p>
    <w:p w:rsidR="00000000" w:rsidRDefault="004C59E4">
      <w:pPr>
        <w:pStyle w:val="pj"/>
      </w:pPr>
      <w:r>
        <w:rPr>
          <w:rStyle w:val="s0"/>
        </w:rPr>
        <w:t>Площадь в спальных помещениях устанавливается не менее 4 м</w:t>
      </w:r>
      <w:r>
        <w:rPr>
          <w:rStyle w:val="s0"/>
          <w:vertAlign w:val="superscript"/>
        </w:rPr>
        <w:t>2</w:t>
      </w:r>
      <w:r>
        <w:rPr>
          <w:rStyle w:val="s0"/>
        </w:rPr>
        <w:t xml:space="preserve"> на 1</w:t>
      </w:r>
      <w:r>
        <w:rPr>
          <w:rStyle w:val="s0"/>
        </w:rPr>
        <w:t xml:space="preserve"> место, в школах-интернатах для детей с последствиями полиомиелита и церебральными параличами - 4,5 м</w:t>
      </w:r>
      <w:r>
        <w:rPr>
          <w:rStyle w:val="s0"/>
          <w:vertAlign w:val="superscript"/>
        </w:rPr>
        <w:t>2</w:t>
      </w:r>
      <w:r>
        <w:rPr>
          <w:rStyle w:val="s0"/>
        </w:rPr>
        <w:t>.</w:t>
      </w:r>
    </w:p>
    <w:p w:rsidR="00000000" w:rsidRDefault="004C59E4">
      <w:pPr>
        <w:pStyle w:val="pj"/>
      </w:pPr>
      <w:r>
        <w:rPr>
          <w:rStyle w:val="s0"/>
        </w:rPr>
        <w:t>В общежитиях для обучающихся ТиПО, ПО и ВУЗ площадь на 1 человека предусматривается не менее 6 м</w:t>
      </w:r>
      <w:r>
        <w:rPr>
          <w:rStyle w:val="s0"/>
          <w:vertAlign w:val="superscript"/>
        </w:rPr>
        <w:t>2</w:t>
      </w:r>
      <w:r>
        <w:rPr>
          <w:rStyle w:val="s0"/>
        </w:rPr>
        <w:t>.</w:t>
      </w:r>
    </w:p>
    <w:p w:rsidR="00000000" w:rsidRDefault="004C59E4">
      <w:pPr>
        <w:pStyle w:val="pj"/>
      </w:pPr>
      <w:r>
        <w:rPr>
          <w:rStyle w:val="s0"/>
        </w:rPr>
        <w:t>95. Помещения оборудуются мебелью согласно их функцио</w:t>
      </w:r>
      <w:r>
        <w:rPr>
          <w:rStyle w:val="s0"/>
        </w:rPr>
        <w:t>нального назначения.</w:t>
      </w:r>
    </w:p>
    <w:p w:rsidR="00000000" w:rsidRDefault="004C59E4">
      <w:pPr>
        <w:pStyle w:val="pj"/>
      </w:pPr>
      <w:r>
        <w:rPr>
          <w:rStyle w:val="s0"/>
        </w:rPr>
        <w:t>Для хранения запасов белья, новой и старой одежды и обуви, жесткого инвентаря предусматриваются складские помещения.</w:t>
      </w:r>
    </w:p>
    <w:p w:rsidR="00000000" w:rsidRDefault="004C59E4">
      <w:pPr>
        <w:pStyle w:val="pj"/>
      </w:pPr>
      <w:r>
        <w:rPr>
          <w:rStyle w:val="s0"/>
        </w:rPr>
        <w:t>96. Купание обучающихся и воспитанников на объектах с круглосуточным пребыванием осуществляется по графику не реже одн</w:t>
      </w:r>
      <w:r>
        <w:rPr>
          <w:rStyle w:val="s0"/>
        </w:rPr>
        <w:t>ого раза в семь календарных дней с одновременной сменой постельного, нательного белья и полотенец.</w:t>
      </w:r>
    </w:p>
    <w:p w:rsidR="00000000" w:rsidRDefault="004C59E4">
      <w:pPr>
        <w:pStyle w:val="pj"/>
      </w:pPr>
      <w:r>
        <w:rPr>
          <w:rStyle w:val="s0"/>
        </w:rPr>
        <w:t>97. Смена постельного белья, полотенец проводится по мере загрязнения, но не реже одного раза в неделю. Грязное белье доставляется в прачечную в мешках (клее</w:t>
      </w:r>
      <w:r>
        <w:rPr>
          <w:rStyle w:val="s0"/>
        </w:rPr>
        <w:t>нчатых и матерчатых). Матерчатые мешки сдаются в стирку, клеенчатые обрабатываются моющим средством, разрешенным к применению. Чистое белье доставляется в постиранном мешке. Не менее одного раза в год постельные принадлежности подвергаются камерной дезинфе</w:t>
      </w:r>
      <w:r>
        <w:rPr>
          <w:rStyle w:val="s0"/>
        </w:rPr>
        <w:t>кции.</w:t>
      </w:r>
    </w:p>
    <w:p w:rsidR="00000000" w:rsidRDefault="004C59E4">
      <w:pPr>
        <w:pStyle w:val="pj"/>
      </w:pPr>
      <w:r>
        <w:rPr>
          <w:rStyle w:val="s0"/>
        </w:rPr>
        <w:lastRenderedPageBreak/>
        <w:t xml:space="preserve">98. На одно спальное место предусматривается наличие не менее трех комплектов постельного белья. На объектах с организацией мест проживания обучающихся и воспитанников постельные принадлежности и постельное белье маркируются, предметы личной гигиены </w:t>
      </w:r>
      <w:r>
        <w:rPr>
          <w:rStyle w:val="s0"/>
        </w:rPr>
        <w:t>(зубные щетки, расчески, мочалки) для каждого ребенка выделяются индивидуально. Индивидуальные зубные щетки, мочалки хранят в открытых ячейках в умывальных.</w:t>
      </w:r>
    </w:p>
    <w:p w:rsidR="00000000" w:rsidRDefault="004C59E4">
      <w:pPr>
        <w:pStyle w:val="pj"/>
      </w:pPr>
      <w:r>
        <w:rPr>
          <w:rStyle w:val="s0"/>
        </w:rPr>
        <w:t>99. Стирка белья осуществляется в прачечной объекта, исключаются встречные потоки чистого и грязног</w:t>
      </w:r>
      <w:r>
        <w:rPr>
          <w:rStyle w:val="s0"/>
        </w:rPr>
        <w:t xml:space="preserve">о белья. При отсутствии прачечной стирка </w:t>
      </w:r>
      <w:r>
        <w:t>белья проводится централизованно в других прачечных.</w:t>
      </w:r>
    </w:p>
    <w:p w:rsidR="00000000" w:rsidRDefault="004C59E4">
      <w:pPr>
        <w:pStyle w:val="pj"/>
      </w:pPr>
      <w:r>
        <w:t>Белье заболевших инфекционным заболеванием перед стиркой подвергается дезинфекции в маркированных ваннах.</w:t>
      </w:r>
    </w:p>
    <w:p w:rsidR="00000000" w:rsidRDefault="004C59E4">
      <w:pPr>
        <w:pStyle w:val="pj"/>
      </w:pPr>
      <w:r>
        <w:rPr>
          <w:rStyle w:val="s0"/>
        </w:rPr>
        <w:t>100. В общежитиях для обучающихся ТиПО, ПО, ВУЗ устанавл</w:t>
      </w:r>
      <w:r>
        <w:rPr>
          <w:rStyle w:val="s0"/>
        </w:rPr>
        <w:t>ивается 1 душ, 1 умывальная раковина и 1 унитаз на 4 - 6 человек. Женская кабина личной гигиены предусматривается из расчета 1 кабина на 50 человек и оборудуется унитазом, биде, душем и умывальной раковиной.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c"/>
      </w:pPr>
      <w:r>
        <w:rPr>
          <w:rStyle w:val="s1"/>
        </w:rPr>
        <w:t>Глава 7. Санитарно-эпидемиологические требов</w:t>
      </w:r>
      <w:r>
        <w:rPr>
          <w:rStyle w:val="s1"/>
        </w:rPr>
        <w:t>ания к условиям питания на объектах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101. К пищеблокам объектов в части, не противоречащей требованиям настоящих Санитарных правил, применяются требования документов нормирования к объектам общественного питания.</w:t>
      </w:r>
    </w:p>
    <w:p w:rsidR="00000000" w:rsidRDefault="004C59E4">
      <w:pPr>
        <w:pStyle w:val="pj"/>
      </w:pPr>
      <w:r>
        <w:rPr>
          <w:rStyle w:val="s0"/>
        </w:rPr>
        <w:t>102. Интервалы между приемами пищи не долж</w:t>
      </w:r>
      <w:r>
        <w:rPr>
          <w:rStyle w:val="s0"/>
        </w:rPr>
        <w:t>ны превышать 3,5 - 4 часов.</w:t>
      </w:r>
    </w:p>
    <w:p w:rsidR="00000000" w:rsidRDefault="004C59E4">
      <w:pPr>
        <w:pStyle w:val="pj"/>
      </w:pPr>
      <w:r>
        <w:rPr>
          <w:rStyle w:val="s0"/>
        </w:rPr>
        <w:t xml:space="preserve">103. Нормы питания обучающихся и воспитанников на объектах воспитания и образования (в массе «брутто») регламентированы </w:t>
      </w:r>
      <w:hyperlink r:id="rId24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</w:t>
      </w:r>
      <w:r>
        <w:rPr>
          <w:rStyle w:val="s0"/>
        </w:rPr>
        <w:t>Правительства Республики Казахстан от 12 марта 2012 года № 320 «Об утверждении размеров, источников, видов и Правил предоставления социальной помощи гражданам, которым оказывается социальная помощь».</w:t>
      </w:r>
    </w:p>
    <w:p w:rsidR="00000000" w:rsidRDefault="004C59E4">
      <w:pPr>
        <w:pStyle w:val="pj"/>
      </w:pPr>
      <w:r>
        <w:rPr>
          <w:rStyle w:val="s0"/>
        </w:rPr>
        <w:t>104. На объекте составляется перспективное сезонное (лето - осень, зима - весна) рациональное, сбалансированное двухнедельное меню. При разработке меню учитывают продолжительность пребывания обучающихся и воспитанников, их возрастную категорию, предусматри</w:t>
      </w:r>
      <w:r>
        <w:rPr>
          <w:rStyle w:val="s0"/>
        </w:rPr>
        <w:t>вают пищевую продукцию, обогащенную витаминно-минеральным комплексом.</w:t>
      </w:r>
    </w:p>
    <w:p w:rsidR="00000000" w:rsidRDefault="004C59E4">
      <w:pPr>
        <w:pStyle w:val="pj"/>
      </w:pPr>
      <w:r>
        <w:rPr>
          <w:rStyle w:val="s0"/>
        </w:rPr>
        <w:t>105. Для обучающихся первой смены в общеобразовательных организациях предусматривается одно-двухразовое питание - второй завтрак или второй завтрак и обед, для обучающихся второй смены -</w:t>
      </w:r>
      <w:r>
        <w:rPr>
          <w:rStyle w:val="s0"/>
        </w:rPr>
        <w:t xml:space="preserve"> полдник, для групп продленного дня - второй завтрак, обед и полдник. При круглосуточном пребывании детей предусматривается не менее чем пятикратное питание.</w:t>
      </w:r>
    </w:p>
    <w:p w:rsidR="00000000" w:rsidRDefault="004C59E4">
      <w:pPr>
        <w:pStyle w:val="pj"/>
      </w:pPr>
      <w:r>
        <w:rPr>
          <w:rStyle w:val="s0"/>
        </w:rPr>
        <w:t xml:space="preserve">106. Масса порции блюд в граммах в зависимости от возраста указана в </w:t>
      </w:r>
      <w:hyperlink r:id="rId25" w:anchor="sub_id=7" w:history="1">
        <w:r>
          <w:rPr>
            <w:rStyle w:val="a3"/>
          </w:rPr>
          <w:t>приложении 7</w:t>
        </w:r>
      </w:hyperlink>
      <w:r>
        <w:rPr>
          <w:rStyle w:val="s0"/>
        </w:rPr>
        <w:t xml:space="preserve"> к настоящим Санитарным правилам.</w:t>
      </w:r>
    </w:p>
    <w:p w:rsidR="00000000" w:rsidRDefault="004C59E4">
      <w:pPr>
        <w:pStyle w:val="pj"/>
      </w:pPr>
      <w:r>
        <w:rPr>
          <w:rStyle w:val="s0"/>
        </w:rPr>
        <w:t xml:space="preserve">107. Допускается замена пищевой продукции, в соответствии с </w:t>
      </w:r>
      <w:hyperlink r:id="rId26" w:anchor="sub_id=8" w:history="1">
        <w:r>
          <w:rPr>
            <w:rStyle w:val="a3"/>
          </w:rPr>
          <w:t>приложением 8</w:t>
        </w:r>
      </w:hyperlink>
      <w:r>
        <w:rPr>
          <w:rStyle w:val="s0"/>
        </w:rPr>
        <w:t xml:space="preserve"> к насто</w:t>
      </w:r>
      <w:r>
        <w:rPr>
          <w:rStyle w:val="s0"/>
        </w:rPr>
        <w:t>ящим Санитарным правилам.</w:t>
      </w:r>
    </w:p>
    <w:p w:rsidR="00000000" w:rsidRDefault="004C59E4">
      <w:pPr>
        <w:pStyle w:val="pj"/>
      </w:pPr>
      <w:r>
        <w:rPr>
          <w:rStyle w:val="s0"/>
        </w:rPr>
        <w:t>108. В меню не допускается повторение одних и тех же блюд или кулинарных изделий в один и тот же день и в последующие два-три календарных дней.</w:t>
      </w:r>
    </w:p>
    <w:p w:rsidR="00000000" w:rsidRDefault="004C59E4">
      <w:pPr>
        <w:pStyle w:val="pj"/>
      </w:pPr>
      <w:r>
        <w:rPr>
          <w:rStyle w:val="s0"/>
        </w:rPr>
        <w:t>109. Ежедневно в рацион питания включают мясо, молоко, сливочное и растительное масло,</w:t>
      </w:r>
      <w:r>
        <w:rPr>
          <w:rStyle w:val="s0"/>
        </w:rPr>
        <w:t xml:space="preserve"> хлеб ржаной и (или) пшеничный, овощи и сахар. Рыбу, яйца, сыр, творог, мясо птицы включают один раз в два - семь календарных дней.</w:t>
      </w:r>
    </w:p>
    <w:p w:rsidR="00000000" w:rsidRDefault="004C59E4">
      <w:pPr>
        <w:pStyle w:val="pj"/>
      </w:pPr>
      <w:r>
        <w:rPr>
          <w:rStyle w:val="s0"/>
        </w:rPr>
        <w:t>110. Завтрак состоит из блюда (первое или второе) и напитка (компот, кисель, чай и соки). Допускается включение в завтрак ил</w:t>
      </w:r>
      <w:r>
        <w:rPr>
          <w:rStyle w:val="s0"/>
        </w:rPr>
        <w:t>и отдельным приемом яйцо, соки, фрукты, бутербродов со сливочным маслом или сыром.</w:t>
      </w:r>
    </w:p>
    <w:p w:rsidR="00000000" w:rsidRDefault="004C59E4">
      <w:pPr>
        <w:pStyle w:val="pj"/>
      </w:pPr>
      <w:r>
        <w:rPr>
          <w:rStyle w:val="s0"/>
        </w:rPr>
        <w:lastRenderedPageBreak/>
        <w:t>Обед включает салат, первое, второе блюдо (основное блюдо из мяса, рыбы или птицы с гарниром) и третье (компот, кисель, чай и соки). Готовят несложные салаты из вареных и св</w:t>
      </w:r>
      <w:r>
        <w:rPr>
          <w:rStyle w:val="s0"/>
        </w:rPr>
        <w:t>ежих овощей.</w:t>
      </w:r>
    </w:p>
    <w:p w:rsidR="00000000" w:rsidRDefault="004C59E4">
      <w:pPr>
        <w:pStyle w:val="pj"/>
      </w:pPr>
      <w:r>
        <w:rPr>
          <w:rStyle w:val="s0"/>
        </w:rPr>
        <w:t>В полдник в меню включают напиток (молоко, кисломолочные продукты, кисели, соки) с булочными или кондитерскими изделиями без крема.</w:t>
      </w:r>
    </w:p>
    <w:p w:rsidR="00000000" w:rsidRDefault="004C59E4">
      <w:pPr>
        <w:pStyle w:val="pj"/>
      </w:pPr>
      <w:r>
        <w:rPr>
          <w:rStyle w:val="s0"/>
        </w:rPr>
        <w:t>Ужин состоит из овощного (творожного) блюда или каши, основного второго блюда (мясо, рыба или птица с гарниром)</w:t>
      </w:r>
      <w:r>
        <w:rPr>
          <w:rStyle w:val="s0"/>
        </w:rPr>
        <w:t>, напитка (чай, сок, кисель).</w:t>
      </w:r>
    </w:p>
    <w:p w:rsidR="00000000" w:rsidRDefault="004C59E4">
      <w:pPr>
        <w:pStyle w:val="pj"/>
      </w:pPr>
      <w:r>
        <w:rPr>
          <w:rStyle w:val="s0"/>
        </w:rPr>
        <w:t>Дополнительно в качестве второго ужина включают фрукты или кисломолочные продукты, булочные или кондитерские изделия без крема.</w:t>
      </w:r>
    </w:p>
    <w:p w:rsidR="00000000" w:rsidRDefault="004C59E4">
      <w:pPr>
        <w:pStyle w:val="pj"/>
      </w:pPr>
      <w:r>
        <w:rPr>
          <w:rStyle w:val="s0"/>
        </w:rPr>
        <w:t>111. Ежедневно в обеденном зале вывешивается утвержденное руководителем объекта меню, в котором ук</w:t>
      </w:r>
      <w:r>
        <w:rPr>
          <w:rStyle w:val="s0"/>
        </w:rPr>
        <w:t>азывают наименования блюд, выход каждого готового блюда. Наименования блюд и кулинарных изделий, указанных в меню, должны соответствовать их наименованиям, указанным в использованных сборниках рецептур.</w:t>
      </w:r>
    </w:p>
    <w:p w:rsidR="00000000" w:rsidRDefault="004C59E4">
      <w:pPr>
        <w:pStyle w:val="pj"/>
      </w:pPr>
      <w:r>
        <w:rPr>
          <w:rStyle w:val="s0"/>
        </w:rPr>
        <w:t>112. Прием пищевой продукции и продовольственного сыр</w:t>
      </w:r>
      <w:r>
        <w:rPr>
          <w:rStyle w:val="s0"/>
        </w:rPr>
        <w:t xml:space="preserve">ья осуществляют при наличии документов, удостоверяющих их качество и безопасность, с внесением данных в бракеражный журнал скоропортящейся пищевой продукции и полуфабрикатов, согласно </w:t>
      </w:r>
      <w:hyperlink r:id="rId27" w:anchor="sub_id=9" w:history="1">
        <w:r>
          <w:rPr>
            <w:rStyle w:val="a3"/>
          </w:rPr>
          <w:t>форме 1</w:t>
        </w:r>
      </w:hyperlink>
      <w:r>
        <w:rPr>
          <w:rStyle w:val="s0"/>
        </w:rPr>
        <w:t xml:space="preserve"> приложения 9 к настоящим Санитарным правилам.</w:t>
      </w:r>
    </w:p>
    <w:p w:rsidR="00000000" w:rsidRDefault="004C59E4">
      <w:pPr>
        <w:pStyle w:val="pj"/>
      </w:pPr>
      <w:r>
        <w:rPr>
          <w:rStyle w:val="s0"/>
        </w:rPr>
        <w:t>Документы, удостоверяющие качество и безопасность пищевой продукции, хранятся в организации общественного питания.</w:t>
      </w:r>
    </w:p>
    <w:p w:rsidR="00000000" w:rsidRDefault="004C59E4">
      <w:pPr>
        <w:pStyle w:val="pj"/>
      </w:pPr>
      <w:r>
        <w:rPr>
          <w:rStyle w:val="s0"/>
        </w:rPr>
        <w:t>113. В питании обучающихся и воспитанников допускается использование продовольст</w:t>
      </w:r>
      <w:r>
        <w:rPr>
          <w:rStyle w:val="s0"/>
        </w:rPr>
        <w:t>венного сырья растительного происхождения, выращенного в организациях сельскохозяйственного назначения, на учебно-опытных и садовых участках, в теплицах организаций образования при наличии результатов лабораторно-инструментальных исследований указанной пищ</w:t>
      </w:r>
      <w:r>
        <w:rPr>
          <w:rStyle w:val="s0"/>
        </w:rPr>
        <w:t>евой продукции, подтверждающих ее качество и безопасность.</w:t>
      </w:r>
    </w:p>
    <w:p w:rsidR="00000000" w:rsidRDefault="004C59E4">
      <w:pPr>
        <w:pStyle w:val="pj"/>
      </w:pPr>
      <w:r>
        <w:rPr>
          <w:rStyle w:val="s0"/>
        </w:rPr>
        <w:t>114. Не допускается присутствие обучающихся и воспитанников в производственных помещениях пищеблока и привлечение их к работам, связанным с приготовлением пищи, чистке овощей, раздаче готовой пищи,</w:t>
      </w:r>
      <w:r>
        <w:rPr>
          <w:rStyle w:val="s0"/>
        </w:rPr>
        <w:t xml:space="preserve"> резке хлеба, мытью посуды, уборке производственных помещений.</w:t>
      </w:r>
    </w:p>
    <w:p w:rsidR="00000000" w:rsidRDefault="004C59E4">
      <w:pPr>
        <w:pStyle w:val="pj"/>
      </w:pPr>
      <w:r>
        <w:rPr>
          <w:rStyle w:val="s0"/>
        </w:rPr>
        <w:t>115. Розлив напитков осуществляют непосредственно в тару потребителя (стаканы, бокалы), не допускается сливать перед раздачей в общую емкость.</w:t>
      </w:r>
    </w:p>
    <w:p w:rsidR="00000000" w:rsidRDefault="004C59E4">
      <w:pPr>
        <w:pStyle w:val="pj"/>
      </w:pPr>
      <w:r>
        <w:rPr>
          <w:rStyle w:val="s0"/>
        </w:rPr>
        <w:t>116. Витаминизацию витамином С проводят в организа</w:t>
      </w:r>
      <w:r>
        <w:rPr>
          <w:rStyle w:val="s0"/>
        </w:rPr>
        <w:t xml:space="preserve">циях с круглосуточным пребыванием детей из расчета суточной нормы витамина С для детей школьного возраста - 70 миллиграмм, с внесением данных в журнал С-витаминизации, согласно </w:t>
      </w:r>
      <w:hyperlink r:id="rId28" w:anchor="sub_id=92" w:history="1">
        <w:r>
          <w:rPr>
            <w:rStyle w:val="a3"/>
          </w:rPr>
          <w:t>форме 2</w:t>
        </w:r>
      </w:hyperlink>
      <w:r>
        <w:rPr>
          <w:rStyle w:val="s0"/>
        </w:rPr>
        <w:t xml:space="preserve"> приложения 9 к настоящим Санитарным правилам.</w:t>
      </w:r>
    </w:p>
    <w:p w:rsidR="00000000" w:rsidRDefault="004C59E4">
      <w:pPr>
        <w:pStyle w:val="pj"/>
      </w:pPr>
      <w:r>
        <w:rPr>
          <w:rStyle w:val="s0"/>
        </w:rPr>
        <w:t>117. Сроки годности и условия хранения пищевой продукции, соответствуют срокам годности, установленным производителем (изготовителем).</w:t>
      </w:r>
    </w:p>
    <w:p w:rsidR="00000000" w:rsidRDefault="004C59E4">
      <w:pPr>
        <w:pStyle w:val="pj"/>
      </w:pPr>
      <w:r>
        <w:rPr>
          <w:rStyle w:val="s0"/>
        </w:rPr>
        <w:t>118. Хранение скоропортящейся пищевой продукции осуществляется в н</w:t>
      </w:r>
      <w:r>
        <w:rPr>
          <w:rStyle w:val="s0"/>
        </w:rPr>
        <w:t>изкотемпературных холодильных оборудованиях, и (или) в холодильных камерах, и (или) холодильниках. Для контроля температуры устанавливают термометры. Использование ртутных термометров не допускается.</w:t>
      </w:r>
    </w:p>
    <w:p w:rsidR="00000000" w:rsidRDefault="004C59E4">
      <w:pPr>
        <w:pStyle w:val="pj"/>
      </w:pPr>
      <w:r>
        <w:rPr>
          <w:rStyle w:val="s0"/>
        </w:rPr>
        <w:t>119. В организациях общественного питания объектов воспи</w:t>
      </w:r>
      <w:r>
        <w:rPr>
          <w:rStyle w:val="s0"/>
        </w:rPr>
        <w:t>тания и образования не допускается:</w:t>
      </w:r>
    </w:p>
    <w:p w:rsidR="00000000" w:rsidRDefault="004C59E4">
      <w:pPr>
        <w:pStyle w:val="pj"/>
      </w:pPr>
      <w:r>
        <w:rPr>
          <w:rStyle w:val="s0"/>
        </w:rPr>
        <w:t>1) изготовление и реализация:</w:t>
      </w:r>
    </w:p>
    <w:p w:rsidR="00000000" w:rsidRDefault="004C59E4">
      <w:pPr>
        <w:pStyle w:val="pj"/>
      </w:pPr>
      <w:r>
        <w:rPr>
          <w:rStyle w:val="s0"/>
        </w:rPr>
        <w:t>простокваши, творога, кефира;</w:t>
      </w:r>
    </w:p>
    <w:p w:rsidR="00000000" w:rsidRDefault="004C59E4">
      <w:pPr>
        <w:pStyle w:val="pj"/>
      </w:pPr>
      <w:r>
        <w:rPr>
          <w:rStyle w:val="s0"/>
        </w:rPr>
        <w:t>фаршированных блинчиков;</w:t>
      </w:r>
    </w:p>
    <w:p w:rsidR="00000000" w:rsidRDefault="004C59E4">
      <w:pPr>
        <w:pStyle w:val="pj"/>
      </w:pPr>
      <w:r>
        <w:rPr>
          <w:rStyle w:val="s0"/>
        </w:rPr>
        <w:t>макарон по-флотски;</w:t>
      </w:r>
    </w:p>
    <w:p w:rsidR="00000000" w:rsidRDefault="004C59E4">
      <w:pPr>
        <w:pStyle w:val="pj"/>
      </w:pPr>
      <w:r>
        <w:rPr>
          <w:rStyle w:val="s0"/>
        </w:rPr>
        <w:t>зельцев, форшмаков, студней, паштетов;</w:t>
      </w:r>
    </w:p>
    <w:p w:rsidR="00000000" w:rsidRDefault="004C59E4">
      <w:pPr>
        <w:pStyle w:val="pj"/>
      </w:pPr>
      <w:r>
        <w:rPr>
          <w:rStyle w:val="s0"/>
        </w:rPr>
        <w:t>кондитерских изделий с кремом;</w:t>
      </w:r>
    </w:p>
    <w:p w:rsidR="00000000" w:rsidRDefault="004C59E4">
      <w:pPr>
        <w:pStyle w:val="pj"/>
      </w:pPr>
      <w:r>
        <w:rPr>
          <w:rStyle w:val="s0"/>
        </w:rPr>
        <w:t>кондитерских изделий и сладостей (шоколад, ко</w:t>
      </w:r>
      <w:r>
        <w:rPr>
          <w:rStyle w:val="s0"/>
        </w:rPr>
        <w:t>нфеты, печенье) в потребительских упаковках;</w:t>
      </w:r>
    </w:p>
    <w:p w:rsidR="00000000" w:rsidRDefault="004C59E4">
      <w:pPr>
        <w:pStyle w:val="pj"/>
      </w:pPr>
      <w:r>
        <w:rPr>
          <w:rStyle w:val="s0"/>
        </w:rPr>
        <w:t>морсов, квасов;</w:t>
      </w:r>
    </w:p>
    <w:p w:rsidR="00000000" w:rsidRDefault="004C59E4">
      <w:pPr>
        <w:pStyle w:val="pj"/>
      </w:pPr>
      <w:r>
        <w:rPr>
          <w:rStyle w:val="s0"/>
        </w:rPr>
        <w:lastRenderedPageBreak/>
        <w:t>жареных во фритюре изделий;</w:t>
      </w:r>
    </w:p>
    <w:p w:rsidR="00000000" w:rsidRDefault="004C59E4">
      <w:pPr>
        <w:pStyle w:val="pj"/>
      </w:pPr>
      <w:r>
        <w:rPr>
          <w:rStyle w:val="s0"/>
        </w:rPr>
        <w:t>яиц всмятку, яичницы - глазуньи;</w:t>
      </w:r>
    </w:p>
    <w:p w:rsidR="00000000" w:rsidRDefault="004C59E4">
      <w:pPr>
        <w:pStyle w:val="pj"/>
      </w:pPr>
      <w:r>
        <w:rPr>
          <w:rStyle w:val="s0"/>
        </w:rPr>
        <w:t>сложных (более четырех компонентов) салатов; салатов, заправленных сметаной и майонезом;</w:t>
      </w:r>
    </w:p>
    <w:p w:rsidR="00000000" w:rsidRDefault="004C59E4">
      <w:pPr>
        <w:pStyle w:val="pj"/>
      </w:pPr>
      <w:r>
        <w:rPr>
          <w:rStyle w:val="s0"/>
        </w:rPr>
        <w:t>окрошки;</w:t>
      </w:r>
    </w:p>
    <w:p w:rsidR="00000000" w:rsidRDefault="004C59E4">
      <w:pPr>
        <w:pStyle w:val="pj"/>
      </w:pPr>
      <w:r>
        <w:rPr>
          <w:rStyle w:val="s0"/>
        </w:rPr>
        <w:t>грибов;</w:t>
      </w:r>
    </w:p>
    <w:p w:rsidR="00000000" w:rsidRDefault="004C59E4">
      <w:pPr>
        <w:pStyle w:val="pj"/>
      </w:pPr>
      <w:r>
        <w:rPr>
          <w:rStyle w:val="s0"/>
        </w:rPr>
        <w:t>пищевой продукции непромышленного (домашнего) приготовления;</w:t>
      </w:r>
    </w:p>
    <w:p w:rsidR="00000000" w:rsidRDefault="004C59E4">
      <w:pPr>
        <w:pStyle w:val="pj"/>
      </w:pPr>
      <w:r>
        <w:rPr>
          <w:rStyle w:val="s0"/>
        </w:rPr>
        <w:t>первых и вторых блюд на основе сухих пищевых концентратов быстрого приготовления;</w:t>
      </w:r>
    </w:p>
    <w:p w:rsidR="00000000" w:rsidRDefault="004C59E4">
      <w:pPr>
        <w:pStyle w:val="pj"/>
      </w:pPr>
      <w:r>
        <w:rPr>
          <w:rStyle w:val="s0"/>
        </w:rPr>
        <w:t>газированных, лечебных и лечебно-столовых минеральных вод, сладких безалкогольных напитков, безалкогольных энергетических (тонизирующих) напитков, соков концентрированных диффузионных (за исключением упакованных минеральных и питьевых вод);</w:t>
      </w:r>
    </w:p>
    <w:p w:rsidR="00000000" w:rsidRDefault="004C59E4">
      <w:pPr>
        <w:pStyle w:val="pj"/>
      </w:pPr>
      <w:r>
        <w:rPr>
          <w:rStyle w:val="s0"/>
        </w:rPr>
        <w:t>фаст-фудов: гам</w:t>
      </w:r>
      <w:r>
        <w:rPr>
          <w:rStyle w:val="s0"/>
        </w:rPr>
        <w:t>бургеров, хот-догов, чипсов, сухариков, кириешек;</w:t>
      </w:r>
    </w:p>
    <w:p w:rsidR="00000000" w:rsidRDefault="004C59E4">
      <w:pPr>
        <w:pStyle w:val="pj"/>
      </w:pPr>
      <w:r>
        <w:rPr>
          <w:rStyle w:val="s0"/>
        </w:rPr>
        <w:t>острых соусов, кетчупов, жгучих специй (перец, хрен, горчица);</w:t>
      </w:r>
    </w:p>
    <w:p w:rsidR="00000000" w:rsidRDefault="004C59E4">
      <w:pPr>
        <w:pStyle w:val="pj"/>
      </w:pPr>
      <w:r>
        <w:rPr>
          <w:rStyle w:val="s0"/>
        </w:rPr>
        <w:t>2) использование:</w:t>
      </w:r>
    </w:p>
    <w:p w:rsidR="00000000" w:rsidRDefault="004C59E4">
      <w:pPr>
        <w:pStyle w:val="pj"/>
      </w:pPr>
      <w:r>
        <w:rPr>
          <w:rStyle w:val="s0"/>
        </w:rPr>
        <w:t>непастеризованного молока, творога и сметаны без термической обработки;</w:t>
      </w:r>
    </w:p>
    <w:p w:rsidR="00000000" w:rsidRDefault="004C59E4">
      <w:pPr>
        <w:pStyle w:val="pj"/>
      </w:pPr>
      <w:r>
        <w:rPr>
          <w:rStyle w:val="s0"/>
        </w:rPr>
        <w:t>яиц и мяса водоплавающих птиц;</w:t>
      </w:r>
    </w:p>
    <w:p w:rsidR="00000000" w:rsidRDefault="004C59E4">
      <w:pPr>
        <w:pStyle w:val="pj"/>
      </w:pPr>
      <w:r>
        <w:rPr>
          <w:rStyle w:val="s0"/>
        </w:rPr>
        <w:t>молока и молочных прод</w:t>
      </w:r>
      <w:r>
        <w:rPr>
          <w:rStyle w:val="s0"/>
        </w:rPr>
        <w:t>уктов из хозяйств, неблагополучных по заболеваемости сельскохозяйственных животных;</w:t>
      </w:r>
    </w:p>
    <w:p w:rsidR="00000000" w:rsidRDefault="004C59E4">
      <w:pPr>
        <w:pStyle w:val="pj"/>
      </w:pPr>
      <w:r>
        <w:rPr>
          <w:rStyle w:val="s0"/>
        </w:rPr>
        <w:t>субпродуктов продуктивных животных и птицы, за исключением языка, сердца;</w:t>
      </w:r>
    </w:p>
    <w:p w:rsidR="00000000" w:rsidRDefault="004C59E4">
      <w:pPr>
        <w:pStyle w:val="pj"/>
      </w:pPr>
      <w:r>
        <w:rPr>
          <w:rStyle w:val="s0"/>
        </w:rPr>
        <w:t>мяса продуктивных животных и мяса птицы механической обвалки;</w:t>
      </w:r>
    </w:p>
    <w:p w:rsidR="00000000" w:rsidRDefault="004C59E4">
      <w:pPr>
        <w:pStyle w:val="pj"/>
      </w:pPr>
      <w:r>
        <w:rPr>
          <w:rStyle w:val="s0"/>
        </w:rPr>
        <w:t>коллагенсодержащего сырья из мяса пт</w:t>
      </w:r>
      <w:r>
        <w:rPr>
          <w:rStyle w:val="s0"/>
        </w:rPr>
        <w:t>ицы;</w:t>
      </w:r>
    </w:p>
    <w:p w:rsidR="00000000" w:rsidRDefault="004C59E4">
      <w:pPr>
        <w:pStyle w:val="pj"/>
      </w:pPr>
      <w:r>
        <w:rPr>
          <w:rStyle w:val="s0"/>
        </w:rPr>
        <w:t>продуктов убоя продуктивных животных и птицы, подвергнутых повторному замораживанию;</w:t>
      </w:r>
    </w:p>
    <w:p w:rsidR="00000000" w:rsidRDefault="004C59E4">
      <w:pPr>
        <w:pStyle w:val="pj"/>
      </w:pPr>
      <w:r>
        <w:rPr>
          <w:rStyle w:val="s0"/>
        </w:rPr>
        <w:t>генетически модифицированного сырья и (или) сырья, содержащего генетически модифицированные источники;</w:t>
      </w:r>
    </w:p>
    <w:p w:rsidR="00000000" w:rsidRDefault="004C59E4">
      <w:pPr>
        <w:pStyle w:val="pj"/>
      </w:pPr>
      <w:r>
        <w:rPr>
          <w:rStyle w:val="s0"/>
        </w:rPr>
        <w:t>нейодированной соли и необогащенной (нефортифицированной) желез</w:t>
      </w:r>
      <w:r>
        <w:rPr>
          <w:rStyle w:val="s0"/>
        </w:rPr>
        <w:t>осодержащими витаминами, минералами пшеничной муки высшего и первого сортов.</w:t>
      </w:r>
    </w:p>
    <w:p w:rsidR="00000000" w:rsidRDefault="004C59E4">
      <w:pPr>
        <w:pStyle w:val="pj"/>
      </w:pPr>
      <w:r>
        <w:rPr>
          <w:rStyle w:val="s0"/>
        </w:rPr>
        <w:t>120. На объектах образования, за исключением ВУЗ не допускается установка автоматов, реализующих пищевые продукты.</w:t>
      </w:r>
    </w:p>
    <w:p w:rsidR="00000000" w:rsidRDefault="004C59E4">
      <w:pPr>
        <w:pStyle w:val="pj"/>
      </w:pPr>
      <w:r>
        <w:rPr>
          <w:rStyle w:val="s0"/>
        </w:rPr>
        <w:t>121. Реализация кислородных коктейлей в качестве массовой оздоро</w:t>
      </w:r>
      <w:r>
        <w:rPr>
          <w:rStyle w:val="s0"/>
        </w:rPr>
        <w:t>вительной процедуры не допускается.</w:t>
      </w:r>
    </w:p>
    <w:p w:rsidR="00000000" w:rsidRDefault="004C59E4">
      <w:pPr>
        <w:pStyle w:val="pj"/>
      </w:pPr>
      <w:r>
        <w:rPr>
          <w:rStyle w:val="s0"/>
        </w:rPr>
        <w:t>122. Ежедневно медицинским работником или ответственным лицом проводится органолептическая оценка качества готовых блюд с внесением записей в журнал органолептической оценки качества блюд и кулинарных изделий в соответст</w:t>
      </w:r>
      <w:r>
        <w:rPr>
          <w:rStyle w:val="s0"/>
        </w:rPr>
        <w:t xml:space="preserve">вии с </w:t>
      </w:r>
      <w:hyperlink r:id="rId29" w:anchor="sub_id=93" w:history="1">
        <w:r>
          <w:rPr>
            <w:rStyle w:val="a3"/>
          </w:rPr>
          <w:t>формой 3</w:t>
        </w:r>
      </w:hyperlink>
      <w:r>
        <w:rPr>
          <w:rStyle w:val="s0"/>
        </w:rPr>
        <w:t xml:space="preserve"> приложения 9 к настоящим Санитарным Правилам.</w:t>
      </w:r>
    </w:p>
    <w:p w:rsidR="00000000" w:rsidRDefault="004C59E4">
      <w:pPr>
        <w:pStyle w:val="pj"/>
      </w:pPr>
      <w:r>
        <w:rPr>
          <w:rStyle w:val="s0"/>
        </w:rPr>
        <w:t>Периодически оценка качества питания проводится бракеражной комиссией, состав которой определяется приказом руковод</w:t>
      </w:r>
      <w:r>
        <w:rPr>
          <w:rStyle w:val="s0"/>
        </w:rPr>
        <w:t>ителя объекта с обязательным включением медицинского работника, администрации, заведующего производством и представителя родительского комитета.</w:t>
      </w:r>
    </w:p>
    <w:p w:rsidR="00000000" w:rsidRDefault="004C59E4">
      <w:pPr>
        <w:pStyle w:val="pj"/>
      </w:pPr>
      <w:r>
        <w:rPr>
          <w:rStyle w:val="s0"/>
        </w:rPr>
        <w:t>123. Ежедневно на пищеблоке повар оставляет суточные пробы готовой продукции в соответствии с фактическим меню.</w:t>
      </w:r>
      <w:r>
        <w:rPr>
          <w:rStyle w:val="s0"/>
        </w:rPr>
        <w:t xml:space="preserve"> Пробы отбирают в чистую (обработанную кипячением) стеклянную посуду с крышкой (гарниры отбирают в отдельную посуду). Отобранные суточные пробы сохраняются не менее 48 часов в специальном холодильном оборудовании или в специально отведенном месте холодильн</w:t>
      </w:r>
      <w:r>
        <w:rPr>
          <w:rStyle w:val="s0"/>
        </w:rPr>
        <w:t>ого оборудования для хранения готовой пищевой продукции при температуре +2 °C - +6 °C. По истечении 48 часов суточная проба выбрасывается в пищевые отходы.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c"/>
      </w:pPr>
      <w:r>
        <w:rPr>
          <w:rStyle w:val="s1"/>
        </w:rPr>
        <w:t>Глава 8. Требования к производственному контролю, условиям труда и бытовому обслуживанию персона</w:t>
      </w:r>
      <w:r>
        <w:rPr>
          <w:rStyle w:val="s1"/>
        </w:rPr>
        <w:t>ла</w:t>
      </w:r>
    </w:p>
    <w:p w:rsidR="00000000" w:rsidRDefault="004C59E4">
      <w:pPr>
        <w:pStyle w:val="pj"/>
      </w:pPr>
      <w:r>
        <w:rPr>
          <w:rStyle w:val="s0"/>
        </w:rPr>
        <w:lastRenderedPageBreak/>
        <w:t> </w:t>
      </w:r>
    </w:p>
    <w:p w:rsidR="00000000" w:rsidRDefault="004C59E4">
      <w:pPr>
        <w:pStyle w:val="pj"/>
      </w:pPr>
      <w:r>
        <w:rPr>
          <w:rStyle w:val="s0"/>
        </w:rPr>
        <w:t>124. На объекте организуется и проводится производственный контроль в соответствии требованиями документов нормирования.</w:t>
      </w:r>
    </w:p>
    <w:p w:rsidR="00000000" w:rsidRDefault="004C59E4">
      <w:pPr>
        <w:pStyle w:val="pj"/>
      </w:pPr>
      <w:r>
        <w:rPr>
          <w:rStyle w:val="s0"/>
        </w:rPr>
        <w:t>125. На объекте создаются условия для соблюдения персоналом условия труда и правил личной гигиены.</w:t>
      </w:r>
    </w:p>
    <w:p w:rsidR="00000000" w:rsidRDefault="004C59E4">
      <w:pPr>
        <w:pStyle w:val="pj"/>
      </w:pPr>
      <w:r>
        <w:rPr>
          <w:rStyle w:val="s0"/>
        </w:rPr>
        <w:t>126. Работники пищеблока, технический персонал обеспечиваются специальной одеждой (халат или куртка с брюками, головной убор, обувь).</w:t>
      </w:r>
    </w:p>
    <w:p w:rsidR="00000000" w:rsidRDefault="004C59E4">
      <w:pPr>
        <w:pStyle w:val="pj"/>
      </w:pPr>
      <w:r>
        <w:rPr>
          <w:rStyle w:val="s0"/>
        </w:rPr>
        <w:t xml:space="preserve">Работники объектов соблюдают личную и производственную гигиену: следят за чистотой рук, носят чистую специальную одежду и </w:t>
      </w:r>
      <w:r>
        <w:rPr>
          <w:rStyle w:val="s0"/>
        </w:rPr>
        <w:t>обувь, при выходе из объекта и перед посещением туалета снимают специальную одежду, моют руки с мылом перед началом работы и после посещения туалета, а также после каждого перерыва в работе и соприкосновения с загрязненными предметами.</w:t>
      </w:r>
    </w:p>
    <w:p w:rsidR="00000000" w:rsidRDefault="004C59E4">
      <w:pPr>
        <w:pStyle w:val="pj"/>
      </w:pPr>
      <w:r>
        <w:rPr>
          <w:rStyle w:val="s0"/>
        </w:rPr>
        <w:t>127. Работники столо</w:t>
      </w:r>
      <w:r>
        <w:rPr>
          <w:rStyle w:val="s0"/>
        </w:rPr>
        <w:t>вой объекта перед началом работы подбирают волосы под колпак или косынку, снимают украшения (часы, кольца, браслеты), коротко стригут ногти и не покрывают их лаком.</w:t>
      </w:r>
    </w:p>
    <w:p w:rsidR="00000000" w:rsidRDefault="004C59E4">
      <w:pPr>
        <w:pStyle w:val="pj"/>
      </w:pPr>
      <w:r>
        <w:rPr>
          <w:rStyle w:val="s0"/>
        </w:rPr>
        <w:t>Не допускается работникам входить без специальной одежды в производственные помещения и нош</w:t>
      </w:r>
      <w:r>
        <w:rPr>
          <w:rStyle w:val="s0"/>
        </w:rPr>
        <w:t>ение иной одежды поверх нее.</w:t>
      </w:r>
    </w:p>
    <w:p w:rsidR="00000000" w:rsidRDefault="004C59E4">
      <w:pPr>
        <w:pStyle w:val="pj"/>
      </w:pPr>
      <w:r>
        <w:rPr>
          <w:rStyle w:val="s0"/>
        </w:rPr>
        <w:t>Специальная одежда хранится отдельно от личных вещей.</w:t>
      </w:r>
    </w:p>
    <w:p w:rsidR="00000000" w:rsidRDefault="004C59E4">
      <w:pPr>
        <w:pStyle w:val="pj"/>
      </w:pPr>
      <w:r>
        <w:rPr>
          <w:rStyle w:val="s0"/>
        </w:rPr>
        <w:t>128. Во избежание попадания посторонних предметов в сырье и готовую продукцию не допускается вносить и хранить в производственных помещениях мелкие стеклянные и металлически</w:t>
      </w:r>
      <w:r>
        <w:rPr>
          <w:rStyle w:val="s0"/>
        </w:rPr>
        <w:t>е предметы (кроме технологического инвентаря), застегивать специальную одежду булавками, иголками и хранить в карманах халатов предметы личного обихода.</w:t>
      </w:r>
    </w:p>
    <w:p w:rsidR="00000000" w:rsidRDefault="004C59E4">
      <w:pPr>
        <w:pStyle w:val="pj"/>
      </w:pPr>
      <w:r>
        <w:rPr>
          <w:rStyle w:val="s0"/>
        </w:rPr>
        <w:t>129. Для мытья рук устанавливают умывальные раковины с подводкой к ним горячей и холодной воды, средств</w:t>
      </w:r>
      <w:r>
        <w:rPr>
          <w:rStyle w:val="s0"/>
        </w:rPr>
        <w:t>ами для мытья и сушки рук.</w:t>
      </w:r>
    </w:p>
    <w:p w:rsidR="00000000" w:rsidRDefault="004C59E4">
      <w:pPr>
        <w:pStyle w:val="pj"/>
      </w:pPr>
      <w:r>
        <w:rPr>
          <w:rStyle w:val="s0"/>
        </w:rPr>
        <w:t>130. Употребление пищи разрешается строго в отведенных местах.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c"/>
      </w:pPr>
      <w:r>
        <w:rPr>
          <w:rStyle w:val="s1"/>
        </w:rPr>
        <w:t>Глава 9. Санитарно-эпидемиологические требования к медицинскому обеспечению на объектах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131. На объектах образования обеспечивается медицинское обслуживание.</w:t>
      </w:r>
    </w:p>
    <w:p w:rsidR="00000000" w:rsidRDefault="004C59E4">
      <w:pPr>
        <w:pStyle w:val="pj"/>
      </w:pPr>
      <w:r>
        <w:rPr>
          <w:rStyle w:val="s0"/>
        </w:rPr>
        <w:t>Пр</w:t>
      </w:r>
      <w:r>
        <w:rPr>
          <w:rStyle w:val="s0"/>
        </w:rPr>
        <w:t>и отсутствии медицинского работника медицинское обслуживание осуществляет организация первичной медико-санитарной помощи.</w:t>
      </w:r>
    </w:p>
    <w:p w:rsidR="00000000" w:rsidRDefault="004C59E4">
      <w:pPr>
        <w:pStyle w:val="pj"/>
      </w:pPr>
      <w:r>
        <w:rPr>
          <w:rStyle w:val="s0"/>
        </w:rPr>
        <w:t>132. Для вновь поступающих обучающихся и воспитанников в организациях образования для детей-сирот и детей, оставшихся без попечения ро</w:t>
      </w:r>
      <w:r>
        <w:rPr>
          <w:rStyle w:val="s0"/>
        </w:rPr>
        <w:t>дителей, ЦАН предусматриваются боксы изоляторы.</w:t>
      </w:r>
    </w:p>
    <w:p w:rsidR="00000000" w:rsidRDefault="004C59E4">
      <w:pPr>
        <w:pStyle w:val="pj"/>
      </w:pPr>
      <w:r>
        <w:rPr>
          <w:rStyle w:val="s0"/>
        </w:rPr>
        <w:t>133. На объектах минимальный набор помещений медицинского пункта включает кабинет медицинского работника и процедурный кабинет.</w:t>
      </w:r>
    </w:p>
    <w:p w:rsidR="00000000" w:rsidRDefault="004C59E4">
      <w:pPr>
        <w:pStyle w:val="pj"/>
      </w:pPr>
      <w:r>
        <w:rPr>
          <w:rStyle w:val="s0"/>
        </w:rPr>
        <w:t>Для объектов с организацией мест проживания, общежитий предусматривается медицин</w:t>
      </w:r>
      <w:r>
        <w:rPr>
          <w:rStyle w:val="s0"/>
        </w:rPr>
        <w:t>ский пункт с изолятором на первом этаже.</w:t>
      </w:r>
    </w:p>
    <w:p w:rsidR="00000000" w:rsidRDefault="004C59E4">
      <w:pPr>
        <w:pStyle w:val="pj"/>
      </w:pPr>
      <w:r>
        <w:rPr>
          <w:rStyle w:val="s0"/>
        </w:rPr>
        <w:t>134. Палаты изолятора должны быть не проходными, размещаться смежно с медицинским кабинетом с устройством между ними остекленной перегородки на высоте 1,2 м.</w:t>
      </w:r>
    </w:p>
    <w:p w:rsidR="00000000" w:rsidRDefault="004C59E4">
      <w:pPr>
        <w:pStyle w:val="pj"/>
      </w:pPr>
      <w:r>
        <w:rPr>
          <w:rStyle w:val="s0"/>
        </w:rPr>
        <w:t>135. В организациях образования с кратковременным пребыва</w:t>
      </w:r>
      <w:r>
        <w:rPr>
          <w:rStyle w:val="s0"/>
        </w:rPr>
        <w:t>нием обучающихся, а также во внешкольных объектах медицинский кабинет не предусматривается.</w:t>
      </w:r>
    </w:p>
    <w:p w:rsidR="00000000" w:rsidRDefault="004C59E4">
      <w:pPr>
        <w:pStyle w:val="pj"/>
      </w:pPr>
      <w:r>
        <w:rPr>
          <w:rStyle w:val="s0"/>
        </w:rPr>
        <w:t>136. Допускается в процедурном кабинете проводить профилактические прививки. Не допускается одномоментное проведение медицинских процедур и профилактических прививок.</w:t>
      </w:r>
    </w:p>
    <w:p w:rsidR="00000000" w:rsidRDefault="004C59E4">
      <w:pPr>
        <w:pStyle w:val="pj"/>
      </w:pPr>
      <w:r>
        <w:rPr>
          <w:rStyle w:val="s0"/>
        </w:rPr>
        <w:t>137. При отсутствии необходимого набора помещений медицинского пункта в организациях, раз</w:t>
      </w:r>
      <w:r>
        <w:rPr>
          <w:rStyle w:val="s0"/>
        </w:rPr>
        <w:t>мещенных в сельской населенной местности, для медицинских пунктов оборудуется комната площадью не менее 12 м</w:t>
      </w:r>
      <w:r>
        <w:rPr>
          <w:rStyle w:val="s0"/>
          <w:vertAlign w:val="superscript"/>
        </w:rPr>
        <w:t>2</w:t>
      </w:r>
      <w:r>
        <w:rPr>
          <w:rStyle w:val="s0"/>
        </w:rPr>
        <w:t>.</w:t>
      </w:r>
    </w:p>
    <w:p w:rsidR="00000000" w:rsidRDefault="004C59E4">
      <w:pPr>
        <w:pStyle w:val="pj"/>
      </w:pPr>
      <w:r>
        <w:rPr>
          <w:rStyle w:val="s0"/>
        </w:rPr>
        <w:lastRenderedPageBreak/>
        <w:t xml:space="preserve">138. Минимальный перечень медицинского оборудования и инструментария для оснащения медицинского пункта установлены в </w:t>
      </w:r>
      <w:hyperlink r:id="rId30" w:anchor="sub_id=10" w:history="1">
        <w:r>
          <w:rPr>
            <w:rStyle w:val="a3"/>
          </w:rPr>
          <w:t>приложении 10</w:t>
        </w:r>
      </w:hyperlink>
      <w:r>
        <w:rPr>
          <w:rStyle w:val="s0"/>
        </w:rPr>
        <w:t xml:space="preserve"> к настоящим Санитарным правилам.</w:t>
      </w:r>
    </w:p>
    <w:p w:rsidR="00000000" w:rsidRDefault="004C59E4">
      <w:pPr>
        <w:pStyle w:val="pj"/>
      </w:pPr>
      <w:r>
        <w:rPr>
          <w:rStyle w:val="s0"/>
        </w:rPr>
        <w:t>139. При образовании медицинских отходов, которые по степени эпидемиологической опасности относятся к потенциально опасным отходам, их обезвреживают и удаляю</w:t>
      </w:r>
      <w:r>
        <w:rPr>
          <w:rStyle w:val="s0"/>
        </w:rPr>
        <w:t xml:space="preserve">т в соответствии с </w:t>
      </w:r>
      <w:hyperlink r:id="rId31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исполняющего обязанности Министра здравоохранения Республики Казахстан от 25 декабря 2020 года № ҚР ДСМ-331/2020 «Об утверждении Санитарных правил «Санитарно-эпиде</w:t>
      </w:r>
      <w:r>
        <w:rPr>
          <w:rStyle w:val="s0"/>
        </w:rPr>
        <w:t>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потребления» (зарегистрирован в Реестре государственной регистрации нормативных правовых актов под № 17242).</w:t>
      </w:r>
    </w:p>
    <w:p w:rsidR="00000000" w:rsidRDefault="004C59E4">
      <w:pPr>
        <w:pStyle w:val="pj"/>
      </w:pPr>
      <w:r>
        <w:rPr>
          <w:rStyle w:val="s0"/>
        </w:rPr>
        <w:t>140. Об</w:t>
      </w:r>
      <w:r>
        <w:rPr>
          <w:rStyle w:val="s0"/>
        </w:rPr>
        <w:t>учающиеся и воспитанники, состоящие на диспансерном учете с хроническими формами заболеваний, с факторами риска, а также перенесшие отдельные острые заболевания подлежат диспансерному наблюдению и оздоровлению, согласно составленному плану.</w:t>
      </w:r>
    </w:p>
    <w:p w:rsidR="00000000" w:rsidRDefault="004C59E4">
      <w:pPr>
        <w:pStyle w:val="pj"/>
      </w:pPr>
      <w:r>
        <w:rPr>
          <w:rStyle w:val="s0"/>
        </w:rPr>
        <w:t>141. Лечебно-пр</w:t>
      </w:r>
      <w:r>
        <w:rPr>
          <w:rStyle w:val="s0"/>
        </w:rPr>
        <w:t xml:space="preserve">офилактические и оздоровительные мероприятия проводит медицинский персонал. На объектах составляется </w:t>
      </w:r>
      <w:r>
        <w:t xml:space="preserve">комплексный план оздоровительных мероприятий, направленных на укрепление здоровья обучающихся и воспитанников, </w:t>
      </w:r>
      <w:r>
        <w:rPr>
          <w:rStyle w:val="s0"/>
        </w:rPr>
        <w:t>предупреждение и снижение заболеваемости.</w:t>
      </w:r>
    </w:p>
    <w:p w:rsidR="00000000" w:rsidRDefault="004C59E4">
      <w:pPr>
        <w:pStyle w:val="pj"/>
      </w:pPr>
      <w:r>
        <w:rPr>
          <w:rStyle w:val="s0"/>
        </w:rPr>
        <w:t>14</w:t>
      </w:r>
      <w:r>
        <w:rPr>
          <w:rStyle w:val="s0"/>
        </w:rPr>
        <w:t>2. Обучающиеся и воспитанники, поступающие в образовательные организации, проходят медицинский осмотр и представляют справки о состоянии здоровья.</w:t>
      </w:r>
    </w:p>
    <w:p w:rsidR="00000000" w:rsidRDefault="004C59E4">
      <w:pPr>
        <w:pStyle w:val="pj"/>
      </w:pPr>
      <w:r>
        <w:rPr>
          <w:rStyle w:val="s0"/>
        </w:rPr>
        <w:t>143. Сотрудники объектов образования и персонал пищеблока имеют личные медицинские книжки с отметкой о допуск</w:t>
      </w:r>
      <w:r>
        <w:rPr>
          <w:rStyle w:val="s0"/>
        </w:rPr>
        <w:t>е к работе.</w:t>
      </w:r>
    </w:p>
    <w:p w:rsidR="00000000" w:rsidRDefault="004C59E4">
      <w:pPr>
        <w:pStyle w:val="pj"/>
      </w:pPr>
      <w:r>
        <w:rPr>
          <w:rStyle w:val="s0"/>
        </w:rPr>
        <w:t>144. Лица с гнойничковыми заболеваниями кожи, нагноившимися порезами, ожогами, ссадинами, больные или носители возбудителей инфекционных заболеваний, так же контактировавшие с больными или носителями не допускаются к работе до проведения соответствующего м</w:t>
      </w:r>
      <w:r>
        <w:rPr>
          <w:rStyle w:val="s0"/>
        </w:rPr>
        <w:t>едицинского обследования и заключения врача.</w:t>
      </w:r>
    </w:p>
    <w:p w:rsidR="00000000" w:rsidRDefault="004C59E4">
      <w:pPr>
        <w:pStyle w:val="pj"/>
      </w:pPr>
      <w:r>
        <w:rPr>
          <w:rStyle w:val="s0"/>
        </w:rPr>
        <w:t>145. Медицинский работник на объектах, кроме внешкольных объектах, проводит подготовку медицинского кабинета, документации и подлежащего контингента к проведению профилактических медицинских осмотров, вакцинации</w:t>
      </w:r>
      <w:r>
        <w:rPr>
          <w:rStyle w:val="s0"/>
        </w:rPr>
        <w:t xml:space="preserve"> обучающихся и воспитанников, персонала.</w:t>
      </w:r>
    </w:p>
    <w:p w:rsidR="00000000" w:rsidRDefault="004C59E4">
      <w:pPr>
        <w:pStyle w:val="pj"/>
      </w:pPr>
      <w:r>
        <w:rPr>
          <w:rStyle w:val="s0"/>
        </w:rPr>
        <w:t>146. Медицинские работники и администрация объектов:</w:t>
      </w:r>
    </w:p>
    <w:p w:rsidR="00000000" w:rsidRDefault="004C59E4">
      <w:pPr>
        <w:pStyle w:val="pj"/>
      </w:pPr>
      <w:r>
        <w:rPr>
          <w:rStyle w:val="s0"/>
        </w:rPr>
        <w:t>1) проводят учет за своевременным прохождением сотрудниками объектов профилактических медицинских осмотров и ежедневный контроль здоровья работников пищеблока с р</w:t>
      </w:r>
      <w:r>
        <w:rPr>
          <w:rStyle w:val="s0"/>
        </w:rPr>
        <w:t xml:space="preserve">егистрацией данных в журнал результатов осмотра работников пищеблока, согласно </w:t>
      </w:r>
      <w:hyperlink r:id="rId32" w:anchor="sub_id=94" w:history="1">
        <w:r>
          <w:rPr>
            <w:rStyle w:val="a3"/>
          </w:rPr>
          <w:t>форме 4</w:t>
        </w:r>
      </w:hyperlink>
      <w:r>
        <w:rPr>
          <w:rStyle w:val="s0"/>
        </w:rPr>
        <w:t xml:space="preserve"> приложения 9 к настоящим Санитарным правилам;</w:t>
      </w:r>
    </w:p>
    <w:p w:rsidR="00000000" w:rsidRDefault="004C59E4">
      <w:pPr>
        <w:pStyle w:val="pj"/>
      </w:pPr>
      <w:r>
        <w:rPr>
          <w:rStyle w:val="s0"/>
        </w:rPr>
        <w:t>2) ежегодно и по запросу представляют в тер</w:t>
      </w:r>
      <w:r>
        <w:rPr>
          <w:rStyle w:val="s0"/>
        </w:rPr>
        <w:t xml:space="preserve">риториальные подразделения государственного органа в сфере санитарно-эпидемиологического благополучия населения информацию по заболеваемости, проведению профилактических медицинских осмотров, распределению обучающихся и воспитанников по состоянию здоровья </w:t>
      </w:r>
      <w:r>
        <w:rPr>
          <w:rStyle w:val="s0"/>
        </w:rPr>
        <w:t>(группы здоровья), группам физического развития, диспансерного наблюдения и проведенному оздоровлению;</w:t>
      </w:r>
    </w:p>
    <w:p w:rsidR="00000000" w:rsidRDefault="004C59E4">
      <w:pPr>
        <w:pStyle w:val="pj"/>
      </w:pPr>
      <w:r>
        <w:rPr>
          <w:rStyle w:val="s0"/>
        </w:rPr>
        <w:t>3) подекадно проводят анализ выполнения суточных норм по основным продуктам за 10 календарных дней с последующей коррекцией и ведением ведомости контроля</w:t>
      </w:r>
      <w:r>
        <w:rPr>
          <w:rStyle w:val="s0"/>
        </w:rPr>
        <w:t xml:space="preserve"> за выполнением норм пищевой продукции, согласно </w:t>
      </w:r>
      <w:hyperlink r:id="rId33" w:anchor="sub_id=95" w:history="1">
        <w:r>
          <w:rPr>
            <w:rStyle w:val="a3"/>
          </w:rPr>
          <w:t>форме 5</w:t>
        </w:r>
      </w:hyperlink>
      <w:r>
        <w:rPr>
          <w:rStyle w:val="s0"/>
        </w:rPr>
        <w:t xml:space="preserve"> приложения 9 к настоящим Санитарным правилам.</w:t>
      </w:r>
    </w:p>
    <w:p w:rsidR="00000000" w:rsidRDefault="004C59E4">
      <w:pPr>
        <w:pStyle w:val="pj"/>
      </w:pPr>
      <w:r>
        <w:rPr>
          <w:rStyle w:val="s0"/>
        </w:rPr>
        <w:t>147. При регистрации инфекционных заболеваний среди обучающихся и воспита</w:t>
      </w:r>
      <w:r>
        <w:rPr>
          <w:rStyle w:val="s0"/>
        </w:rPr>
        <w:t>нников или персонала, а также с профилактической целью руководством организаций образования, его персоналом и медицинскими работниками проводятся санитарно-противоэпидемические и санитарно-профилактические мероприятия.</w:t>
      </w:r>
    </w:p>
    <w:p w:rsidR="00000000" w:rsidRDefault="004C59E4">
      <w:pPr>
        <w:pStyle w:val="pj"/>
      </w:pPr>
      <w:r>
        <w:rPr>
          <w:rStyle w:val="s0"/>
        </w:rPr>
        <w:t>148. Оказание медицинской помощи в ор</w:t>
      </w:r>
      <w:r>
        <w:rPr>
          <w:rStyle w:val="s0"/>
        </w:rPr>
        <w:t xml:space="preserve">ганизациях образования осуществляется в соответствии с требованиями Правил оказания медицинской помощи, утверждаемых согласно </w:t>
      </w:r>
      <w:hyperlink r:id="rId34" w:anchor="sub_id=70082" w:history="1">
        <w:r>
          <w:rPr>
            <w:rStyle w:val="a3"/>
          </w:rPr>
          <w:t>подпункту 82) статьи 7</w:t>
        </w:r>
      </w:hyperlink>
      <w:r>
        <w:rPr>
          <w:rStyle w:val="s0"/>
        </w:rPr>
        <w:t xml:space="preserve"> Кодекса.</w:t>
      </w:r>
    </w:p>
    <w:p w:rsidR="00000000" w:rsidRDefault="004C59E4">
      <w:pPr>
        <w:pStyle w:val="pj"/>
      </w:pPr>
      <w:r>
        <w:rPr>
          <w:rStyle w:val="s0"/>
        </w:rPr>
        <w:lastRenderedPageBreak/>
        <w:t>149. В медицинс</w:t>
      </w:r>
      <w:r>
        <w:rPr>
          <w:rStyle w:val="s0"/>
        </w:rPr>
        <w:t>ких кабинетах проводят санитарно-дезинфекционную обработку оборудования и инвентаря дезинфицирующими средствами, разрешенными к применению, согласно инструкции производителя.</w:t>
      </w:r>
    </w:p>
    <w:p w:rsidR="00000000" w:rsidRDefault="004C59E4">
      <w:pPr>
        <w:pStyle w:val="pj"/>
      </w:pPr>
      <w:r>
        <w:rPr>
          <w:rStyle w:val="s0"/>
        </w:rPr>
        <w:t xml:space="preserve">150. На объектах образования ведется медицинская документация в соответствии с </w:t>
      </w:r>
      <w:hyperlink r:id="rId35" w:anchor="sub_id=11" w:history="1">
        <w:r>
          <w:rPr>
            <w:rStyle w:val="a3"/>
          </w:rPr>
          <w:t>приложением 11</w:t>
        </w:r>
      </w:hyperlink>
      <w:r>
        <w:rPr>
          <w:rStyle w:val="s0"/>
        </w:rPr>
        <w:t xml:space="preserve"> к настоящим Санитарным правилам.</w:t>
      </w:r>
    </w:p>
    <w:p w:rsidR="00000000" w:rsidRDefault="004C59E4">
      <w:pPr>
        <w:pStyle w:val="pj"/>
      </w:pPr>
      <w:r>
        <w:t> </w:t>
      </w:r>
    </w:p>
    <w:p w:rsidR="00000000" w:rsidRDefault="004C59E4">
      <w:pPr>
        <w:pStyle w:val="pj"/>
      </w:pPr>
      <w:r>
        <w:t> </w:t>
      </w:r>
    </w:p>
    <w:p w:rsidR="00000000" w:rsidRDefault="004C59E4">
      <w:pPr>
        <w:pStyle w:val="pc"/>
      </w:pPr>
      <w:r>
        <w:rPr>
          <w:rStyle w:val="s1"/>
        </w:rPr>
        <w:t>Глава 10. Санитарно-эпидемиологические требования к организациям образования на период введения ограничительных мероприятий, в</w:t>
      </w:r>
      <w:r>
        <w:rPr>
          <w:rStyle w:val="s1"/>
        </w:rPr>
        <w:t xml:space="preserve"> том числе карантина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151. При входе и выходе обучающихся в здание организаций образования:</w:t>
      </w:r>
    </w:p>
    <w:p w:rsidR="00000000" w:rsidRDefault="004C59E4">
      <w:pPr>
        <w:pStyle w:val="pj"/>
      </w:pPr>
      <w:r>
        <w:rPr>
          <w:rStyle w:val="s0"/>
        </w:rPr>
        <w:t>1) проводится ежедневный утренний фильтр медицинскими работниками всех сотрудников и обучающихся (термометрия бесконтактным термометром, обработка рук антисептиком</w:t>
      </w:r>
      <w:r>
        <w:rPr>
          <w:rStyle w:val="s0"/>
        </w:rPr>
        <w:t xml:space="preserve"> у входа в здание);</w:t>
      </w:r>
    </w:p>
    <w:p w:rsidR="00000000" w:rsidRDefault="004C59E4">
      <w:pPr>
        <w:pStyle w:val="pj"/>
      </w:pPr>
      <w:r>
        <w:rPr>
          <w:rStyle w:val="s0"/>
        </w:rPr>
        <w:t>2) маркируются специальными указателями по правилу «одностороннего движения» передвижения в школе, в том числе подъемы по лестницам;</w:t>
      </w:r>
    </w:p>
    <w:p w:rsidR="00000000" w:rsidRDefault="004C59E4">
      <w:pPr>
        <w:pStyle w:val="pj"/>
      </w:pPr>
      <w:r>
        <w:rPr>
          <w:rStyle w:val="s0"/>
        </w:rPr>
        <w:t>3) наносится маркировка перед входом на асфальте для обеспечения дистанцирования в очереди;</w:t>
      </w:r>
    </w:p>
    <w:p w:rsidR="00000000" w:rsidRDefault="004C59E4">
      <w:pPr>
        <w:pStyle w:val="pj"/>
      </w:pPr>
      <w:r>
        <w:rPr>
          <w:rStyle w:val="s0"/>
        </w:rPr>
        <w:t>4) наносятс</w:t>
      </w:r>
      <w:r>
        <w:rPr>
          <w:rStyle w:val="s0"/>
        </w:rPr>
        <w:t>я сигнальные знаки для соблюдения дистанции, как в помещениях, так и в здании объекта в целом;</w:t>
      </w:r>
    </w:p>
    <w:p w:rsidR="00000000" w:rsidRDefault="004C59E4">
      <w:pPr>
        <w:pStyle w:val="pj"/>
      </w:pPr>
      <w:r>
        <w:rPr>
          <w:rStyle w:val="s0"/>
        </w:rPr>
        <w:t>5) соблюдается дистанция не менее 1,5 м при передвижении учащихся в объекты, на территории объекта, в коридорах, в помещении;</w:t>
      </w:r>
    </w:p>
    <w:p w:rsidR="00000000" w:rsidRDefault="004C59E4">
      <w:pPr>
        <w:pStyle w:val="pj"/>
      </w:pPr>
      <w:r>
        <w:rPr>
          <w:rStyle w:val="s0"/>
        </w:rPr>
        <w:t>6) устанавливаются санитайзеры с кожным антисептиком для обработки рук учащихся, персонала в доступных местах на каждом этаже, у каждого класса (аудиторий, кабинета), в санитарных узлах и промаркированных емкостей для грязных масок;</w:t>
      </w:r>
    </w:p>
    <w:p w:rsidR="00000000" w:rsidRDefault="004C59E4">
      <w:pPr>
        <w:pStyle w:val="pj"/>
      </w:pPr>
      <w:r>
        <w:rPr>
          <w:rStyle w:val="s0"/>
        </w:rPr>
        <w:t>7) обеспечивается налич</w:t>
      </w:r>
      <w:r>
        <w:rPr>
          <w:rStyle w:val="s0"/>
        </w:rPr>
        <w:t>ие мыла в дозаторах в санузлах для учащихся и сотрудников, дезинфицирующих средств для рук в дозаторах, наличие плакатов с правилами мытья рук.</w:t>
      </w:r>
    </w:p>
    <w:p w:rsidR="00000000" w:rsidRDefault="004C59E4">
      <w:pPr>
        <w:pStyle w:val="pj"/>
      </w:pPr>
      <w:r>
        <w:rPr>
          <w:rStyle w:val="s0"/>
        </w:rPr>
        <w:t>152. Режим занятий и организация рабочего места проводятся в соответствии со следующими требованиями:</w:t>
      </w:r>
    </w:p>
    <w:p w:rsidR="00000000" w:rsidRDefault="004C59E4">
      <w:pPr>
        <w:pStyle w:val="pj"/>
      </w:pPr>
      <w:r>
        <w:rPr>
          <w:rStyle w:val="s0"/>
        </w:rPr>
        <w:t>1) время п</w:t>
      </w:r>
      <w:r>
        <w:rPr>
          <w:rStyle w:val="s0"/>
        </w:rPr>
        <w:t>еремен между уроками устанавливается для разных классов (групп) в разное время;</w:t>
      </w:r>
    </w:p>
    <w:p w:rsidR="00000000" w:rsidRDefault="004C59E4">
      <w:pPr>
        <w:pStyle w:val="pj"/>
      </w:pPr>
      <w:r>
        <w:rPr>
          <w:rStyle w:val="s0"/>
        </w:rPr>
        <w:t>2) отменяется кабинетная система;</w:t>
      </w:r>
    </w:p>
    <w:p w:rsidR="00000000" w:rsidRDefault="004C59E4">
      <w:pPr>
        <w:pStyle w:val="pj"/>
      </w:pPr>
      <w:r>
        <w:rPr>
          <w:rStyle w:val="s0"/>
        </w:rPr>
        <w:t>3) закрепляется 1 парта (стол) за 1 конкретным обучающимся на расстоянии не менее 1,5 м друг от друга с ресурсным лотком на столе с учебными п</w:t>
      </w:r>
      <w:r>
        <w:rPr>
          <w:rStyle w:val="s0"/>
        </w:rPr>
        <w:t>ринадлежностями (персональные учебники, канцелярия) на 1 учебный день;</w:t>
      </w:r>
    </w:p>
    <w:p w:rsidR="00000000" w:rsidRDefault="004C59E4">
      <w:pPr>
        <w:pStyle w:val="pj"/>
      </w:pPr>
      <w:r>
        <w:rPr>
          <w:rStyle w:val="s0"/>
        </w:rPr>
        <w:t>4) соблюдается проектная мощность заполнения помещений;</w:t>
      </w:r>
    </w:p>
    <w:p w:rsidR="00000000" w:rsidRDefault="004C59E4">
      <w:pPr>
        <w:pStyle w:val="pj"/>
      </w:pPr>
      <w:r>
        <w:rPr>
          <w:rStyle w:val="s0"/>
        </w:rPr>
        <w:t xml:space="preserve">5) организуются уроки физической культуры на свежем воздухе в теплый период времени (при температуре воздуха не ниже -18 °С) или </w:t>
      </w:r>
      <w:r>
        <w:rPr>
          <w:rStyle w:val="s0"/>
        </w:rPr>
        <w:t>обеспечивается постоянное проветривание спортивных залов.</w:t>
      </w:r>
    </w:p>
    <w:p w:rsidR="00000000" w:rsidRDefault="004C59E4">
      <w:pPr>
        <w:pStyle w:val="pj"/>
      </w:pPr>
      <w:r>
        <w:rPr>
          <w:rStyle w:val="s0"/>
        </w:rPr>
        <w:t>153. В организациях образования проводятся следующие противоэпидемиологические мероприятия:</w:t>
      </w:r>
    </w:p>
    <w:p w:rsidR="00000000" w:rsidRDefault="004C59E4">
      <w:pPr>
        <w:pStyle w:val="pj"/>
      </w:pPr>
      <w:r>
        <w:rPr>
          <w:rStyle w:val="s0"/>
        </w:rPr>
        <w:t>1) организуются работы санитарных постов на каждом этаже, осуществляется контроль в классах (группах) за своевременным мытьем рук учащихся (мытье рук с использованием жидкого мыла) по приходу в школу (до начало занятий), на переменах, после прогулки на ули</w:t>
      </w:r>
      <w:r>
        <w:rPr>
          <w:rStyle w:val="s0"/>
        </w:rPr>
        <w:t>це, посещения санузла и в случаях загрязнения;</w:t>
      </w:r>
    </w:p>
    <w:p w:rsidR="00000000" w:rsidRDefault="004C59E4">
      <w:pPr>
        <w:pStyle w:val="pj"/>
      </w:pPr>
      <w:r>
        <w:rPr>
          <w:rStyle w:val="s0"/>
        </w:rPr>
        <w:t>2) функционируют медицинские кабинеты и изоляторы (для ежедневного замера температуры, выявления симптомов заболеваний, изоляции, в случаях выявления заболевших) с обеспечением необходимым медицинским оборудов</w:t>
      </w:r>
      <w:r>
        <w:rPr>
          <w:rStyle w:val="s0"/>
        </w:rPr>
        <w:t>анием и медикаментами (термометрами, шпателями, маски);</w:t>
      </w:r>
    </w:p>
    <w:p w:rsidR="00000000" w:rsidRDefault="004C59E4">
      <w:pPr>
        <w:pStyle w:val="pj"/>
      </w:pPr>
      <w:r>
        <w:rPr>
          <w:rStyle w:val="s0"/>
        </w:rPr>
        <w:t>3) проводится еженедельный инструктаж среди сотрудников о необходимости соблюдения правил личной (производственной) гигиены и контроля за их неукоснительным выполнением;</w:t>
      </w:r>
    </w:p>
    <w:p w:rsidR="00000000" w:rsidRDefault="004C59E4">
      <w:pPr>
        <w:pStyle w:val="pj"/>
      </w:pPr>
      <w:r>
        <w:rPr>
          <w:rStyle w:val="s0"/>
        </w:rPr>
        <w:lastRenderedPageBreak/>
        <w:t>4) организуются специальные ме</w:t>
      </w:r>
      <w:r>
        <w:rPr>
          <w:rStyle w:val="s0"/>
        </w:rPr>
        <w:t>ста для утилизации использованных масок, салфеток, использованных при чихании и кашле;</w:t>
      </w:r>
    </w:p>
    <w:p w:rsidR="00000000" w:rsidRDefault="004C59E4">
      <w:pPr>
        <w:pStyle w:val="pj"/>
      </w:pPr>
      <w:r>
        <w:rPr>
          <w:rStyle w:val="s0"/>
        </w:rPr>
        <w:t>5) назначаются ответственные лица за соблюдением санитарно-эпидемиологических требований (измерение температуры бесконтактным термометром, инструктажа персонала, своевре</w:t>
      </w:r>
      <w:r>
        <w:rPr>
          <w:rStyle w:val="s0"/>
        </w:rPr>
        <w:t>менная смена средств индивидуальной защиты, отслеживание необходимого запаса дезинфицирующих, моющих и антисептических средств, ведение журнала проведения инструктажа, термометрии, респираторов, салфеток, обработка оборудования и инвентаря, уборка помещени</w:t>
      </w:r>
      <w:r>
        <w:rPr>
          <w:rStyle w:val="s0"/>
        </w:rPr>
        <w:t>й);</w:t>
      </w:r>
    </w:p>
    <w:p w:rsidR="00000000" w:rsidRDefault="004C59E4">
      <w:pPr>
        <w:pStyle w:val="pj"/>
      </w:pPr>
      <w:r>
        <w:rPr>
          <w:rStyle w:val="s0"/>
        </w:rPr>
        <w:t>6) допускается посещение организации образования обучающимися, перенесшими заболевание, контактировавшие с больным коронавирусной инфекцией, при наличии медицинского заключения врача об отсутствии медицинских противопоказаний для пребывания в организац</w:t>
      </w:r>
      <w:r>
        <w:rPr>
          <w:rStyle w:val="s0"/>
        </w:rPr>
        <w:t>ии образования;</w:t>
      </w:r>
    </w:p>
    <w:p w:rsidR="00000000" w:rsidRDefault="004C59E4">
      <w:pPr>
        <w:pStyle w:val="pj"/>
      </w:pPr>
      <w:r>
        <w:rPr>
          <w:rStyle w:val="s0"/>
        </w:rPr>
        <w:t>7) при регистрации заболеваемости устанавливается карантин на класс, группу.</w:t>
      </w:r>
    </w:p>
    <w:p w:rsidR="00000000" w:rsidRDefault="004C59E4">
      <w:pPr>
        <w:pStyle w:val="pj"/>
      </w:pPr>
      <w:r>
        <w:rPr>
          <w:rStyle w:val="s0"/>
        </w:rPr>
        <w:t>154. В организации образования не допускаются обучающиеся и сотрудники с признаками инфекционных заболеваний (респираторными, кишечными, повышенной температурой те</w:t>
      </w:r>
      <w:r>
        <w:rPr>
          <w:rStyle w:val="s0"/>
        </w:rPr>
        <w:t>ла).</w:t>
      </w:r>
    </w:p>
    <w:p w:rsidR="00000000" w:rsidRDefault="004C59E4">
      <w:pPr>
        <w:pStyle w:val="pj"/>
      </w:pPr>
      <w:r>
        <w:rPr>
          <w:rStyle w:val="s0"/>
        </w:rPr>
        <w:t>Обучающиеся и сотрудники с признаками инфекционных заболеваний незамедлительно изолируются с момента выявления указанных признаков до приезда бригады скорой медицинской помощи либо прибытия родителей (законных представителей) или осуществляется самост</w:t>
      </w:r>
      <w:r>
        <w:rPr>
          <w:rStyle w:val="s0"/>
        </w:rPr>
        <w:t>оятельная самоизоляция в домашних условиях.</w:t>
      </w:r>
    </w:p>
    <w:p w:rsidR="00000000" w:rsidRDefault="004C59E4">
      <w:pPr>
        <w:pStyle w:val="pj"/>
      </w:pPr>
      <w:r>
        <w:rPr>
          <w:rStyle w:val="s0"/>
        </w:rPr>
        <w:t>155. При выявлении обучающихся и сотрудников с признаками инфекционных заболеваний организация образования уведомляет доступным способом территориальные подразделения государственного органа в сфере санитарно-эпи</w:t>
      </w:r>
      <w:r>
        <w:rPr>
          <w:rStyle w:val="s0"/>
        </w:rPr>
        <w:t xml:space="preserve">демиологического благополучия населения о лицах с признаками инфекционных заболеваний (респираторными, кишечными, повышенной температурой тела) с момента выявления лиц, указанных в </w:t>
      </w:r>
      <w:hyperlink r:id="rId36" w:anchor="sub_id=15400" w:history="1">
        <w:r>
          <w:rPr>
            <w:rStyle w:val="a3"/>
          </w:rPr>
          <w:t>пункта 154</w:t>
        </w:r>
      </w:hyperlink>
      <w:r>
        <w:rPr>
          <w:rStyle w:val="s0"/>
        </w:rPr>
        <w:t xml:space="preserve"> настоящих Санитарных правил.</w:t>
      </w:r>
    </w:p>
    <w:p w:rsidR="00000000" w:rsidRDefault="004C59E4">
      <w:pPr>
        <w:pStyle w:val="pj"/>
      </w:pPr>
      <w:r>
        <w:rPr>
          <w:rStyle w:val="s0"/>
        </w:rPr>
        <w:t>156. В организациях образования ограничивается допуск родителей (законных представителей) и других посетителей, в том числе беременных и лиц старше 65 лет, обучающихся, прибывших из-за рубежа за 14 календарны</w:t>
      </w:r>
      <w:r>
        <w:rPr>
          <w:rStyle w:val="s0"/>
        </w:rPr>
        <w:t>х дней до посещения организации образования. Сопровождение детей родителями (законными представителями) в общеобразовательные школы осуществляется до входа в здания школы.</w:t>
      </w:r>
    </w:p>
    <w:p w:rsidR="00000000" w:rsidRDefault="004C59E4">
      <w:pPr>
        <w:pStyle w:val="pj"/>
      </w:pPr>
      <w:r>
        <w:rPr>
          <w:rStyle w:val="s0"/>
        </w:rPr>
        <w:t>157. При наличии у организации образования собственного транспорта, на котором прово</w:t>
      </w:r>
      <w:r>
        <w:rPr>
          <w:rStyle w:val="s0"/>
        </w:rPr>
        <w:t>дится оказание транспортных услуг обучающимся и сотрудникам, водители снабжаются антисептиком для обработки рук и средствами защиты (маски) с обязательной их сменой с требуемой частотой, а также проведение дезинфекции салона автотранспорта перед каждым рей</w:t>
      </w:r>
      <w:r>
        <w:rPr>
          <w:rStyle w:val="s0"/>
        </w:rPr>
        <w:t>сом с последующим проветриванием.</w:t>
      </w:r>
    </w:p>
    <w:p w:rsidR="00000000" w:rsidRDefault="004C59E4">
      <w:pPr>
        <w:pStyle w:val="pj"/>
      </w:pPr>
      <w:r>
        <w:rPr>
          <w:rStyle w:val="s0"/>
        </w:rPr>
        <w:t>158. Администрацией организации образования обеспечивается неснижаемый (не менее чем месячный) запас дезинфицирующих и моющих средств для уборки помещений, обработки рук сотрудников, средствами индивидуальной защиты органо</w:t>
      </w:r>
      <w:r>
        <w:rPr>
          <w:rStyle w:val="s0"/>
        </w:rPr>
        <w:t>в дыхания.</w:t>
      </w:r>
    </w:p>
    <w:p w:rsidR="00000000" w:rsidRDefault="004C59E4">
      <w:pPr>
        <w:pStyle w:val="pj"/>
      </w:pPr>
      <w:r>
        <w:rPr>
          <w:rStyle w:val="s0"/>
        </w:rPr>
        <w:t>К работе с дезинфицирующими средствами допускаются совершеннолетние лица, не имеющие противопоказаний по состоянию здоровья.</w:t>
      </w:r>
    </w:p>
    <w:p w:rsidR="00000000" w:rsidRDefault="004C59E4">
      <w:pPr>
        <w:pStyle w:val="pj"/>
      </w:pPr>
      <w:r>
        <w:rPr>
          <w:rStyle w:val="s0"/>
        </w:rPr>
        <w:t>159. Дезинфицирующие средства применяются при строгом соблюдении, прилагаемой к ним инструкции, в которых отражены режим</w:t>
      </w:r>
      <w:r>
        <w:rPr>
          <w:rStyle w:val="s0"/>
        </w:rPr>
        <w:t>ы дезинфекции при вирусных инфекциях.</w:t>
      </w:r>
    </w:p>
    <w:p w:rsidR="00000000" w:rsidRDefault="004C59E4">
      <w:pPr>
        <w:pStyle w:val="pj"/>
      </w:pPr>
      <w:r>
        <w:rPr>
          <w:rStyle w:val="s0"/>
        </w:rPr>
        <w:t>160. Дезинфицирующие средства хранятся в таре (упаковке) поставщика с указанием наименование средства, его назначения, срока годности на этикетке. Тарная этикетка сохраняется в течение всего периода хранения (использов</w:t>
      </w:r>
      <w:r>
        <w:rPr>
          <w:rStyle w:val="s0"/>
        </w:rPr>
        <w:t>ания) дезинфицирующего средства.</w:t>
      </w:r>
    </w:p>
    <w:p w:rsidR="00000000" w:rsidRDefault="004C59E4">
      <w:pPr>
        <w:pStyle w:val="pj"/>
      </w:pPr>
      <w:r>
        <w:rPr>
          <w:rStyle w:val="s0"/>
        </w:rPr>
        <w:t>161. 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работы.</w:t>
      </w:r>
    </w:p>
    <w:p w:rsidR="00000000" w:rsidRDefault="004C59E4">
      <w:pPr>
        <w:pStyle w:val="pj"/>
      </w:pPr>
      <w:r>
        <w:rPr>
          <w:rStyle w:val="s0"/>
        </w:rPr>
        <w:t xml:space="preserve">162. Влажная уборка классов с дезинфекционными средствами вирулицидного действия не менее 2 раз в день с обязательной дезинфекцией дверных ручек, выключателей, </w:t>
      </w:r>
      <w:r>
        <w:rPr>
          <w:rStyle w:val="s0"/>
        </w:rPr>
        <w:lastRenderedPageBreak/>
        <w:t>поручней, перил, лестничных маршей, контактных поверхностей (оборудования, инвентаря, столов, ст</w:t>
      </w:r>
      <w:r>
        <w:rPr>
          <w:rStyle w:val="s0"/>
        </w:rPr>
        <w:t>ульев), мест общего пользования (спортивные, актовые залы, гардеробные, столовая, санузлы) а также обеспечивается бесперебойная работа вентиляционных систем и систем кондиционирования воздуха с проведением профилактического осмотра, ремонта, в том числе за</w:t>
      </w:r>
      <w:r>
        <w:rPr>
          <w:rStyle w:val="s0"/>
        </w:rPr>
        <w:t>мены фильтров, дезинфекции воздуховодов.</w:t>
      </w:r>
    </w:p>
    <w:p w:rsidR="00000000" w:rsidRDefault="004C59E4">
      <w:pPr>
        <w:pStyle w:val="pj"/>
      </w:pPr>
      <w:r>
        <w:rPr>
          <w:rStyle w:val="s0"/>
        </w:rPr>
        <w:t>Генеральная уборка помещений не реже 1 раза в неделю.</w:t>
      </w:r>
    </w:p>
    <w:p w:rsidR="00000000" w:rsidRDefault="004C59E4">
      <w:pPr>
        <w:pStyle w:val="pj"/>
      </w:pPr>
      <w:r>
        <w:rPr>
          <w:rStyle w:val="s0"/>
        </w:rPr>
        <w:t>163. Уборочный инвентарь (ведра, щетки, ветоши) после использования подлежат обработке и хранению в специально выделенных местах.</w:t>
      </w:r>
    </w:p>
    <w:p w:rsidR="00000000" w:rsidRDefault="004C59E4">
      <w:pPr>
        <w:pStyle w:val="pj"/>
      </w:pPr>
      <w:r>
        <w:rPr>
          <w:rStyle w:val="s0"/>
        </w:rPr>
        <w:t>164. В организациях образования</w:t>
      </w:r>
      <w:r>
        <w:rPr>
          <w:rStyle w:val="s0"/>
        </w:rPr>
        <w:t xml:space="preserve"> обеспечивается соблюдение питьевого режима.</w:t>
      </w:r>
    </w:p>
    <w:p w:rsidR="00000000" w:rsidRDefault="004C59E4">
      <w:pPr>
        <w:pStyle w:val="pj"/>
      </w:pPr>
      <w:r>
        <w:rPr>
          <w:rStyle w:val="s0"/>
        </w:rPr>
        <w:t>Питьевая вода, в том числе расфасованная в емкости (графины, чайники, бачки) или бутилированная по показателям качества безопасности соответствует требованиям документов нормирования.</w:t>
      </w:r>
    </w:p>
    <w:p w:rsidR="00000000" w:rsidRDefault="004C59E4">
      <w:pPr>
        <w:pStyle w:val="pj"/>
      </w:pPr>
      <w:r>
        <w:rPr>
          <w:rStyle w:val="s0"/>
        </w:rPr>
        <w:t>Разрешается использование и</w:t>
      </w:r>
      <w:r>
        <w:rPr>
          <w:rStyle w:val="s0"/>
        </w:rPr>
        <w:t>ндивидуальной бутилированной емкости. Для питья используют чистую посуду (стеклянная, фаянсовая, одноразовые стаканчики). Допускается использование кипяченной питьевой воды при условии ее хранения не более трех часов.</w:t>
      </w:r>
    </w:p>
    <w:p w:rsidR="00000000" w:rsidRDefault="004C59E4">
      <w:pPr>
        <w:pStyle w:val="pj"/>
      </w:pPr>
      <w:r>
        <w:rPr>
          <w:rStyle w:val="s0"/>
        </w:rPr>
        <w:t>За организацию питьевого режима приказ</w:t>
      </w:r>
      <w:r>
        <w:rPr>
          <w:rStyle w:val="s0"/>
        </w:rPr>
        <w:t>ом руководителя объекта назначается ответственное лицо, обеспечивается свободный доступ обучающихся и воспитанников к питьевой воде в течение всего времени их пребывания на объекте.</w:t>
      </w:r>
    </w:p>
    <w:p w:rsidR="00000000" w:rsidRDefault="004C59E4">
      <w:pPr>
        <w:pStyle w:val="pj"/>
      </w:pPr>
      <w:r>
        <w:rPr>
          <w:rStyle w:val="s0"/>
        </w:rPr>
        <w:t xml:space="preserve">165. В организациях образования начального, среднего и основного среднего </w:t>
      </w:r>
      <w:r>
        <w:rPr>
          <w:rStyle w:val="s0"/>
        </w:rPr>
        <w:t>уровня питание в столовой организуется в зависимости от сложившейся эпидемиологической ситуации по решению местных исполнительных органов и по согласованию главными государственными санитарными врачами соответствующих территорий.</w:t>
      </w:r>
    </w:p>
    <w:p w:rsidR="00000000" w:rsidRDefault="004C59E4">
      <w:pPr>
        <w:pStyle w:val="pj"/>
      </w:pPr>
      <w:r>
        <w:rPr>
          <w:rStyle w:val="s0"/>
        </w:rPr>
        <w:t>166. Рассадка учащихся в с</w:t>
      </w:r>
      <w:r>
        <w:rPr>
          <w:rStyle w:val="s0"/>
        </w:rPr>
        <w:t>толовой обеспечивается с соблюдением социальной дистанции между ними не менее 2-х м.</w:t>
      </w:r>
    </w:p>
    <w:p w:rsidR="00000000" w:rsidRDefault="004C59E4">
      <w:pPr>
        <w:pStyle w:val="pj"/>
      </w:pPr>
      <w:r>
        <w:rPr>
          <w:rStyle w:val="s0"/>
        </w:rPr>
        <w:t>167. При использовании посуды многократного применения - ее обработку проводят в специальных моечных машинах, в соответствии с инструкцией по ее эксплуатации с применением</w:t>
      </w:r>
      <w:r>
        <w:rPr>
          <w:rStyle w:val="s0"/>
        </w:rPr>
        <w:t xml:space="preserve"> режимов обработки, обеспечивающих дезинфекцию посуды и столовых приборов при температуре не ниже 65 </w:t>
      </w:r>
      <w:r>
        <w:rPr>
          <w:rStyle w:val="s0"/>
          <w:vertAlign w:val="superscript"/>
        </w:rPr>
        <w:t>о</w:t>
      </w:r>
      <w:r>
        <w:rPr>
          <w:rStyle w:val="s0"/>
        </w:rPr>
        <w:t>С в течение 90 минут или ручным способом при той же температуре с применением дезинфицирующих средств в соответствии с требованиями по их применению.</w:t>
      </w:r>
    </w:p>
    <w:p w:rsidR="00000000" w:rsidRDefault="004C59E4">
      <w:pPr>
        <w:pStyle w:val="pj"/>
      </w:pPr>
      <w:r>
        <w:rPr>
          <w:rStyle w:val="s0"/>
        </w:rPr>
        <w:t>168.</w:t>
      </w:r>
      <w:r>
        <w:rPr>
          <w:rStyle w:val="s0"/>
        </w:rPr>
        <w:t xml:space="preserve"> Для мытья посуды ручным способом необходимо предусмотреть трехсекционные ванны для столовой посуды, двухсекционные - для стеклянной посуды и столовых приборов.</w:t>
      </w:r>
    </w:p>
    <w:p w:rsidR="00000000" w:rsidRDefault="004C59E4">
      <w:pPr>
        <w:pStyle w:val="pj"/>
      </w:pPr>
      <w:r>
        <w:rPr>
          <w:rStyle w:val="s0"/>
        </w:rPr>
        <w:t>169. Мытье столовой посуды ручным способом производят в следующем порядке:</w:t>
      </w:r>
    </w:p>
    <w:p w:rsidR="00000000" w:rsidRDefault="004C59E4">
      <w:pPr>
        <w:pStyle w:val="pj"/>
      </w:pPr>
      <w:r>
        <w:rPr>
          <w:rStyle w:val="s0"/>
        </w:rPr>
        <w:t>1) механически удаляются остатки пищи;</w:t>
      </w:r>
    </w:p>
    <w:p w:rsidR="00000000" w:rsidRDefault="004C59E4">
      <w:pPr>
        <w:pStyle w:val="pj"/>
      </w:pPr>
      <w:r>
        <w:rPr>
          <w:rStyle w:val="s0"/>
        </w:rPr>
        <w:t>2) в первой секции ванны осуществляется мытье в воде с добавлением моющих средств;</w:t>
      </w:r>
    </w:p>
    <w:p w:rsidR="00000000" w:rsidRDefault="004C59E4">
      <w:pPr>
        <w:pStyle w:val="pj"/>
      </w:pPr>
      <w:r>
        <w:rPr>
          <w:rStyle w:val="s0"/>
        </w:rPr>
        <w:t>3) во второй секции ванны в воде с температурой не ниже 40 °С осуществляется мытье с добавлением моющих средств в количестве, в два ра</w:t>
      </w:r>
      <w:r>
        <w:rPr>
          <w:rStyle w:val="s0"/>
        </w:rPr>
        <w:t>за меньшем, чем в первой секции ванны;</w:t>
      </w:r>
    </w:p>
    <w:p w:rsidR="00000000" w:rsidRDefault="004C59E4">
      <w:pPr>
        <w:pStyle w:val="pj"/>
      </w:pPr>
      <w:r>
        <w:rPr>
          <w:rStyle w:val="s0"/>
        </w:rPr>
        <w:t>4) в третьей секции ванны горячей проточной водой с температурой не ниже 65 °С осуществляется ополаскивание посуды в металлической сетке с ручками с помощью гибкого шланга с душевой насадкой;</w:t>
      </w:r>
    </w:p>
    <w:p w:rsidR="00000000" w:rsidRDefault="004C59E4">
      <w:pPr>
        <w:pStyle w:val="pj"/>
      </w:pPr>
      <w:r>
        <w:rPr>
          <w:rStyle w:val="s0"/>
        </w:rPr>
        <w:t>5) обработка всей столовой посуды и приборов проводится с применением дезинфицирующих средств в соответствии с инструкциями;</w:t>
      </w:r>
    </w:p>
    <w:p w:rsidR="00000000" w:rsidRDefault="004C59E4">
      <w:pPr>
        <w:pStyle w:val="pj"/>
      </w:pPr>
      <w:r>
        <w:rPr>
          <w:rStyle w:val="s0"/>
        </w:rPr>
        <w:t>6) осуществляется ополаскивание посуды в металлической сетке с ручками в третьей секции ванны проточной водой с помощью гибкого шла</w:t>
      </w:r>
      <w:r>
        <w:rPr>
          <w:rStyle w:val="s0"/>
        </w:rPr>
        <w:t>нга с душевой насадкой;</w:t>
      </w:r>
    </w:p>
    <w:p w:rsidR="00000000" w:rsidRDefault="004C59E4">
      <w:pPr>
        <w:pStyle w:val="pj"/>
      </w:pPr>
      <w:r>
        <w:rPr>
          <w:rStyle w:val="s0"/>
        </w:rPr>
        <w:t>7) посуда просушивается на решетчатых полках, стеллажах.</w:t>
      </w:r>
    </w:p>
    <w:p w:rsidR="00000000" w:rsidRDefault="004C59E4">
      <w:pPr>
        <w:pStyle w:val="pj"/>
      </w:pPr>
      <w:r>
        <w:rPr>
          <w:rStyle w:val="s0"/>
        </w:rPr>
        <w:t>170. При выходе из строя посудомоечной машины создаются условия для мытья посуды ручным способом, обеспечиваются моющими и дезинфицирующими средствами, щетками, ветошью и пров</w:t>
      </w:r>
      <w:r>
        <w:rPr>
          <w:rStyle w:val="s0"/>
        </w:rPr>
        <w:t>одится контроль качества мытья посуды.</w:t>
      </w:r>
    </w:p>
    <w:p w:rsidR="00000000" w:rsidRDefault="004C59E4">
      <w:pPr>
        <w:pStyle w:val="pj"/>
      </w:pPr>
      <w:r>
        <w:rPr>
          <w:rStyle w:val="s0"/>
        </w:rPr>
        <w:lastRenderedPageBreak/>
        <w:t>171. Работники столовых (продавцы, повара, официанты, кассиры и другие сотрудники, имеющие непосредственный контакт с продуктами питания) оказывают свои услуги в медицинских или тканевых масок (смена масок не реже 1 р</w:t>
      </w:r>
      <w:r>
        <w:rPr>
          <w:rStyle w:val="s0"/>
        </w:rPr>
        <w:t>аза в 3 часа) с частой обработкой рук.</w:t>
      </w:r>
    </w:p>
    <w:p w:rsidR="00000000" w:rsidRDefault="004C59E4">
      <w:pPr>
        <w:pStyle w:val="pj"/>
      </w:pPr>
      <w:r>
        <w:rPr>
          <w:rStyle w:val="s0"/>
        </w:rPr>
        <w:t>172. По окончании рабочей смены (или не реже, чем через 6 часов) проводят проветривание и влажную уборку помещений с применением дезинфицирующих средств путем протирания дезинфицирующими салфетками (или растворами дез</w:t>
      </w:r>
      <w:r>
        <w:rPr>
          <w:rStyle w:val="s0"/>
        </w:rPr>
        <w:t>инфицирующих средств) ручек дверей, поручней, столов, спинок стульев (подлокотников кресел), раковин для мытья рук при входе в обеденный зал (столовую).</w:t>
      </w:r>
    </w:p>
    <w:p w:rsidR="00000000" w:rsidRDefault="004C59E4">
      <w:pPr>
        <w:pStyle w:val="pj"/>
      </w:pPr>
      <w:r>
        <w:rPr>
          <w:rStyle w:val="s0"/>
        </w:rPr>
        <w:t>173. Для уничтожения вирусов и микроорганизмов соблюдают время экспозиции и концентрацию рабочего раств</w:t>
      </w:r>
      <w:r>
        <w:rPr>
          <w:rStyle w:val="s0"/>
        </w:rPr>
        <w:t>ора дезинфицирующего средства в соответствии с инструкцией к препарату.</w:t>
      </w:r>
    </w:p>
    <w:p w:rsidR="00000000" w:rsidRDefault="004C59E4">
      <w:pPr>
        <w:pStyle w:val="pj"/>
      </w:pPr>
      <w:r>
        <w:rPr>
          <w:rStyle w:val="s0"/>
        </w:rPr>
        <w:t>174. После обработки поверхность промывают водой и высушивают с помощью бумажных полотенец или одноразовых салфеток (ветошей).</w:t>
      </w:r>
    </w:p>
    <w:p w:rsidR="00000000" w:rsidRDefault="004C59E4">
      <w:pPr>
        <w:pStyle w:val="pj"/>
      </w:pPr>
      <w:r>
        <w:rPr>
          <w:rStyle w:val="s0"/>
        </w:rPr>
        <w:t>175. Регламент использования дезинфицирующего средства оп</w:t>
      </w:r>
      <w:r>
        <w:rPr>
          <w:rStyle w:val="s0"/>
        </w:rPr>
        <w:t>ределен инструкцией по применению отдельных дезинфицирующих средств, где разъясняется необходимость или отсутствие необходимости смывать дезинфицирующее средство после его экспозиции.</w:t>
      </w:r>
    </w:p>
    <w:p w:rsidR="00000000" w:rsidRDefault="004C59E4">
      <w:pPr>
        <w:pStyle w:val="pj"/>
      </w:pPr>
      <w:r>
        <w:rPr>
          <w:rStyle w:val="s0"/>
        </w:rPr>
        <w:t>176. Количество одновременно используемой столовой посуды и приборов дол</w:t>
      </w:r>
      <w:r>
        <w:rPr>
          <w:rStyle w:val="s0"/>
        </w:rPr>
        <w:t>жно обеспечивать потребности организации. Не допускается использование посуды с трещинами, сколами, отбитыми краями, деформированной, с поврежденной эмалью.</w:t>
      </w:r>
    </w:p>
    <w:p w:rsidR="00000000" w:rsidRDefault="004C59E4">
      <w:pPr>
        <w:pStyle w:val="pj"/>
      </w:pPr>
      <w:r>
        <w:rPr>
          <w:rStyle w:val="s0"/>
        </w:rPr>
        <w:t>177. При организации комбинированного и штатного режима занятий в организациях образования исключае</w:t>
      </w:r>
      <w:r>
        <w:rPr>
          <w:rStyle w:val="s0"/>
        </w:rPr>
        <w:t>тся работа педагогов, относящихся к группе риска, имеющих следующие показания:</w:t>
      </w:r>
    </w:p>
    <w:p w:rsidR="00000000" w:rsidRDefault="004C59E4">
      <w:pPr>
        <w:pStyle w:val="pj"/>
      </w:pPr>
      <w:r>
        <w:rPr>
          <w:rStyle w:val="s0"/>
        </w:rPr>
        <w:t>1) возраст педагога старше 65 лет;</w:t>
      </w:r>
    </w:p>
    <w:p w:rsidR="00000000" w:rsidRDefault="004C59E4">
      <w:pPr>
        <w:pStyle w:val="pj"/>
      </w:pPr>
      <w:r>
        <w:rPr>
          <w:rStyle w:val="s0"/>
        </w:rPr>
        <w:t>2) имеющие сопутствующие болезни системы кровообращения (артериальная гипертония, хроническая сердечная недостаточность);</w:t>
      </w:r>
    </w:p>
    <w:p w:rsidR="00000000" w:rsidRDefault="004C59E4">
      <w:pPr>
        <w:pStyle w:val="pj"/>
      </w:pPr>
      <w:r>
        <w:rPr>
          <w:rStyle w:val="s0"/>
        </w:rPr>
        <w:t>3) сопутствующие хро</w:t>
      </w:r>
      <w:r>
        <w:rPr>
          <w:rStyle w:val="s0"/>
        </w:rPr>
        <w:t>нические заболевания верхней дыхательной системы, эндокринопатии, иммунодефицитные состояния и другие тяжелые хронические заболевания;</w:t>
      </w:r>
    </w:p>
    <w:p w:rsidR="00000000" w:rsidRDefault="004C59E4">
      <w:pPr>
        <w:pStyle w:val="pj"/>
      </w:pPr>
      <w:r>
        <w:rPr>
          <w:rStyle w:val="s0"/>
        </w:rPr>
        <w:t>4) беременные женщины.</w:t>
      </w:r>
    </w:p>
    <w:p w:rsidR="00000000" w:rsidRDefault="004C59E4">
      <w:pPr>
        <w:pStyle w:val="pj"/>
      </w:pPr>
      <w:r>
        <w:rPr>
          <w:rStyle w:val="s0"/>
        </w:rPr>
        <w:t>Педагоги с перечисленными заболеваниями подлежат переводу на дистанционное преподавание (обучение)</w:t>
      </w:r>
      <w:r>
        <w:rPr>
          <w:rStyle w:val="s0"/>
        </w:rPr>
        <w:t>.</w:t>
      </w:r>
    </w:p>
    <w:p w:rsidR="00000000" w:rsidRDefault="004C59E4">
      <w:pPr>
        <w:pStyle w:val="pj"/>
      </w:pPr>
      <w:r>
        <w:rPr>
          <w:rStyle w:val="s0"/>
        </w:rPr>
        <w:t>178. В общежитиях организаций образования приостанавливается проведение досуговых и иных массовых мероприятий, усиливается контроль за санитарной обработкой помещений и обеспечением установленного пропускного режима.</w:t>
      </w:r>
    </w:p>
    <w:p w:rsidR="00000000" w:rsidRDefault="004C59E4">
      <w:pPr>
        <w:pStyle w:val="pj"/>
      </w:pPr>
      <w:r>
        <w:rPr>
          <w:rStyle w:val="s0"/>
        </w:rPr>
        <w:t>179. Выход из общежития допускается д</w:t>
      </w:r>
      <w:r>
        <w:rPr>
          <w:rStyle w:val="s0"/>
        </w:rPr>
        <w:t>ля посещения учебных занятий и в исключительных случаях. Вход и выход из здания проживающих, посещение общежитий посторонними не допускается.</w:t>
      </w:r>
    </w:p>
    <w:p w:rsidR="00000000" w:rsidRDefault="004C59E4">
      <w:pPr>
        <w:pStyle w:val="pj"/>
      </w:pPr>
      <w:r>
        <w:rPr>
          <w:rStyle w:val="s0"/>
        </w:rPr>
        <w:t>180. Каждый этаж общежития оборудуется бесконтактными диспенсерами-распылителями или санитайзерами с дезинфицирующ</w:t>
      </w:r>
      <w:r>
        <w:rPr>
          <w:rStyle w:val="s0"/>
        </w:rPr>
        <w:t>им раствором для их дозаправки.</w:t>
      </w:r>
    </w:p>
    <w:p w:rsidR="00000000" w:rsidRDefault="004C59E4">
      <w:pPr>
        <w:pStyle w:val="pj"/>
      </w:pPr>
      <w:r>
        <w:rPr>
          <w:rStyle w:val="s0"/>
        </w:rPr>
        <w:t>181. В общежитиях создаются условия (обеспечение бытовыми условиями, компьютером, интернетом) для обучения в дистанционном формате.</w:t>
      </w:r>
    </w:p>
    <w:p w:rsidR="00000000" w:rsidRDefault="004C59E4">
      <w:pPr>
        <w:pStyle w:val="pj"/>
      </w:pPr>
      <w:r>
        <w:rPr>
          <w:rStyle w:val="s0"/>
        </w:rPr>
        <w:t xml:space="preserve">182. На время обучения в дистанционном формате, проживающие в общежитиях лица не выезжают к </w:t>
      </w:r>
      <w:r>
        <w:rPr>
          <w:rStyle w:val="s0"/>
        </w:rPr>
        <w:t>местам постоянного проживания или иные места, за исключением выходов для покупок в продуктовых магазинах и аптеках.</w:t>
      </w:r>
    </w:p>
    <w:p w:rsidR="00000000" w:rsidRDefault="004C59E4">
      <w:pPr>
        <w:pStyle w:val="pj"/>
      </w:pPr>
      <w:r>
        <w:rPr>
          <w:rStyle w:val="s0"/>
        </w:rPr>
        <w:t>183. Обучающиеся при временном выезде из общежития на время обучения в дистанционном режиме письменно уведомляют, в том числе посредством эл</w:t>
      </w:r>
      <w:r>
        <w:rPr>
          <w:rStyle w:val="s0"/>
        </w:rPr>
        <w:t>ектронной связи, организацию образования, указав время выезда из общежития, время возвращения и место, куда он направляется.</w:t>
      </w:r>
    </w:p>
    <w:p w:rsidR="00000000" w:rsidRDefault="004C59E4">
      <w:pPr>
        <w:pStyle w:val="pj"/>
      </w:pPr>
      <w:r>
        <w:rPr>
          <w:rStyle w:val="s0"/>
        </w:rPr>
        <w:t>184. Организация образования уведомляет родителей (законных представителей) о выезде из общежития несовершеннолетнего обучающегося.</w:t>
      </w:r>
    </w:p>
    <w:p w:rsidR="00000000" w:rsidRDefault="004C59E4">
      <w:pPr>
        <w:pStyle w:val="pj"/>
      </w:pPr>
      <w:r>
        <w:rPr>
          <w:rStyle w:val="s0"/>
        </w:rPr>
        <w:lastRenderedPageBreak/>
        <w:t>185. Организации образования проводит мониторинг состояния здоровья обучающегося, вернувшегося после выезда из общежития, в течение 14 календарных дней со дня возвращения.</w:t>
      </w:r>
    </w:p>
    <w:p w:rsidR="00000000" w:rsidRDefault="004C59E4">
      <w:pPr>
        <w:pStyle w:val="pj"/>
      </w:pPr>
      <w:r>
        <w:rPr>
          <w:rStyle w:val="s0"/>
        </w:rPr>
        <w:t>186. В общежитиях проводятся следующие противоэпидемические мероприятия:</w:t>
      </w:r>
    </w:p>
    <w:p w:rsidR="00000000" w:rsidRDefault="004C59E4">
      <w:pPr>
        <w:pStyle w:val="pj"/>
      </w:pPr>
      <w:r>
        <w:rPr>
          <w:rStyle w:val="s0"/>
        </w:rPr>
        <w:t>1) исключается совместный прием пищи обучающимися;</w:t>
      </w:r>
    </w:p>
    <w:p w:rsidR="00000000" w:rsidRDefault="004C59E4">
      <w:pPr>
        <w:pStyle w:val="pj"/>
      </w:pPr>
      <w:r>
        <w:rPr>
          <w:rStyle w:val="s0"/>
        </w:rPr>
        <w:t>2) проводится постоянно влажная уборка с применением дезинфицирующих средств в туалетах, умывальных, душевых и бытовых комнатах;</w:t>
      </w:r>
    </w:p>
    <w:p w:rsidR="00000000" w:rsidRDefault="004C59E4">
      <w:pPr>
        <w:pStyle w:val="pj"/>
      </w:pPr>
      <w:r>
        <w:rPr>
          <w:rStyle w:val="s0"/>
        </w:rPr>
        <w:t>3) места общего пользования обеспечиваются средствами для мытья рук и антисе</w:t>
      </w:r>
      <w:r>
        <w:rPr>
          <w:rStyle w:val="s0"/>
        </w:rPr>
        <w:t>птиками;</w:t>
      </w:r>
    </w:p>
    <w:p w:rsidR="00000000" w:rsidRDefault="004C59E4">
      <w:pPr>
        <w:pStyle w:val="pj"/>
      </w:pPr>
      <w:r>
        <w:rPr>
          <w:rStyle w:val="s0"/>
        </w:rPr>
        <w:t>4) увеличивается частота и качество уборки (дополнительная обработка ручек, перил, поручней других контактных поверхностей);</w:t>
      </w:r>
    </w:p>
    <w:p w:rsidR="00000000" w:rsidRDefault="004C59E4">
      <w:pPr>
        <w:pStyle w:val="pj"/>
      </w:pPr>
      <w:r>
        <w:rPr>
          <w:rStyle w:val="s0"/>
        </w:rPr>
        <w:t>5) вход и выход обучающихся из общежитий регистрируется в журнале;</w:t>
      </w:r>
    </w:p>
    <w:p w:rsidR="00000000" w:rsidRDefault="004C59E4">
      <w:pPr>
        <w:pStyle w:val="pj"/>
      </w:pPr>
      <w:r>
        <w:rPr>
          <w:rStyle w:val="s0"/>
        </w:rPr>
        <w:t>6) случаи повышения температуры тела обучающихся, остав</w:t>
      </w:r>
      <w:r>
        <w:rPr>
          <w:rStyle w:val="s0"/>
        </w:rPr>
        <w:t>шихся проживать в общежитии, или иных признаков острых респираторных вирусных инфекции (далее - ОРВИ) регистрируются в журнале;</w:t>
      </w:r>
    </w:p>
    <w:p w:rsidR="00000000" w:rsidRDefault="004C59E4">
      <w:pPr>
        <w:pStyle w:val="pj"/>
      </w:pPr>
      <w:r>
        <w:rPr>
          <w:rStyle w:val="s0"/>
        </w:rPr>
        <w:t>7) обеспечивается особый контроль за студентами с хроническими заболеваниями с учетом групп риска.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c"/>
      </w:pPr>
      <w:r>
        <w:rPr>
          <w:rStyle w:val="s1"/>
        </w:rPr>
        <w:t>Параграф 1. Санитарно-эпи</w:t>
      </w:r>
      <w:r>
        <w:rPr>
          <w:rStyle w:val="s1"/>
        </w:rPr>
        <w:t>демиологические требования к режиму занятий в организациях начального, среднего и основного среднего образования на период введения ограничительных мероприятий, в том числе карантина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187. Организация учебного процесса для предшкольных, 1-11(12) классов п</w:t>
      </w:r>
      <w:r>
        <w:rPr>
          <w:rStyle w:val="s0"/>
        </w:rPr>
        <w:t xml:space="preserve">роводится в дистанционном </w:t>
      </w:r>
      <w:r>
        <w:t>формате, за исключением школ, определяемых постановлениями Главного государственного санитарного врача Республики Казахстан с учетом эпидемиологической ситуации в республике.</w:t>
      </w:r>
    </w:p>
    <w:p w:rsidR="00000000" w:rsidRDefault="004C59E4">
      <w:pPr>
        <w:pStyle w:val="pj"/>
      </w:pPr>
      <w:r>
        <w:rPr>
          <w:rStyle w:val="s0"/>
        </w:rPr>
        <w:t>188. Разрешается по заявлениям родителей и законных пре</w:t>
      </w:r>
      <w:r>
        <w:rPr>
          <w:rStyle w:val="s0"/>
        </w:rPr>
        <w:t>дставителей детей при наличии в школах соответствующих условий (усиленные санитарные требования) открытие дежурных классов. Контингент обучающихся определяется постановлениями Главного государственного санитарного врача Республики Казахстан с учетом эпидем</w:t>
      </w:r>
      <w:r>
        <w:rPr>
          <w:rStyle w:val="s0"/>
        </w:rPr>
        <w:t>иологической ситуации в республике.</w:t>
      </w:r>
    </w:p>
    <w:p w:rsidR="00000000" w:rsidRDefault="004C59E4">
      <w:pPr>
        <w:pStyle w:val="pj"/>
      </w:pPr>
      <w:r>
        <w:rPr>
          <w:rStyle w:val="s0"/>
        </w:rPr>
        <w:t>189. Передвижение по кабинетам, посещение учительской, проведение внеклассных мероприятий и родительских собраний ограничивается.</w:t>
      </w:r>
    </w:p>
    <w:p w:rsidR="00000000" w:rsidRDefault="004C59E4">
      <w:pPr>
        <w:pStyle w:val="pj"/>
      </w:pPr>
      <w:r>
        <w:rPr>
          <w:rStyle w:val="s0"/>
        </w:rPr>
        <w:t>190. При организации обучения в дежурных классах обеспечивается выполнение следующих требо</w:t>
      </w:r>
      <w:r>
        <w:rPr>
          <w:rStyle w:val="s0"/>
        </w:rPr>
        <w:t>ваний:</w:t>
      </w:r>
    </w:p>
    <w:p w:rsidR="00000000" w:rsidRDefault="004C59E4">
      <w:pPr>
        <w:pStyle w:val="pj"/>
      </w:pPr>
      <w:r>
        <w:rPr>
          <w:rStyle w:val="s0"/>
        </w:rPr>
        <w:t>1) наполняемость класса - не более 15 детей;</w:t>
      </w:r>
    </w:p>
    <w:p w:rsidR="00000000" w:rsidRDefault="004C59E4">
      <w:pPr>
        <w:pStyle w:val="pj"/>
      </w:pPr>
      <w:r>
        <w:rPr>
          <w:rStyle w:val="s0"/>
        </w:rPr>
        <w:t>2) продолжительность уроков - 40 минут;</w:t>
      </w:r>
    </w:p>
    <w:p w:rsidR="00000000" w:rsidRDefault="004C59E4">
      <w:pPr>
        <w:pStyle w:val="pj"/>
      </w:pPr>
      <w:r>
        <w:rPr>
          <w:rStyle w:val="s0"/>
        </w:rPr>
        <w:t>3) перемены в разное время для разных классов;</w:t>
      </w:r>
    </w:p>
    <w:p w:rsidR="00000000" w:rsidRDefault="004C59E4">
      <w:pPr>
        <w:pStyle w:val="pj"/>
      </w:pPr>
      <w:r>
        <w:rPr>
          <w:rStyle w:val="s0"/>
        </w:rPr>
        <w:t>4) проветривание кабинетов после каждого урока;</w:t>
      </w:r>
    </w:p>
    <w:p w:rsidR="00000000" w:rsidRDefault="004C59E4">
      <w:pPr>
        <w:pStyle w:val="pj"/>
      </w:pPr>
      <w:r>
        <w:rPr>
          <w:rStyle w:val="s0"/>
        </w:rPr>
        <w:t>5) мытье рук и использование специальных средств после каждого урока;</w:t>
      </w:r>
    </w:p>
    <w:p w:rsidR="00000000" w:rsidRDefault="004C59E4">
      <w:pPr>
        <w:pStyle w:val="pj"/>
      </w:pPr>
      <w:r>
        <w:rPr>
          <w:rStyle w:val="s0"/>
        </w:rPr>
        <w:t>6) расписание уроков составляется согласно рабочего учебного плана организации образования на учебный год;</w:t>
      </w:r>
    </w:p>
    <w:p w:rsidR="00000000" w:rsidRDefault="004C59E4">
      <w:pPr>
        <w:pStyle w:val="pj"/>
      </w:pPr>
      <w:r>
        <w:rPr>
          <w:rStyle w:val="s0"/>
        </w:rPr>
        <w:t>7) уроки проводятся согласно расписания;</w:t>
      </w:r>
    </w:p>
    <w:p w:rsidR="00000000" w:rsidRDefault="004C59E4">
      <w:pPr>
        <w:pStyle w:val="pj"/>
      </w:pPr>
      <w:r>
        <w:rPr>
          <w:rStyle w:val="s0"/>
        </w:rPr>
        <w:t>8) соблюдение принципа «один класс - один кабинет».</w:t>
      </w:r>
    </w:p>
    <w:p w:rsidR="00000000" w:rsidRDefault="004C59E4">
      <w:pPr>
        <w:pStyle w:val="pj"/>
      </w:pPr>
      <w:r>
        <w:rPr>
          <w:rStyle w:val="s0"/>
        </w:rPr>
        <w:t>191. Формирование дежурных классов в специальных класса</w:t>
      </w:r>
      <w:r>
        <w:rPr>
          <w:rStyle w:val="s0"/>
        </w:rPr>
        <w:t xml:space="preserve">х (школах) осуществляется для детей с особыми образовательными потребностями по заявлениям родителей или законных представителей. Заявления принимаются в электронной форме через доступные средства связи по форме, согласно </w:t>
      </w:r>
      <w:hyperlink r:id="rId37" w:anchor="sub_id=12" w:history="1">
        <w:r>
          <w:rPr>
            <w:rStyle w:val="a3"/>
          </w:rPr>
          <w:t>приложения 12</w:t>
        </w:r>
      </w:hyperlink>
      <w:r>
        <w:rPr>
          <w:rStyle w:val="s0"/>
        </w:rPr>
        <w:t xml:space="preserve"> к настоящим Санитарным правилам.</w:t>
      </w:r>
    </w:p>
    <w:p w:rsidR="00000000" w:rsidRDefault="004C59E4">
      <w:pPr>
        <w:pStyle w:val="pj"/>
      </w:pPr>
      <w:r>
        <w:rPr>
          <w:rStyle w:val="s0"/>
        </w:rPr>
        <w:t xml:space="preserve">При устойчивом снижении заболеваемости постановлением Главного государственного санитарного врача Республики Казахстан определяется постепенный </w:t>
      </w:r>
      <w:r>
        <w:rPr>
          <w:rStyle w:val="s0"/>
        </w:rPr>
        <w:lastRenderedPageBreak/>
        <w:t>переход организации образования в соответствии с эпидемиологической ситуацией в комбинированный или штатный режи</w:t>
      </w:r>
      <w:r>
        <w:rPr>
          <w:rStyle w:val="s0"/>
        </w:rPr>
        <w:t>мы обучения.</w:t>
      </w:r>
    </w:p>
    <w:p w:rsidR="00000000" w:rsidRDefault="004C59E4">
      <w:pPr>
        <w:pStyle w:val="pj"/>
      </w:pPr>
      <w:r>
        <w:rPr>
          <w:rStyle w:val="s0"/>
        </w:rPr>
        <w:t>192. При организации обучения в организациях образования в комбинированном формате увеличивается смен и подсмен с соблюдением социального дистанцирования, сокращения физических контактов.</w:t>
      </w:r>
    </w:p>
    <w:p w:rsidR="00000000" w:rsidRDefault="004C59E4">
      <w:pPr>
        <w:pStyle w:val="pj"/>
      </w:pPr>
      <w:r>
        <w:rPr>
          <w:rStyle w:val="s0"/>
        </w:rPr>
        <w:t>193. Организация работы в закрытом режиме специальных ш</w:t>
      </w:r>
      <w:r>
        <w:rPr>
          <w:rStyle w:val="s0"/>
        </w:rPr>
        <w:t>кол-интернатов для детей с особыми образовательными потребностями (в том числе для детей-сирот, оставшихся без попечения родителей), учебно-оздоровительных организаций образования, школ-интернатов для одаренных детей, школах-интернатов общего типа, пришкол</w:t>
      </w:r>
      <w:r>
        <w:rPr>
          <w:rStyle w:val="s0"/>
        </w:rPr>
        <w:t>ьных интернатов с ограничением всех внешних контактов проводится на основании заявлений родителей (законных представителей) по решению местных исполнительных органов и согласованию с главными государственными санитарными врачами соответствующих территорий.</w:t>
      </w:r>
    </w:p>
    <w:p w:rsidR="00000000" w:rsidRDefault="004C59E4">
      <w:pPr>
        <w:pStyle w:val="pj"/>
      </w:pPr>
      <w:r>
        <w:rPr>
          <w:rStyle w:val="s0"/>
        </w:rPr>
        <w:t>194. При организации режима занятий в закрытом формате соблюдаются следующие требования:</w:t>
      </w:r>
    </w:p>
    <w:p w:rsidR="00000000" w:rsidRDefault="004C59E4">
      <w:pPr>
        <w:pStyle w:val="pj"/>
      </w:pPr>
      <w:r>
        <w:rPr>
          <w:rStyle w:val="s0"/>
        </w:rPr>
        <w:t>1) осуществляется одновременный заезд обучающихся для проживания в школе-интернате;</w:t>
      </w:r>
    </w:p>
    <w:p w:rsidR="00000000" w:rsidRDefault="004C59E4">
      <w:pPr>
        <w:pStyle w:val="pj"/>
      </w:pPr>
      <w:r>
        <w:rPr>
          <w:rStyle w:val="s0"/>
        </w:rPr>
        <w:t>2) педагогическая деятельность (учителя, воспитатели, специалисты психолого-педагогического сопровождения) посменно осуществляется согласно графику, составленному и утвержденному администрацией организации образования;</w:t>
      </w:r>
    </w:p>
    <w:p w:rsidR="00000000" w:rsidRDefault="004C59E4">
      <w:pPr>
        <w:pStyle w:val="pj"/>
      </w:pPr>
      <w:r>
        <w:rPr>
          <w:rStyle w:val="s0"/>
        </w:rPr>
        <w:t>3) осуществляется контроль за состоян</w:t>
      </w:r>
      <w:r>
        <w:rPr>
          <w:rStyle w:val="s0"/>
        </w:rPr>
        <w:t>ием здоровья педагогических работников, заступающих на смену, в установленном для организаций образования порядке;</w:t>
      </w:r>
    </w:p>
    <w:p w:rsidR="00000000" w:rsidRDefault="004C59E4">
      <w:pPr>
        <w:pStyle w:val="pj"/>
      </w:pPr>
      <w:r>
        <w:rPr>
          <w:rStyle w:val="s0"/>
        </w:rPr>
        <w:t>4) обеспечиваются условия для проживания, питания, подготовки к педагогическому процессу для учителей, воспитателей и специалистов, осуществл</w:t>
      </w:r>
      <w:r>
        <w:rPr>
          <w:rStyle w:val="s0"/>
        </w:rPr>
        <w:t>яющих образовательный процесс в закрытом режиме;</w:t>
      </w:r>
    </w:p>
    <w:p w:rsidR="00000000" w:rsidRDefault="004C59E4">
      <w:pPr>
        <w:pStyle w:val="pj"/>
      </w:pPr>
      <w:r>
        <w:rPr>
          <w:rStyle w:val="s0"/>
        </w:rPr>
        <w:t>5) деятельность административно-управленческого состава, вспомогательных и технических служб, не имеющих непосредственного отношения к учебно-воспитательному процессу, осуществляется как в дистанционном, так</w:t>
      </w:r>
      <w:r>
        <w:rPr>
          <w:rStyle w:val="s0"/>
        </w:rPr>
        <w:t xml:space="preserve"> и в штатном режиме;</w:t>
      </w:r>
    </w:p>
    <w:p w:rsidR="00000000" w:rsidRDefault="004C59E4">
      <w:pPr>
        <w:pStyle w:val="pj"/>
      </w:pPr>
      <w:r>
        <w:rPr>
          <w:rStyle w:val="s0"/>
        </w:rPr>
        <w:t>6) исключается контакт педагогического коллектива, технических служб при организации деятельности в штатном режиме.</w:t>
      </w:r>
    </w:p>
    <w:p w:rsidR="00000000" w:rsidRDefault="004C59E4">
      <w:pPr>
        <w:pStyle w:val="pj"/>
      </w:pPr>
      <w:r>
        <w:rPr>
          <w:rStyle w:val="s0"/>
        </w:rPr>
        <w:t>7) связь с родителями (законными представителями) в дистанционном порядке осуществляется с использованием интернет-ресу</w:t>
      </w:r>
      <w:r>
        <w:rPr>
          <w:rStyle w:val="s0"/>
        </w:rPr>
        <w:t>рсов, других доступных средств связи;</w:t>
      </w:r>
    </w:p>
    <w:p w:rsidR="00000000" w:rsidRDefault="004C59E4">
      <w:pPr>
        <w:pStyle w:val="pj"/>
      </w:pPr>
      <w:r>
        <w:rPr>
          <w:rStyle w:val="s0"/>
        </w:rPr>
        <w:t>8) устанавливается продолжительность уроков - 40 минут;</w:t>
      </w:r>
    </w:p>
    <w:p w:rsidR="00000000" w:rsidRDefault="004C59E4">
      <w:pPr>
        <w:pStyle w:val="pj"/>
      </w:pPr>
      <w:r>
        <w:rPr>
          <w:rStyle w:val="s0"/>
        </w:rPr>
        <w:t>9) устанавливается перемены в разное время для разных классов;</w:t>
      </w:r>
    </w:p>
    <w:p w:rsidR="00000000" w:rsidRDefault="004C59E4">
      <w:pPr>
        <w:pStyle w:val="pj"/>
      </w:pPr>
      <w:r>
        <w:rPr>
          <w:rStyle w:val="s0"/>
        </w:rPr>
        <w:t>10) проводится проветривание кабинетов после каждого урока;</w:t>
      </w:r>
    </w:p>
    <w:p w:rsidR="00000000" w:rsidRDefault="004C59E4">
      <w:pPr>
        <w:pStyle w:val="pj"/>
      </w:pPr>
      <w:r>
        <w:rPr>
          <w:rStyle w:val="s0"/>
        </w:rPr>
        <w:t>11) проводится мытье рук и использовани</w:t>
      </w:r>
      <w:r>
        <w:rPr>
          <w:rStyle w:val="s0"/>
        </w:rPr>
        <w:t>е специальных средств после каждого урока;</w:t>
      </w:r>
    </w:p>
    <w:p w:rsidR="00000000" w:rsidRDefault="004C59E4">
      <w:pPr>
        <w:pStyle w:val="pj"/>
      </w:pPr>
      <w:r>
        <w:rPr>
          <w:rStyle w:val="s0"/>
        </w:rPr>
        <w:t>12) расписание уроков составляется согласно рабочего учебного плана организации образования на учебный год;</w:t>
      </w:r>
    </w:p>
    <w:p w:rsidR="00000000" w:rsidRDefault="004C59E4">
      <w:pPr>
        <w:pStyle w:val="pj"/>
      </w:pPr>
      <w:r>
        <w:rPr>
          <w:rStyle w:val="s0"/>
        </w:rPr>
        <w:t>13) уроки проводятся согласно расписания.</w:t>
      </w:r>
    </w:p>
    <w:p w:rsidR="00000000" w:rsidRDefault="004C59E4">
      <w:pPr>
        <w:pStyle w:val="pj"/>
      </w:pPr>
      <w:r>
        <w:rPr>
          <w:rStyle w:val="s0"/>
        </w:rPr>
        <w:t>195. Работа обучающегося за компьютером осуществляется с соблюд</w:t>
      </w:r>
      <w:r>
        <w:rPr>
          <w:rStyle w:val="s0"/>
        </w:rPr>
        <w:t>ением требований к длительности занятий.</w:t>
      </w:r>
    </w:p>
    <w:p w:rsidR="00000000" w:rsidRDefault="004C59E4">
      <w:pPr>
        <w:pStyle w:val="pj"/>
      </w:pPr>
      <w:r>
        <w:rPr>
          <w:rStyle w:val="s0"/>
        </w:rPr>
        <w:t>196. Непрерывная длительность занятий в предшкольных классах и школах непосредственно с видеотерминалом, персональным компьютером, планшетным персональным компьютером и ноутбуками в течение учебного часа составляет:</w:t>
      </w:r>
    </w:p>
    <w:p w:rsidR="00000000" w:rsidRDefault="004C59E4">
      <w:pPr>
        <w:pStyle w:val="pj"/>
      </w:pPr>
      <w:r>
        <w:rPr>
          <w:rStyle w:val="s0"/>
        </w:rPr>
        <w:t>1) в предшкольных, дошкольных группах (классах) и 1 классах - не более 15 минут;</w:t>
      </w:r>
    </w:p>
    <w:p w:rsidR="00000000" w:rsidRDefault="004C59E4">
      <w:pPr>
        <w:pStyle w:val="pj"/>
      </w:pPr>
      <w:r>
        <w:rPr>
          <w:rStyle w:val="s0"/>
        </w:rPr>
        <w:t>2) в 2-3 классах - не более 20 минут;</w:t>
      </w:r>
    </w:p>
    <w:p w:rsidR="00000000" w:rsidRDefault="004C59E4">
      <w:pPr>
        <w:pStyle w:val="pj"/>
      </w:pPr>
      <w:r>
        <w:rPr>
          <w:rStyle w:val="s0"/>
        </w:rPr>
        <w:t>3) в 4-5 классах - не более 25 минут;</w:t>
      </w:r>
    </w:p>
    <w:p w:rsidR="00000000" w:rsidRDefault="004C59E4">
      <w:pPr>
        <w:pStyle w:val="pj"/>
      </w:pPr>
      <w:r>
        <w:rPr>
          <w:rStyle w:val="s0"/>
        </w:rPr>
        <w:t>4) в 6-8 классах - не более 25 минут;</w:t>
      </w:r>
    </w:p>
    <w:p w:rsidR="00000000" w:rsidRDefault="004C59E4">
      <w:pPr>
        <w:pStyle w:val="pj"/>
      </w:pPr>
      <w:r>
        <w:rPr>
          <w:rStyle w:val="s0"/>
        </w:rPr>
        <w:t>5) в 9-11 (12) классах - не более 30 минут.</w:t>
      </w:r>
    </w:p>
    <w:p w:rsidR="00000000" w:rsidRDefault="004C59E4">
      <w:pPr>
        <w:pStyle w:val="pj"/>
      </w:pPr>
      <w:r>
        <w:rPr>
          <w:rStyle w:val="s0"/>
        </w:rPr>
        <w:t>197. Продолжител</w:t>
      </w:r>
      <w:r>
        <w:rPr>
          <w:rStyle w:val="s0"/>
        </w:rPr>
        <w:t xml:space="preserve">ьность непосредственной работы с компьютерами и ноутбуками не превышает 2-х часов. В период работы проводятся профилактические мероприятия: </w:t>
      </w:r>
      <w:r>
        <w:rPr>
          <w:rStyle w:val="s0"/>
        </w:rPr>
        <w:lastRenderedPageBreak/>
        <w:t>упражнения для глаз через каждые 20-25 минут и физкультурная пауза через 45 минут во время перерыва.</w:t>
      </w:r>
    </w:p>
    <w:p w:rsidR="00000000" w:rsidRDefault="004C59E4">
      <w:pPr>
        <w:pStyle w:val="pj"/>
      </w:pPr>
      <w:r>
        <w:rPr>
          <w:rStyle w:val="s0"/>
        </w:rPr>
        <w:t>198. Организаци</w:t>
      </w:r>
      <w:r>
        <w:rPr>
          <w:rStyle w:val="s0"/>
        </w:rPr>
        <w:t>я работы в специальных организациях образования (психолого-медико-педагогические консультации (далее - ПМПК), кабинеты психолого-педагогической коррекции (далее - КППК), реабилитационные центры (далее - РЦ)) проводится в дистанционном, штатном режиме с при</w:t>
      </w:r>
      <w:r>
        <w:rPr>
          <w:rStyle w:val="s0"/>
        </w:rPr>
        <w:t>менением дистанционных технологий по решению местных исполнительных органов и согласованию главных государственных санитарных врачей соответствующих территорий.</w:t>
      </w:r>
    </w:p>
    <w:p w:rsidR="00000000" w:rsidRDefault="004C59E4">
      <w:pPr>
        <w:pStyle w:val="pj"/>
      </w:pPr>
      <w:r>
        <w:rPr>
          <w:rStyle w:val="s0"/>
        </w:rPr>
        <w:t xml:space="preserve">199. В КППК организация психолого-педагогического процесса с детьми с особыми образовательными </w:t>
      </w:r>
      <w:r>
        <w:rPr>
          <w:rStyle w:val="s0"/>
        </w:rPr>
        <w:t>потребностями осуществляется в соответствии с установленной учебной нагрузкой, индивидуальными и подгрупповыми программами, индивидуальным графиком и расписанием занятий в несколько смен.</w:t>
      </w:r>
    </w:p>
    <w:p w:rsidR="00000000" w:rsidRDefault="004C59E4">
      <w:pPr>
        <w:pStyle w:val="pj"/>
      </w:pPr>
      <w:r>
        <w:rPr>
          <w:rStyle w:val="s0"/>
        </w:rPr>
        <w:t xml:space="preserve">200. Допускается проведение индивидуальных и подгрупповых занятий с </w:t>
      </w:r>
      <w:r>
        <w:rPr>
          <w:rStyle w:val="s0"/>
        </w:rPr>
        <w:t>их чередованием: одно в штатном режиме - одно в дистанционном формате с возможностью удаленного доступа педагога (вне организации).</w:t>
      </w:r>
    </w:p>
    <w:p w:rsidR="00000000" w:rsidRDefault="004C59E4">
      <w:pPr>
        <w:pStyle w:val="pj"/>
      </w:pPr>
      <w:r>
        <w:rPr>
          <w:rStyle w:val="s0"/>
        </w:rPr>
        <w:t>201. Подгрупповые занятия в КППК проводятся в составе не более 5 детей с включением родителя (законного представителя) ребен</w:t>
      </w:r>
      <w:r>
        <w:rPr>
          <w:rStyle w:val="s0"/>
        </w:rPr>
        <w:t>ка.</w:t>
      </w:r>
    </w:p>
    <w:p w:rsidR="00000000" w:rsidRDefault="004C59E4">
      <w:pPr>
        <w:pStyle w:val="pj"/>
      </w:pPr>
      <w:r>
        <w:rPr>
          <w:rStyle w:val="s0"/>
        </w:rPr>
        <w:t>202. Продолжительность занятий в условиях КППК составляет для детей раннего возраста 20-25 минут, для детей дошкольного и школьного возраста 30-35 минут. Интервал между занятиями составляет 10-15 минут.</w:t>
      </w:r>
    </w:p>
    <w:p w:rsidR="00000000" w:rsidRDefault="004C59E4">
      <w:pPr>
        <w:pStyle w:val="pj"/>
      </w:pPr>
      <w:r>
        <w:rPr>
          <w:rStyle w:val="s0"/>
        </w:rPr>
        <w:t>203. Лечебная физическая культура (далее - ЛФК) п</w:t>
      </w:r>
      <w:r>
        <w:rPr>
          <w:rStyle w:val="s0"/>
        </w:rPr>
        <w:t>роводится в зале с включением родителей (законных представителей) на занятие с соблюдением безопасной дистанции между родителем (законных представителей) и педагогом (1-1,5 м). На занятия не допускаются следующие категории лиц, сопровождающих детей:</w:t>
      </w:r>
    </w:p>
    <w:p w:rsidR="00000000" w:rsidRDefault="004C59E4">
      <w:pPr>
        <w:pStyle w:val="pj"/>
      </w:pPr>
      <w:r>
        <w:rPr>
          <w:rStyle w:val="s0"/>
        </w:rPr>
        <w:t>1) кон</w:t>
      </w:r>
      <w:r>
        <w:rPr>
          <w:rStyle w:val="s0"/>
        </w:rPr>
        <w:t>тактные с подтвержденной коронавирусной инфекцией;</w:t>
      </w:r>
    </w:p>
    <w:p w:rsidR="00000000" w:rsidRDefault="004C59E4">
      <w:pPr>
        <w:pStyle w:val="pj"/>
      </w:pPr>
      <w:r>
        <w:rPr>
          <w:rStyle w:val="s0"/>
        </w:rPr>
        <w:t>2) беременные;</w:t>
      </w:r>
    </w:p>
    <w:p w:rsidR="00000000" w:rsidRDefault="004C59E4">
      <w:pPr>
        <w:pStyle w:val="pj"/>
      </w:pPr>
      <w:r>
        <w:rPr>
          <w:rStyle w:val="s0"/>
        </w:rPr>
        <w:t>3) лица старше 65 лет;</w:t>
      </w:r>
    </w:p>
    <w:p w:rsidR="00000000" w:rsidRDefault="004C59E4">
      <w:pPr>
        <w:pStyle w:val="pj"/>
      </w:pPr>
      <w:r>
        <w:rPr>
          <w:rStyle w:val="s0"/>
        </w:rPr>
        <w:t>4) лица с проявлениями острых респираторных заболеваний.</w:t>
      </w:r>
    </w:p>
    <w:p w:rsidR="00000000" w:rsidRDefault="004C59E4">
      <w:pPr>
        <w:pStyle w:val="pj"/>
      </w:pPr>
      <w:r>
        <w:rPr>
          <w:rStyle w:val="s0"/>
        </w:rPr>
        <w:t>204. Ребенок, перенесший заболевание, и (или) в случаях, когда он был в контакте с больным коронавирусной инфекцией, допускается при наличии медицинского заключения врача об отсутствии медицинских противопоказаний для продолжения занятий в КППК.</w:t>
      </w:r>
    </w:p>
    <w:p w:rsidR="00000000" w:rsidRDefault="004C59E4">
      <w:pPr>
        <w:pStyle w:val="pj"/>
      </w:pPr>
      <w:r>
        <w:rPr>
          <w:rStyle w:val="s0"/>
        </w:rPr>
        <w:t xml:space="preserve">205. В РЦ </w:t>
      </w:r>
      <w:r>
        <w:rPr>
          <w:rStyle w:val="s0"/>
        </w:rPr>
        <w:t xml:space="preserve">организация учебно-развивающего и психолого-педагогического процесса с детьми с особыми образовательными потребностями осуществляется в соответствии с установленной учебной нагрузкой, индивидуальными, подгрупповыми и групповыми программами, индивидуальным </w:t>
      </w:r>
      <w:r>
        <w:rPr>
          <w:rStyle w:val="s0"/>
        </w:rPr>
        <w:t>графиком и расписанием занятий.</w:t>
      </w:r>
    </w:p>
    <w:p w:rsidR="00000000" w:rsidRDefault="004C59E4">
      <w:pPr>
        <w:pStyle w:val="pj"/>
      </w:pPr>
      <w:r>
        <w:rPr>
          <w:rStyle w:val="s0"/>
        </w:rPr>
        <w:t>206. Индивидуальные и подгрупповые занятия проводятся с их чередованием: одно в штатном режиме - одно в дистанционном формате до улучшения санитарно-эпидемиологической ситуации по инфекционной заболеваемости. Занятия в диста</w:t>
      </w:r>
      <w:r>
        <w:rPr>
          <w:rStyle w:val="s0"/>
        </w:rPr>
        <w:t>нционном формате проводятся с возможностью удаленного доступа педагога (вне организации).</w:t>
      </w:r>
    </w:p>
    <w:p w:rsidR="00000000" w:rsidRDefault="004C59E4">
      <w:pPr>
        <w:pStyle w:val="pj"/>
      </w:pPr>
      <w:r>
        <w:rPr>
          <w:rStyle w:val="s0"/>
        </w:rPr>
        <w:t>207. При организации занятий в штатном режиме по мере возможности ограничивается телесный контакт с ребенком, по возможности используются необходимые игрушки и домашн</w:t>
      </w:r>
      <w:r>
        <w:rPr>
          <w:rStyle w:val="s0"/>
        </w:rPr>
        <w:t>ий дидактический материал ребенка.</w:t>
      </w:r>
    </w:p>
    <w:p w:rsidR="00000000" w:rsidRDefault="004C59E4">
      <w:pPr>
        <w:pStyle w:val="pj"/>
      </w:pPr>
      <w:r>
        <w:rPr>
          <w:rStyle w:val="s0"/>
        </w:rPr>
        <w:t>208. Подгрупповые занятия в РЦ проводятся в составе не более 5 детей с включением родителя (законного представителя) ребенка.</w:t>
      </w:r>
    </w:p>
    <w:p w:rsidR="00000000" w:rsidRDefault="004C59E4">
      <w:pPr>
        <w:pStyle w:val="pj"/>
      </w:pPr>
      <w:r>
        <w:rPr>
          <w:rStyle w:val="s0"/>
        </w:rPr>
        <w:t>209. Продолжительность занятий составляет для детей раннего возраста 20-25 минут, для детей дош</w:t>
      </w:r>
      <w:r>
        <w:rPr>
          <w:rStyle w:val="s0"/>
        </w:rPr>
        <w:t>кольного и школьного возраста 30-35 минут. Интервал между занятиями составляет 10-15 минут.</w:t>
      </w:r>
    </w:p>
    <w:p w:rsidR="00000000" w:rsidRDefault="004C59E4">
      <w:pPr>
        <w:pStyle w:val="pj"/>
      </w:pPr>
      <w:r>
        <w:rPr>
          <w:rStyle w:val="s0"/>
        </w:rPr>
        <w:t xml:space="preserve">210. ЛФК строго проводится в зале с включением родителей (законных представителей) на занятие с соблюдением безопасной дистанции между родителем и педагогом (1-1,5 </w:t>
      </w:r>
      <w:r>
        <w:rPr>
          <w:rStyle w:val="s0"/>
        </w:rPr>
        <w:t>м). Работа инструктора ЛФК с ребенком проводится с использованием масок.</w:t>
      </w:r>
    </w:p>
    <w:p w:rsidR="00000000" w:rsidRDefault="004C59E4">
      <w:pPr>
        <w:pStyle w:val="pj"/>
      </w:pPr>
      <w:r>
        <w:rPr>
          <w:rStyle w:val="s0"/>
        </w:rPr>
        <w:lastRenderedPageBreak/>
        <w:t xml:space="preserve">211. По желанию родителей (законных представителей) возможно функционирование в РЦ групп дневного и кратковременного пребывания с наполняемостью не более 12 человек, которые работают </w:t>
      </w:r>
      <w:r>
        <w:rPr>
          <w:rStyle w:val="s0"/>
        </w:rPr>
        <w:t>в штатном режиме.</w:t>
      </w:r>
    </w:p>
    <w:p w:rsidR="00000000" w:rsidRDefault="004C59E4">
      <w:pPr>
        <w:pStyle w:val="pj"/>
      </w:pPr>
      <w:r>
        <w:rPr>
          <w:rStyle w:val="s0"/>
        </w:rPr>
        <w:t>212. При проведении физиопроцедур, массажа ограничивается нахождение в комнате не более 2-х детей с соблюдением безопасной дистанции между кушетками. Медицинские процедуры с ребенком проводятся с использованием масок.</w:t>
      </w:r>
    </w:p>
    <w:p w:rsidR="00000000" w:rsidRDefault="004C59E4">
      <w:pPr>
        <w:pStyle w:val="pj"/>
      </w:pPr>
      <w:r>
        <w:rPr>
          <w:rStyle w:val="s0"/>
        </w:rPr>
        <w:t>213. ПМПК осуществля</w:t>
      </w:r>
      <w:r>
        <w:rPr>
          <w:rStyle w:val="s0"/>
        </w:rPr>
        <w:t>ют деятельность по предварительной записи детей на консультацию.</w:t>
      </w:r>
    </w:p>
    <w:p w:rsidR="00000000" w:rsidRDefault="004C59E4">
      <w:pPr>
        <w:pStyle w:val="pj"/>
      </w:pPr>
      <w:r>
        <w:rPr>
          <w:rStyle w:val="s0"/>
        </w:rPr>
        <w:t>214. При наличии в ПМПК диагностической группы организация работы с детьми с особыми образовательными потребностями в удаленном режиме осуществляется согласно мероприятиям для РЦ и КППК.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c"/>
      </w:pPr>
      <w:r>
        <w:rPr>
          <w:rStyle w:val="s1"/>
        </w:rPr>
        <w:t>Параграф 2. Требования к организации режима занятий в организациях технического и профессионального, послесреднего образования на период введения ограничительных мероприятий, в том числе карантина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 xml:space="preserve">215. Организации ТиПО работают в режимах (дистанционном, </w:t>
      </w:r>
      <w:r>
        <w:rPr>
          <w:rStyle w:val="s0"/>
        </w:rPr>
        <w:t>комбинированном, штатном) определяемых постановлениями Главного государственного санитарного врача Республики Казахстан с учетом эпидемиологической ситуации в республике.</w:t>
      </w:r>
    </w:p>
    <w:p w:rsidR="00000000" w:rsidRDefault="004C59E4">
      <w:pPr>
        <w:pStyle w:val="pj"/>
      </w:pPr>
      <w:r>
        <w:rPr>
          <w:rStyle w:val="s0"/>
        </w:rPr>
        <w:t>216. В организациях ТиПО проведение культурно-массовых и воспитательных, массовых спо</w:t>
      </w:r>
      <w:r>
        <w:rPr>
          <w:rStyle w:val="s0"/>
        </w:rPr>
        <w:t>ртивных мероприятий не допускается</w:t>
      </w:r>
      <w:r>
        <w:t>.</w:t>
      </w:r>
    </w:p>
    <w:p w:rsidR="00000000" w:rsidRDefault="004C59E4">
      <w:pPr>
        <w:pStyle w:val="pj"/>
      </w:pPr>
      <w:r>
        <w:rPr>
          <w:rStyle w:val="s0"/>
        </w:rPr>
        <w:t>217. При реализации образовательных программ или их частей в организациях ТиПО:</w:t>
      </w:r>
    </w:p>
    <w:p w:rsidR="00000000" w:rsidRDefault="004C59E4">
      <w:pPr>
        <w:pStyle w:val="pj"/>
      </w:pPr>
      <w:r>
        <w:rPr>
          <w:rStyle w:val="s0"/>
        </w:rPr>
        <w:t>1) требуется одновременное нахождение людей в корпусах, аудиториях при не превышении 30% проектной мощности в помещении;</w:t>
      </w:r>
    </w:p>
    <w:p w:rsidR="00000000" w:rsidRDefault="004C59E4">
      <w:pPr>
        <w:pStyle w:val="pj"/>
      </w:pPr>
      <w:r>
        <w:rPr>
          <w:rStyle w:val="s0"/>
        </w:rPr>
        <w:t>2) наполнение спорт</w:t>
      </w:r>
      <w:r>
        <w:rPr>
          <w:rStyle w:val="s0"/>
        </w:rPr>
        <w:t>ивных, актовых залов группами осуществляется не более 30% от проектной мощности;</w:t>
      </w:r>
    </w:p>
    <w:p w:rsidR="00000000" w:rsidRDefault="004C59E4">
      <w:pPr>
        <w:pStyle w:val="pj"/>
      </w:pPr>
      <w:r>
        <w:rPr>
          <w:rStyle w:val="s0"/>
        </w:rPr>
        <w:t>3) к привлечению на проведение аудиторных занятий без их согласия не допускаются лица старше 65 лет и лица, состоящие на диспансерном учете по болезни.</w:t>
      </w:r>
    </w:p>
    <w:p w:rsidR="00000000" w:rsidRDefault="004C59E4">
      <w:pPr>
        <w:pStyle w:val="pj"/>
      </w:pPr>
      <w:r>
        <w:rPr>
          <w:rStyle w:val="s0"/>
        </w:rPr>
        <w:t>218. Учебные занятия ор</w:t>
      </w:r>
      <w:r>
        <w:rPr>
          <w:rStyle w:val="s0"/>
        </w:rPr>
        <w:t>ганизовываются в дистанционном, комбинированном и штатном режиме. При штатном режиме обучение осуществляется в группах (или подгруппах) с чередованием дней и (или) дисциплин (в пределах дня или по дням недели).</w:t>
      </w:r>
    </w:p>
    <w:p w:rsidR="00000000" w:rsidRDefault="004C59E4">
      <w:pPr>
        <w:pStyle w:val="pj"/>
      </w:pPr>
      <w:r>
        <w:rPr>
          <w:rStyle w:val="s0"/>
        </w:rPr>
        <w:t>219. При организации обучения в штатном, комб</w:t>
      </w:r>
      <w:r>
        <w:rPr>
          <w:rStyle w:val="s0"/>
        </w:rPr>
        <w:t>инированном форматах:</w:t>
      </w:r>
    </w:p>
    <w:p w:rsidR="00000000" w:rsidRDefault="004C59E4">
      <w:pPr>
        <w:pStyle w:val="pj"/>
      </w:pPr>
      <w:r>
        <w:rPr>
          <w:rStyle w:val="s0"/>
        </w:rPr>
        <w:t>1) занятия в аудиториях проводятся с учётом соблюдения дистанции не менее 1,5 м, с отменой кабинетной системы;</w:t>
      </w:r>
    </w:p>
    <w:p w:rsidR="00000000" w:rsidRDefault="004C59E4">
      <w:pPr>
        <w:pStyle w:val="pj"/>
      </w:pPr>
      <w:r>
        <w:rPr>
          <w:rStyle w:val="s0"/>
        </w:rPr>
        <w:t>2) организуется перерыв между занятиями индивидуально для каждой группы;</w:t>
      </w:r>
    </w:p>
    <w:p w:rsidR="00000000" w:rsidRDefault="004C59E4">
      <w:pPr>
        <w:pStyle w:val="pj"/>
      </w:pPr>
      <w:r>
        <w:rPr>
          <w:rStyle w:val="s0"/>
        </w:rPr>
        <w:t>3) читальные залы в библиотеках закрываются, за ис</w:t>
      </w:r>
      <w:r>
        <w:rPr>
          <w:rStyle w:val="s0"/>
        </w:rPr>
        <w:t>ключением работы по книговыдаче;</w:t>
      </w:r>
    </w:p>
    <w:p w:rsidR="00000000" w:rsidRDefault="004C59E4">
      <w:pPr>
        <w:pStyle w:val="pj"/>
      </w:pPr>
      <w:r>
        <w:rPr>
          <w:rStyle w:val="s0"/>
        </w:rPr>
        <w:t>4) проводится инструктаж студентов, педагогов, мастеров производственного обучения, персонала, родителей (законных представителей) о соблюдении санитарно-гигиенических требований;</w:t>
      </w:r>
    </w:p>
    <w:p w:rsidR="00000000" w:rsidRDefault="004C59E4">
      <w:pPr>
        <w:pStyle w:val="pj"/>
      </w:pPr>
      <w:r>
        <w:rPr>
          <w:rStyle w:val="s0"/>
        </w:rPr>
        <w:t>5) осуществляется распределение в общежития</w:t>
      </w:r>
      <w:r>
        <w:rPr>
          <w:rStyle w:val="s0"/>
        </w:rPr>
        <w:t>х с соблюдением социальной дистанции между проживающими и заполнением комнат до 50 %.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c"/>
      </w:pPr>
      <w:r>
        <w:rPr>
          <w:rStyle w:val="s1"/>
        </w:rPr>
        <w:t>Параграф 3. Требования к организации режима занятий в организациях высшего и послевузовского образования на период введения ограничительных мероприятий, в том числе карантина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220. Организации ВУЗ работают в режимах (дистанционном, комбинированном, штатно</w:t>
      </w:r>
      <w:r>
        <w:rPr>
          <w:rStyle w:val="s0"/>
        </w:rPr>
        <w:t>м) постановлениями Главного государственного санитарного врача Республики Казахстан с учетом эпидемиологической ситуации в республике.</w:t>
      </w:r>
    </w:p>
    <w:p w:rsidR="00000000" w:rsidRDefault="004C59E4">
      <w:pPr>
        <w:pStyle w:val="pj"/>
      </w:pPr>
      <w:r>
        <w:rPr>
          <w:rStyle w:val="s0"/>
        </w:rPr>
        <w:lastRenderedPageBreak/>
        <w:t>221. В организациях ВУЗ проводятся следующие противоэпидемиологические мероприятия:</w:t>
      </w:r>
    </w:p>
    <w:p w:rsidR="00000000" w:rsidRDefault="004C59E4">
      <w:pPr>
        <w:pStyle w:val="pj"/>
      </w:pPr>
      <w:r>
        <w:rPr>
          <w:rStyle w:val="s0"/>
        </w:rPr>
        <w:t>1) в учебных и иных корпусах, общежит</w:t>
      </w:r>
      <w:r>
        <w:rPr>
          <w:rStyle w:val="s0"/>
        </w:rPr>
        <w:t>иях функционируют вентиляционные системы и системы кондиционирования воздуха, соблюдается режим проветривания;</w:t>
      </w:r>
    </w:p>
    <w:p w:rsidR="00000000" w:rsidRDefault="004C59E4">
      <w:pPr>
        <w:pStyle w:val="pj"/>
      </w:pPr>
      <w:r>
        <w:rPr>
          <w:rStyle w:val="s0"/>
        </w:rPr>
        <w:t>2) допускается одновременное нахождение людей в корпусах, аудиториях при не превышении 40-50% проектной мощности в помещении;</w:t>
      </w:r>
    </w:p>
    <w:p w:rsidR="00000000" w:rsidRDefault="004C59E4">
      <w:pPr>
        <w:pStyle w:val="pj"/>
      </w:pPr>
      <w:r>
        <w:rPr>
          <w:rStyle w:val="s0"/>
        </w:rPr>
        <w:t>3) наполнение спорт</w:t>
      </w:r>
      <w:r>
        <w:rPr>
          <w:rStyle w:val="s0"/>
        </w:rPr>
        <w:t>ивных, актовых, поточных залов группами осуществляется не более 40-50% от проектной мощности;</w:t>
      </w:r>
    </w:p>
    <w:p w:rsidR="00000000" w:rsidRDefault="004C59E4">
      <w:pPr>
        <w:pStyle w:val="pj"/>
      </w:pPr>
      <w:r>
        <w:rPr>
          <w:rStyle w:val="s0"/>
        </w:rPr>
        <w:t>4) обработка поточных аудиторий (вместимостью более 40 человек), библиотек проводится каждые 4 часа посредством влажной уборки и последующего проветривания;</w:t>
      </w:r>
    </w:p>
    <w:p w:rsidR="00000000" w:rsidRDefault="004C59E4">
      <w:pPr>
        <w:pStyle w:val="pj"/>
      </w:pPr>
      <w:r>
        <w:rPr>
          <w:rStyle w:val="s0"/>
        </w:rPr>
        <w:t>5) об</w:t>
      </w:r>
      <w:r>
        <w:rPr>
          <w:rStyle w:val="s0"/>
        </w:rPr>
        <w:t>работка аудиторий (вместимостью менее 40 человек) проводится ежедневно посредством влажной уборки и последующего проветривания;</w:t>
      </w:r>
    </w:p>
    <w:p w:rsidR="00000000" w:rsidRDefault="004C59E4">
      <w:pPr>
        <w:pStyle w:val="pj"/>
      </w:pPr>
      <w:r>
        <w:rPr>
          <w:rStyle w:val="s0"/>
        </w:rPr>
        <w:t>6) внедряется система зонирования, предполагающая дополнительный пропускной режим внутри корпуса (корпусов);</w:t>
      </w:r>
    </w:p>
    <w:p w:rsidR="00000000" w:rsidRDefault="004C59E4">
      <w:pPr>
        <w:pStyle w:val="pj"/>
      </w:pPr>
      <w:r>
        <w:rPr>
          <w:rStyle w:val="s0"/>
        </w:rPr>
        <w:t>7) лабораторные, пр</w:t>
      </w:r>
      <w:r>
        <w:rPr>
          <w:rStyle w:val="s0"/>
        </w:rPr>
        <w:t>актические и студийные занятия проводятся с обеспечением не менее 5 м</w:t>
      </w:r>
      <w:r>
        <w:rPr>
          <w:rStyle w:val="s0"/>
          <w:vertAlign w:val="superscript"/>
        </w:rPr>
        <w:t>2</w:t>
      </w:r>
      <w:r>
        <w:rPr>
          <w:rStyle w:val="s0"/>
        </w:rPr>
        <w:t xml:space="preserve"> на 1 обучающегося;</w:t>
      </w:r>
    </w:p>
    <w:p w:rsidR="00000000" w:rsidRDefault="004C59E4">
      <w:pPr>
        <w:pStyle w:val="pj"/>
      </w:pPr>
      <w:r>
        <w:rPr>
          <w:rStyle w:val="s0"/>
        </w:rPr>
        <w:t>8) предусматривается установка прозрачных перегородок на рабочих местах, лабораториях, аудиториях, используемых в учебном процессе (при необходимости).</w:t>
      </w:r>
    </w:p>
    <w:p w:rsidR="00000000" w:rsidRDefault="004C59E4">
      <w:pPr>
        <w:pStyle w:val="pj"/>
      </w:pPr>
      <w:r>
        <w:rPr>
          <w:rStyle w:val="s0"/>
        </w:rPr>
        <w:t>222. Не допуск</w:t>
      </w:r>
      <w:r>
        <w:rPr>
          <w:rStyle w:val="s0"/>
        </w:rPr>
        <w:t>ается проведение для обучающихся (студентов, магистрантов, докторантов, слушателей курсов) установочных занятий в рамках ориентационных недель.</w:t>
      </w:r>
    </w:p>
    <w:p w:rsidR="00000000" w:rsidRDefault="004C59E4">
      <w:pPr>
        <w:pStyle w:val="pj"/>
      </w:pPr>
      <w:r>
        <w:rPr>
          <w:rStyle w:val="s0"/>
        </w:rPr>
        <w:t>223. В организациях ВУЗ проведение массовых учебных, воспитательных и спортивных мероприятий не допускается.</w:t>
      </w:r>
    </w:p>
    <w:p w:rsidR="00000000" w:rsidRDefault="004C59E4">
      <w:pPr>
        <w:pStyle w:val="pj"/>
      </w:pPr>
      <w:r>
        <w:rPr>
          <w:rStyle w:val="s0"/>
        </w:rPr>
        <w:t>224</w:t>
      </w:r>
      <w:r>
        <w:rPr>
          <w:rStyle w:val="s0"/>
        </w:rPr>
        <w:t>. Распределение в общежитиях осуществляется с соблюдением социальной дистанции между проживающими и заполнением комнат до 50%.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r"/>
      </w:pPr>
      <w:r>
        <w:rPr>
          <w:rStyle w:val="s0"/>
        </w:rPr>
        <w:t>Приложение 1</w:t>
      </w:r>
    </w:p>
    <w:p w:rsidR="00000000" w:rsidRDefault="004C59E4">
      <w:pPr>
        <w:pStyle w:val="pr"/>
      </w:pPr>
      <w:r>
        <w:rPr>
          <w:rStyle w:val="s0"/>
        </w:rPr>
        <w:t xml:space="preserve">к </w:t>
      </w:r>
      <w:hyperlink r:id="rId38" w:anchor="sub_id=100" w:history="1">
        <w:r>
          <w:rPr>
            <w:rStyle w:val="a3"/>
          </w:rPr>
          <w:t>Санитарным правилам</w:t>
        </w:r>
      </w:hyperlink>
    </w:p>
    <w:p w:rsidR="00000000" w:rsidRDefault="004C59E4">
      <w:pPr>
        <w:pStyle w:val="pr"/>
      </w:pPr>
      <w:r>
        <w:rPr>
          <w:rStyle w:val="s0"/>
        </w:rPr>
        <w:t>«Санитарн</w:t>
      </w:r>
      <w:r>
        <w:rPr>
          <w:rStyle w:val="s0"/>
        </w:rPr>
        <w:t>о-эпидемиологические</w:t>
      </w:r>
    </w:p>
    <w:p w:rsidR="00000000" w:rsidRDefault="004C59E4">
      <w:pPr>
        <w:pStyle w:val="pr"/>
      </w:pPr>
      <w:r>
        <w:rPr>
          <w:rStyle w:val="s0"/>
        </w:rPr>
        <w:t>требования к объектам образования»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c"/>
      </w:pPr>
      <w:r>
        <w:rPr>
          <w:rStyle w:val="s1"/>
        </w:rPr>
        <w:t>Лабораторно-инструментальные исследования</w:t>
      </w:r>
    </w:p>
    <w:p w:rsidR="00000000" w:rsidRDefault="004C59E4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2786"/>
        <w:gridCol w:w="2885"/>
        <w:gridCol w:w="3028"/>
      </w:tblGrid>
      <w:tr w:rsidR="00000000">
        <w:tc>
          <w:tcPr>
            <w:tcW w:w="1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№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Места отбора</w:t>
            </w:r>
          </w:p>
        </w:tc>
        <w:tc>
          <w:tcPr>
            <w:tcW w:w="5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Лабораторные исследования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Периодичность исследований</w:t>
            </w:r>
          </w:p>
        </w:tc>
      </w:tr>
      <w:tr w:rsidR="00000000">
        <w:tc>
          <w:tcPr>
            <w:tcW w:w="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4</w:t>
            </w:r>
          </w:p>
        </w:tc>
      </w:tr>
      <w:tr w:rsidR="00000000">
        <w:tc>
          <w:tcPr>
            <w:tcW w:w="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</w:t>
            </w:r>
          </w:p>
        </w:tc>
        <w:tc>
          <w:tcPr>
            <w:tcW w:w="158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Организации образования, воспитания, мест проживания обучающихся и воспитанников, интернатные организации всех видов и типов</w:t>
            </w:r>
          </w:p>
        </w:tc>
      </w:tr>
      <w:tr w:rsidR="00000000">
        <w:tc>
          <w:tcPr>
            <w:tcW w:w="11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1.1</w:t>
            </w:r>
          </w:p>
        </w:tc>
        <w:tc>
          <w:tcPr>
            <w:tcW w:w="50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пищеблоки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пробы пищевых продуктов (сырье) на микробиологические исследования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в порядке текущего надзора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пробы готовых блюд на микробиологические исследования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в порядке текущего надзора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пробы воды на микробиологические и санитарно-химические исследования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в порядке текущего надзора (один раз в год)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блюда на калорийность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в порядке текущего надзора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каче</w:t>
            </w:r>
            <w:r>
              <w:t>ство термической обработки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в порядке текущего надзора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смывы с внешней среды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в порядке текущего надзора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определение остаточного хлора в дезинфицирующих средствах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в порядке текущего надзора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вода питьевая из местных 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в порядке текущего надзора (один раз в год)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обследование персонала на бактериологическое носительст</w:t>
            </w:r>
            <w:r>
              <w:t>во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по эпидемиологическим показаниям</w:t>
            </w:r>
          </w:p>
        </w:tc>
      </w:tr>
      <w:tr w:rsidR="00000000">
        <w:tc>
          <w:tcPr>
            <w:tcW w:w="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1.2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приемные комнаты, спальни, учебные помещения, мастерские, спортивные и музыкальные залы, медицинские кабинеты, помещения для отдыха и сна, компьютерные классы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температура, относительная влажность воздуха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 xml:space="preserve">при выдаче </w:t>
            </w:r>
            <w:r>
              <w:t>санитарно-эпидемиологического заключения о соответствии (несоответствии) объекта, в порядке текущего надзора (один раз в год в период отопительного сезона)</w:t>
            </w:r>
          </w:p>
        </w:tc>
      </w:tr>
      <w:tr w:rsidR="00000000">
        <w:tc>
          <w:tcPr>
            <w:tcW w:w="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1.2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помещения для отдыха и сна, компьютерные классы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раз в год в период отопительного сезона</w:t>
            </w:r>
          </w:p>
        </w:tc>
      </w:tr>
      <w:tr w:rsidR="00000000">
        <w:tc>
          <w:tcPr>
            <w:tcW w:w="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1.3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л</w:t>
            </w:r>
            <w:r>
              <w:t>аборатории, кабинет химии, спортивные залы, мастерские, пищеблоки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исследование эффективности вентиляции, шум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в порядке текущего надзора (один раз в год)</w:t>
            </w:r>
          </w:p>
        </w:tc>
      </w:tr>
      <w:tr w:rsidR="00000000">
        <w:tc>
          <w:tcPr>
            <w:tcW w:w="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1.4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водоразборные краны - ввод и вывод в здании, на пищеблоке (при расположении в отдельном блоке)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вода из водопроводной системы (бактериологические и санитарно-химические исследования)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при выдаче санитарно-эпидемиологического заключения о соответствии (несоответствии) объекта; текущего надзора</w:t>
            </w:r>
          </w:p>
        </w:tc>
      </w:tr>
      <w:tr w:rsidR="00000000">
        <w:tc>
          <w:tcPr>
            <w:tcW w:w="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1.5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колодцы, скважины, каптажи, родники, водоразборные кра</w:t>
            </w:r>
            <w:r>
              <w:t>ны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вода питьевая из местных источников водоснабжения (централизованное, колодцы, скважины, каптажи) на бактериологические, санитарно-химические исследования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при выдаче санитарно-эпидемиологического заключения о соответствии (несоответствии) объекта, в поря</w:t>
            </w:r>
            <w:r>
              <w:t>дке текущего надзора</w:t>
            </w:r>
          </w:p>
        </w:tc>
      </w:tr>
      <w:tr w:rsidR="00000000">
        <w:tc>
          <w:tcPr>
            <w:tcW w:w="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lastRenderedPageBreak/>
              <w:t>1.6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объекты с использованием воды, расфасованной в емкости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вода питьевая, расфасованная в емкости (исключая бутилированную воду)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в порядке текущего надзора</w:t>
            </w:r>
          </w:p>
        </w:tc>
      </w:tr>
      <w:tr w:rsidR="00000000">
        <w:tc>
          <w:tcPr>
            <w:tcW w:w="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1.7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закрытые плавательные бассейны и ванны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 xml:space="preserve">пробы воды на бактериологические, </w:t>
            </w:r>
            <w:r>
              <w:t>санитарно-химические, паразитологические исследования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 w:rsidR="00000000">
        <w:tc>
          <w:tcPr>
            <w:tcW w:w="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1.8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компьютерные и мультимедийные классы, кабинеты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напряженность электромагнитного</w:t>
            </w:r>
            <w:r>
              <w:t xml:space="preserve"> поля, электростатического поля на рабочих местах, уровень концентрации аэроинов и коэффициента униполярности, шум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при выдаче санитарно-эпидемиологического заключения о соответствии (несоответствии) объекта в порядке текущего надзора</w:t>
            </w:r>
          </w:p>
        </w:tc>
      </w:tr>
      <w:tr w:rsidR="00000000">
        <w:tc>
          <w:tcPr>
            <w:tcW w:w="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1.9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учебные помещения, лаборатории, мастерские, комнаты самоподготовки, читальный зал, медкабинет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уровень искусственной освещенности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при выдаче санитарно-эпидемиологического заключения о соответствии (несоответствии) объекта, в порядке текущего надзора</w:t>
            </w:r>
          </w:p>
        </w:tc>
      </w:tr>
      <w:tr w:rsidR="00000000">
        <w:tc>
          <w:tcPr>
            <w:tcW w:w="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1.10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п</w:t>
            </w:r>
            <w:r>
              <w:t>омещения с печным или автономным, неэлектрическим отоплением, медицинские кабинеты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исследование воздушной среды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в порядке текущего надзора</w:t>
            </w:r>
          </w:p>
        </w:tc>
      </w:tr>
      <w:tr w:rsidR="00000000">
        <w:tc>
          <w:tcPr>
            <w:tcW w:w="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1.11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песочницы на игровых площадках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исследования почвы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в порядке текущего надзора в период с мая по сентябрь</w:t>
            </w:r>
          </w:p>
        </w:tc>
      </w:tr>
      <w:tr w:rsidR="00000000">
        <w:tc>
          <w:tcPr>
            <w:tcW w:w="1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1.12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о</w:t>
            </w:r>
            <w:r>
              <w:t>рганизации образования, осуществляющие закуп товаров детского ассортимента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товары детского ассортимента (одежда, обувь, игрушки, косметические средства, канцелярские товары, посуда, средства гигиены и другие)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один раз год</w:t>
            </w:r>
          </w:p>
        </w:tc>
      </w:tr>
    </w:tbl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r"/>
      </w:pPr>
      <w:r>
        <w:rPr>
          <w:rStyle w:val="s0"/>
        </w:rPr>
        <w:t>Приложение 2</w:t>
      </w:r>
    </w:p>
    <w:p w:rsidR="00000000" w:rsidRDefault="004C59E4">
      <w:pPr>
        <w:pStyle w:val="pr"/>
      </w:pPr>
      <w:r>
        <w:rPr>
          <w:rStyle w:val="s0"/>
        </w:rPr>
        <w:t xml:space="preserve">к </w:t>
      </w:r>
      <w:hyperlink r:id="rId39" w:anchor="sub_id=100" w:history="1">
        <w:r>
          <w:rPr>
            <w:rStyle w:val="a3"/>
          </w:rPr>
          <w:t>Санитарным правилам</w:t>
        </w:r>
      </w:hyperlink>
    </w:p>
    <w:p w:rsidR="00000000" w:rsidRDefault="004C59E4">
      <w:pPr>
        <w:pStyle w:val="pr"/>
      </w:pPr>
      <w:r>
        <w:rPr>
          <w:rStyle w:val="s0"/>
        </w:rPr>
        <w:t>«Санитарно-эпидемиологические</w:t>
      </w:r>
    </w:p>
    <w:p w:rsidR="00000000" w:rsidRDefault="004C59E4">
      <w:pPr>
        <w:pStyle w:val="pr"/>
      </w:pPr>
      <w:r>
        <w:rPr>
          <w:rStyle w:val="s0"/>
        </w:rPr>
        <w:t>требования к объектам образования»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c"/>
      </w:pPr>
      <w:r>
        <w:rPr>
          <w:rStyle w:val="s1"/>
        </w:rPr>
        <w:t>Наполняемость классов, воспитательных групп, групп продленного дня в специальных образ</w:t>
      </w:r>
      <w:r>
        <w:rPr>
          <w:rStyle w:val="s1"/>
        </w:rPr>
        <w:t>овательных организациях</w:t>
      </w:r>
    </w:p>
    <w:p w:rsidR="00000000" w:rsidRDefault="004C59E4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0"/>
        <w:gridCol w:w="2985"/>
      </w:tblGrid>
      <w:tr w:rsidR="00000000">
        <w:tc>
          <w:tcPr>
            <w:tcW w:w="340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Специальные образовательные организации для детей</w:t>
            </w:r>
          </w:p>
        </w:tc>
        <w:tc>
          <w:tcPr>
            <w:tcW w:w="15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Количество детей в классе (группе)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школьный возраст</w:t>
            </w:r>
          </w:p>
        </w:tc>
      </w:tr>
      <w:tr w:rsidR="00000000">
        <w:tc>
          <w:tcPr>
            <w:tcW w:w="3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lastRenderedPageBreak/>
              <w:t>1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2</w:t>
            </w:r>
          </w:p>
        </w:tc>
      </w:tr>
      <w:tr w:rsidR="00000000">
        <w:tc>
          <w:tcPr>
            <w:tcW w:w="3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С нарушениями речи: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/>
        </w:tc>
      </w:tr>
      <w:tr w:rsidR="00000000">
        <w:tc>
          <w:tcPr>
            <w:tcW w:w="3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с тяжелыми нарушениями речи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12</w:t>
            </w:r>
          </w:p>
        </w:tc>
      </w:tr>
      <w:tr w:rsidR="00000000">
        <w:tc>
          <w:tcPr>
            <w:tcW w:w="3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с фонетико-фонематическим недоразвитием произношения отдельных звуков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12</w:t>
            </w:r>
          </w:p>
        </w:tc>
      </w:tr>
      <w:tr w:rsidR="00000000">
        <w:tc>
          <w:tcPr>
            <w:tcW w:w="3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С нарушениями слуха: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/>
        </w:tc>
      </w:tr>
      <w:tr w:rsidR="00000000">
        <w:tc>
          <w:tcPr>
            <w:tcW w:w="3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неслышащих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8</w:t>
            </w:r>
          </w:p>
        </w:tc>
      </w:tr>
      <w:tr w:rsidR="00000000">
        <w:tc>
          <w:tcPr>
            <w:tcW w:w="3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слабослышащих и позднооглохших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10</w:t>
            </w:r>
          </w:p>
        </w:tc>
      </w:tr>
      <w:tr w:rsidR="00000000">
        <w:tc>
          <w:tcPr>
            <w:tcW w:w="3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С нарушениями зрения: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/>
        </w:tc>
      </w:tr>
      <w:tr w:rsidR="00000000">
        <w:tc>
          <w:tcPr>
            <w:tcW w:w="3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незрячих, поздноослепших: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8</w:t>
            </w:r>
          </w:p>
        </w:tc>
      </w:tr>
      <w:tr w:rsidR="00000000">
        <w:tc>
          <w:tcPr>
            <w:tcW w:w="3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слабо видящих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12</w:t>
            </w:r>
          </w:p>
        </w:tc>
      </w:tr>
      <w:tr w:rsidR="00000000">
        <w:tc>
          <w:tcPr>
            <w:tcW w:w="3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с амблиопией и косоглазием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10</w:t>
            </w:r>
          </w:p>
        </w:tc>
      </w:tr>
      <w:tr w:rsidR="00000000">
        <w:tc>
          <w:tcPr>
            <w:tcW w:w="3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с легкой умственной отсталостью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10</w:t>
            </w:r>
          </w:p>
        </w:tc>
      </w:tr>
      <w:tr w:rsidR="00000000">
        <w:tc>
          <w:tcPr>
            <w:tcW w:w="3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с умеренной умственной отсталостью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6</w:t>
            </w:r>
          </w:p>
        </w:tc>
      </w:tr>
      <w:tr w:rsidR="00000000">
        <w:tc>
          <w:tcPr>
            <w:tcW w:w="3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с тяжелой умственной отсталостью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4</w:t>
            </w:r>
          </w:p>
        </w:tc>
      </w:tr>
      <w:tr w:rsidR="00000000">
        <w:tc>
          <w:tcPr>
            <w:tcW w:w="3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с задержкой психического развития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12</w:t>
            </w:r>
          </w:p>
        </w:tc>
      </w:tr>
      <w:tr w:rsidR="00000000">
        <w:tc>
          <w:tcPr>
            <w:tcW w:w="3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с нарушением опорно-двигательного аппарата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10</w:t>
            </w:r>
          </w:p>
        </w:tc>
      </w:tr>
      <w:tr w:rsidR="00000000">
        <w:tc>
          <w:tcPr>
            <w:tcW w:w="3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со сложными дефектами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6</w:t>
            </w:r>
          </w:p>
        </w:tc>
      </w:tr>
      <w:tr w:rsidR="00000000">
        <w:tc>
          <w:tcPr>
            <w:tcW w:w="34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с расстройствами эмоционально-волевой сферы</w:t>
            </w:r>
          </w:p>
        </w:tc>
        <w:tc>
          <w:tcPr>
            <w:tcW w:w="1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4</w:t>
            </w:r>
          </w:p>
        </w:tc>
      </w:tr>
    </w:tbl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Примечание:</w:t>
      </w:r>
    </w:p>
    <w:p w:rsidR="00000000" w:rsidRDefault="004C59E4">
      <w:pPr>
        <w:pStyle w:val="pj"/>
      </w:pPr>
      <w:r>
        <w:rPr>
          <w:rStyle w:val="s0"/>
        </w:rPr>
        <w:t>1. Исходя из местных условий и наличия средств, наполняемость классов, воспитательных групп продленного дня в указанных специальных образовательных организациях допускается ниже рекомендуемой пре</w:t>
      </w:r>
      <w:r>
        <w:rPr>
          <w:rStyle w:val="s0"/>
        </w:rPr>
        <w:t>дельной наполняемости.</w:t>
      </w:r>
    </w:p>
    <w:p w:rsidR="00000000" w:rsidRDefault="004C59E4">
      <w:pPr>
        <w:pStyle w:val="pj"/>
      </w:pPr>
      <w:r>
        <w:rPr>
          <w:rStyle w:val="s0"/>
        </w:rPr>
        <w:t>2. Численность групп детей с физическими недостатками и умственной отсталостью (спецгруппы) может составлять 4-6.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r"/>
      </w:pPr>
      <w:r>
        <w:rPr>
          <w:rStyle w:val="s0"/>
        </w:rPr>
        <w:t>Приложение 3</w:t>
      </w:r>
    </w:p>
    <w:p w:rsidR="00000000" w:rsidRDefault="004C59E4">
      <w:pPr>
        <w:pStyle w:val="pr"/>
      </w:pPr>
      <w:r>
        <w:rPr>
          <w:rStyle w:val="s0"/>
        </w:rPr>
        <w:t xml:space="preserve">к </w:t>
      </w:r>
      <w:hyperlink r:id="rId40" w:anchor="sub_id=100" w:history="1">
        <w:r>
          <w:rPr>
            <w:rStyle w:val="a3"/>
          </w:rPr>
          <w:t>Санитарным правилам</w:t>
        </w:r>
      </w:hyperlink>
    </w:p>
    <w:p w:rsidR="00000000" w:rsidRDefault="004C59E4">
      <w:pPr>
        <w:pStyle w:val="pr"/>
      </w:pPr>
      <w:r>
        <w:rPr>
          <w:rStyle w:val="s0"/>
        </w:rPr>
        <w:t>«Санитарно-эпидемиологические</w:t>
      </w:r>
    </w:p>
    <w:p w:rsidR="00000000" w:rsidRDefault="004C59E4">
      <w:pPr>
        <w:pStyle w:val="pr"/>
      </w:pPr>
      <w:r>
        <w:rPr>
          <w:rStyle w:val="s0"/>
        </w:rPr>
        <w:t>требования к объектам образования»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c"/>
      </w:pPr>
      <w:r>
        <w:rPr>
          <w:rStyle w:val="s1"/>
        </w:rPr>
        <w:t>Недельная учебная нагрузка в общеобразовательных организациях</w:t>
      </w:r>
    </w:p>
    <w:p w:rsidR="00000000" w:rsidRDefault="004C59E4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8"/>
        <w:gridCol w:w="473"/>
        <w:gridCol w:w="473"/>
        <w:gridCol w:w="473"/>
        <w:gridCol w:w="473"/>
        <w:gridCol w:w="473"/>
        <w:gridCol w:w="473"/>
        <w:gridCol w:w="473"/>
        <w:gridCol w:w="473"/>
        <w:gridCol w:w="472"/>
        <w:gridCol w:w="472"/>
        <w:gridCol w:w="472"/>
        <w:gridCol w:w="467"/>
      </w:tblGrid>
      <w:tr w:rsidR="00000000">
        <w:tc>
          <w:tcPr>
            <w:tcW w:w="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Класс</w:t>
            </w:r>
          </w:p>
        </w:tc>
        <w:tc>
          <w:tcPr>
            <w:tcW w:w="8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0</w:t>
            </w:r>
          </w:p>
        </w:tc>
        <w:tc>
          <w:tcPr>
            <w:tcW w:w="8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</w:t>
            </w:r>
          </w:p>
        </w:tc>
        <w:tc>
          <w:tcPr>
            <w:tcW w:w="8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2</w:t>
            </w:r>
          </w:p>
        </w:tc>
        <w:tc>
          <w:tcPr>
            <w:tcW w:w="8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3</w:t>
            </w:r>
          </w:p>
        </w:tc>
        <w:tc>
          <w:tcPr>
            <w:tcW w:w="8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4</w:t>
            </w:r>
          </w:p>
        </w:tc>
        <w:tc>
          <w:tcPr>
            <w:tcW w:w="8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5</w:t>
            </w:r>
          </w:p>
        </w:tc>
        <w:tc>
          <w:tcPr>
            <w:tcW w:w="8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6</w:t>
            </w:r>
          </w:p>
        </w:tc>
        <w:tc>
          <w:tcPr>
            <w:tcW w:w="8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7</w:t>
            </w:r>
          </w:p>
        </w:tc>
        <w:tc>
          <w:tcPr>
            <w:tcW w:w="8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8</w:t>
            </w:r>
          </w:p>
        </w:tc>
        <w:tc>
          <w:tcPr>
            <w:tcW w:w="8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9</w:t>
            </w:r>
          </w:p>
        </w:tc>
        <w:tc>
          <w:tcPr>
            <w:tcW w:w="8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10</w:t>
            </w:r>
          </w:p>
        </w:tc>
        <w:tc>
          <w:tcPr>
            <w:tcW w:w="8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11</w:t>
            </w:r>
          </w:p>
        </w:tc>
      </w:tr>
      <w:tr w:rsidR="00000000">
        <w:tc>
          <w:tcPr>
            <w:tcW w:w="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Нагрузка в часах, в неделю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</w:tr>
      <w:tr w:rsidR="00000000">
        <w:tc>
          <w:tcPr>
            <w:tcW w:w="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</w:t>
            </w:r>
          </w:p>
        </w:tc>
        <w:tc>
          <w:tcPr>
            <w:tcW w:w="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2</w:t>
            </w:r>
          </w:p>
        </w:tc>
        <w:tc>
          <w:tcPr>
            <w:tcW w:w="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3</w:t>
            </w:r>
          </w:p>
        </w:tc>
        <w:tc>
          <w:tcPr>
            <w:tcW w:w="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4</w:t>
            </w:r>
          </w:p>
        </w:tc>
        <w:tc>
          <w:tcPr>
            <w:tcW w:w="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5</w:t>
            </w:r>
          </w:p>
        </w:tc>
        <w:tc>
          <w:tcPr>
            <w:tcW w:w="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6</w:t>
            </w:r>
          </w:p>
        </w:tc>
        <w:tc>
          <w:tcPr>
            <w:tcW w:w="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7</w:t>
            </w:r>
          </w:p>
        </w:tc>
        <w:tc>
          <w:tcPr>
            <w:tcW w:w="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8</w:t>
            </w:r>
          </w:p>
        </w:tc>
        <w:tc>
          <w:tcPr>
            <w:tcW w:w="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9</w:t>
            </w:r>
          </w:p>
        </w:tc>
        <w:tc>
          <w:tcPr>
            <w:tcW w:w="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10</w:t>
            </w:r>
          </w:p>
        </w:tc>
        <w:tc>
          <w:tcPr>
            <w:tcW w:w="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11</w:t>
            </w:r>
          </w:p>
        </w:tc>
        <w:tc>
          <w:tcPr>
            <w:tcW w:w="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12</w:t>
            </w:r>
          </w:p>
        </w:tc>
        <w:tc>
          <w:tcPr>
            <w:tcW w:w="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13</w:t>
            </w:r>
          </w:p>
        </w:tc>
      </w:tr>
      <w:tr w:rsidR="00000000">
        <w:tc>
          <w:tcPr>
            <w:tcW w:w="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Максимальная учебная нагрузка</w:t>
            </w:r>
          </w:p>
        </w:tc>
        <w:tc>
          <w:tcPr>
            <w:tcW w:w="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22</w:t>
            </w:r>
          </w:p>
        </w:tc>
        <w:tc>
          <w:tcPr>
            <w:tcW w:w="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24</w:t>
            </w:r>
          </w:p>
        </w:tc>
        <w:tc>
          <w:tcPr>
            <w:tcW w:w="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25</w:t>
            </w:r>
          </w:p>
        </w:tc>
        <w:tc>
          <w:tcPr>
            <w:tcW w:w="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29</w:t>
            </w:r>
          </w:p>
        </w:tc>
        <w:tc>
          <w:tcPr>
            <w:tcW w:w="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29</w:t>
            </w:r>
          </w:p>
        </w:tc>
        <w:tc>
          <w:tcPr>
            <w:tcW w:w="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33</w:t>
            </w:r>
          </w:p>
        </w:tc>
        <w:tc>
          <w:tcPr>
            <w:tcW w:w="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33</w:t>
            </w:r>
          </w:p>
        </w:tc>
        <w:tc>
          <w:tcPr>
            <w:tcW w:w="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34</w:t>
            </w:r>
          </w:p>
        </w:tc>
        <w:tc>
          <w:tcPr>
            <w:tcW w:w="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36</w:t>
            </w:r>
          </w:p>
        </w:tc>
        <w:tc>
          <w:tcPr>
            <w:tcW w:w="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38</w:t>
            </w:r>
          </w:p>
        </w:tc>
        <w:tc>
          <w:tcPr>
            <w:tcW w:w="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39</w:t>
            </w:r>
          </w:p>
        </w:tc>
        <w:tc>
          <w:tcPr>
            <w:tcW w:w="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39</w:t>
            </w:r>
          </w:p>
        </w:tc>
      </w:tr>
    </w:tbl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r"/>
      </w:pPr>
      <w:r>
        <w:rPr>
          <w:rStyle w:val="s0"/>
        </w:rPr>
        <w:t>Приложение 4</w:t>
      </w:r>
    </w:p>
    <w:p w:rsidR="00000000" w:rsidRDefault="004C59E4">
      <w:pPr>
        <w:pStyle w:val="pr"/>
      </w:pPr>
      <w:r>
        <w:rPr>
          <w:rStyle w:val="s0"/>
        </w:rPr>
        <w:t xml:space="preserve">к </w:t>
      </w:r>
      <w:hyperlink r:id="rId41" w:anchor="sub_id=100" w:history="1">
        <w:r>
          <w:rPr>
            <w:rStyle w:val="a3"/>
          </w:rPr>
          <w:t>Санитарным правилам</w:t>
        </w:r>
      </w:hyperlink>
    </w:p>
    <w:p w:rsidR="00000000" w:rsidRDefault="004C59E4">
      <w:pPr>
        <w:pStyle w:val="pr"/>
      </w:pPr>
      <w:r>
        <w:rPr>
          <w:rStyle w:val="s0"/>
        </w:rPr>
        <w:t>«Санитарно-эпидемиологические</w:t>
      </w:r>
    </w:p>
    <w:p w:rsidR="00000000" w:rsidRDefault="004C59E4">
      <w:pPr>
        <w:pStyle w:val="pr"/>
      </w:pPr>
      <w:r>
        <w:rPr>
          <w:rStyle w:val="s0"/>
        </w:rPr>
        <w:t>требования к объектам образования»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c"/>
      </w:pPr>
      <w:r>
        <w:rPr>
          <w:rStyle w:val="s1"/>
        </w:rPr>
        <w:t>Таблица ранжирования предметов по трудности</w:t>
      </w:r>
    </w:p>
    <w:p w:rsidR="00000000" w:rsidRDefault="004C59E4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7462"/>
        <w:gridCol w:w="1417"/>
      </w:tblGrid>
      <w:tr w:rsidR="00000000">
        <w:tc>
          <w:tcPr>
            <w:tcW w:w="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lastRenderedPageBreak/>
              <w:t>№</w:t>
            </w:r>
          </w:p>
        </w:tc>
        <w:tc>
          <w:tcPr>
            <w:tcW w:w="13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Предмет</w:t>
            </w:r>
          </w:p>
        </w:tc>
        <w:tc>
          <w:tcPr>
            <w:tcW w:w="2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Количество баллов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3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Математика, русский язык (для школ с казахским языком обучения), казахский язык (для школ с неказахским языком обучения).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11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2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Иностранный язык, изучение предметов на иностранном языке.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10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Физика, химия, информатика, биология.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9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4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История, Человек. Общество. Право.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8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5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Казахский язык, литература (для школ с казахским языком обучения). Русский язык, литература (для школ с нека</w:t>
            </w:r>
            <w:r>
              <w:t>захским языком обучения).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7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6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Естествознание, география, самопознание, начальная военная подготовка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6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7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Физкультура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5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Труд, технология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4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9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Черчение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3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Изобразительное искусство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2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11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Музыка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</w:t>
            </w:r>
          </w:p>
        </w:tc>
      </w:tr>
    </w:tbl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r"/>
      </w:pPr>
      <w:r>
        <w:rPr>
          <w:rStyle w:val="s0"/>
        </w:rPr>
        <w:t>Приложение 5</w:t>
      </w:r>
    </w:p>
    <w:p w:rsidR="00000000" w:rsidRDefault="004C59E4">
      <w:pPr>
        <w:pStyle w:val="pr"/>
      </w:pPr>
      <w:r>
        <w:rPr>
          <w:rStyle w:val="s0"/>
        </w:rPr>
        <w:t xml:space="preserve">к </w:t>
      </w:r>
      <w:hyperlink r:id="rId42" w:anchor="sub_id=100" w:history="1">
        <w:r>
          <w:rPr>
            <w:rStyle w:val="a3"/>
          </w:rPr>
          <w:t>Санитарным правилам</w:t>
        </w:r>
      </w:hyperlink>
    </w:p>
    <w:p w:rsidR="00000000" w:rsidRDefault="004C59E4">
      <w:pPr>
        <w:pStyle w:val="pr"/>
      </w:pPr>
      <w:r>
        <w:rPr>
          <w:rStyle w:val="s0"/>
        </w:rPr>
        <w:t>«Санитарно-эпидемиологические</w:t>
      </w:r>
    </w:p>
    <w:p w:rsidR="00000000" w:rsidRDefault="004C59E4">
      <w:pPr>
        <w:pStyle w:val="pr"/>
      </w:pPr>
      <w:r>
        <w:rPr>
          <w:rStyle w:val="s0"/>
        </w:rPr>
        <w:t>требования к объектам образования»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c"/>
      </w:pPr>
      <w:r>
        <w:rPr>
          <w:rStyle w:val="s1"/>
        </w:rPr>
        <w:t>Размеры учебной мебели</w:t>
      </w:r>
    </w:p>
    <w:p w:rsidR="00000000" w:rsidRDefault="004C59E4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995"/>
        <w:gridCol w:w="2174"/>
        <w:gridCol w:w="3475"/>
        <w:gridCol w:w="2246"/>
      </w:tblGrid>
      <w:tr w:rsidR="00000000">
        <w:tc>
          <w:tcPr>
            <w:tcW w:w="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№</w:t>
            </w:r>
          </w:p>
        </w:tc>
        <w:tc>
          <w:tcPr>
            <w:tcW w:w="1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Номера мебели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Группа роста (в миллиметрах) учащихся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Высота над полом крышки края стола, обращенного к обучающему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Высота над полом переднего края сидения</w:t>
            </w:r>
          </w:p>
        </w:tc>
      </w:tr>
      <w:tr w:rsidR="00000000">
        <w:tc>
          <w:tcPr>
            <w:tcW w:w="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3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5</w:t>
            </w:r>
          </w:p>
        </w:tc>
      </w:tr>
      <w:tr w:rsidR="00000000">
        <w:tc>
          <w:tcPr>
            <w:tcW w:w="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1000 - 1150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460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260</w:t>
            </w:r>
          </w:p>
        </w:tc>
      </w:tr>
      <w:tr w:rsidR="00000000">
        <w:tc>
          <w:tcPr>
            <w:tcW w:w="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2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1150 - 1300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520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300</w:t>
            </w:r>
          </w:p>
        </w:tc>
      </w:tr>
      <w:tr w:rsidR="00000000">
        <w:tc>
          <w:tcPr>
            <w:tcW w:w="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3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1300 - 1450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580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340</w:t>
            </w:r>
          </w:p>
        </w:tc>
      </w:tr>
      <w:tr w:rsidR="00000000">
        <w:tc>
          <w:tcPr>
            <w:tcW w:w="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4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1450- 1600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640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380</w:t>
            </w:r>
          </w:p>
        </w:tc>
      </w:tr>
      <w:tr w:rsidR="00000000">
        <w:tc>
          <w:tcPr>
            <w:tcW w:w="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5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1600 - 1750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700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420</w:t>
            </w:r>
          </w:p>
        </w:tc>
      </w:tr>
      <w:tr w:rsidR="00000000">
        <w:tc>
          <w:tcPr>
            <w:tcW w:w="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6</w:t>
            </w:r>
          </w:p>
        </w:tc>
        <w:tc>
          <w:tcPr>
            <w:tcW w:w="1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Свыше 1750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760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460</w:t>
            </w:r>
          </w:p>
        </w:tc>
      </w:tr>
    </w:tbl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r"/>
      </w:pPr>
      <w:r>
        <w:rPr>
          <w:rStyle w:val="s0"/>
        </w:rPr>
        <w:t>Приложение 6</w:t>
      </w:r>
    </w:p>
    <w:p w:rsidR="00000000" w:rsidRDefault="004C59E4">
      <w:pPr>
        <w:pStyle w:val="pr"/>
      </w:pPr>
      <w:r>
        <w:rPr>
          <w:rStyle w:val="s0"/>
        </w:rPr>
        <w:t xml:space="preserve">к </w:t>
      </w:r>
      <w:hyperlink r:id="rId43" w:anchor="sub_id=100" w:history="1">
        <w:r>
          <w:rPr>
            <w:rStyle w:val="a3"/>
          </w:rPr>
          <w:t>Санитарным правилам</w:t>
        </w:r>
      </w:hyperlink>
    </w:p>
    <w:p w:rsidR="00000000" w:rsidRDefault="004C59E4">
      <w:pPr>
        <w:pStyle w:val="pr"/>
      </w:pPr>
      <w:r>
        <w:rPr>
          <w:rStyle w:val="s0"/>
        </w:rPr>
        <w:t>«Санитарно-эпидемиологические</w:t>
      </w:r>
    </w:p>
    <w:p w:rsidR="00000000" w:rsidRDefault="004C59E4">
      <w:pPr>
        <w:pStyle w:val="pr"/>
      </w:pPr>
      <w:r>
        <w:rPr>
          <w:rStyle w:val="s0"/>
        </w:rPr>
        <w:t>требования к объектам образования»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c"/>
      </w:pPr>
      <w:r>
        <w:rPr>
          <w:rStyle w:val="s1"/>
        </w:rPr>
        <w:t>Потребность в санитарных приборах учебных и жилых корпусов объектов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r"/>
      </w:pPr>
      <w:r>
        <w:rPr>
          <w:rStyle w:val="s0"/>
        </w:rPr>
        <w:t>Таблица 1</w:t>
      </w:r>
    </w:p>
    <w:p w:rsidR="00000000" w:rsidRDefault="004C59E4">
      <w:pPr>
        <w:pStyle w:val="pj"/>
      </w:pPr>
      <w:r>
        <w:t> </w:t>
      </w:r>
    </w:p>
    <w:p w:rsidR="00000000" w:rsidRDefault="004C59E4">
      <w:pPr>
        <w:pStyle w:val="pj"/>
      </w:pPr>
      <w:r>
        <w:t> </w:t>
      </w:r>
    </w:p>
    <w:p w:rsidR="00000000" w:rsidRDefault="004C59E4">
      <w:pPr>
        <w:pStyle w:val="pc"/>
      </w:pPr>
      <w:r>
        <w:rPr>
          <w:rStyle w:val="s1"/>
        </w:rPr>
        <w:lastRenderedPageBreak/>
        <w:t>Потребность в санитарных приборах учебных корпусов общеобразовательных и интернатных организаций</w:t>
      </w:r>
    </w:p>
    <w:p w:rsidR="00000000" w:rsidRDefault="004C59E4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4727"/>
        <w:gridCol w:w="1644"/>
        <w:gridCol w:w="2519"/>
      </w:tblGrid>
      <w:tr w:rsidR="00000000">
        <w:tc>
          <w:tcPr>
            <w:tcW w:w="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№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Помещение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Единица измерения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Расчетное количество санитарных приборов</w:t>
            </w:r>
          </w:p>
        </w:tc>
      </w:tr>
      <w:tr w:rsidR="00000000">
        <w:tc>
          <w:tcPr>
            <w:tcW w:w="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4</w:t>
            </w:r>
          </w:p>
        </w:tc>
      </w:tr>
      <w:tr w:rsidR="00000000">
        <w:tc>
          <w:tcPr>
            <w:tcW w:w="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Уборные и умывальные учащихся: девочек мальчиков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 обучающийся 1 обучающийся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 унитаз на 20 девочек, 1 умывальник на 30 девочек 1 унитаз на 30 мальчиков, 0,5 лоткового писсуара на 40 мальчиков, 1 умывальник на 30 мальчиков</w:t>
            </w:r>
          </w:p>
        </w:tc>
      </w:tr>
      <w:tr w:rsidR="00000000">
        <w:tc>
          <w:tcPr>
            <w:tcW w:w="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2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Уборные и умывальные</w:t>
            </w:r>
            <w:r>
              <w:t xml:space="preserve"> персонала (индивидуальные)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2 санузла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 унитаз, 1 умывальник</w:t>
            </w:r>
          </w:p>
        </w:tc>
      </w:tr>
      <w:tr w:rsidR="00000000">
        <w:tc>
          <w:tcPr>
            <w:tcW w:w="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Кабинет личной гигиены женщин (для персонала)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 кабина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 гигиенический душ, 1 унитаз, 1 умывальник</w:t>
            </w:r>
          </w:p>
        </w:tc>
      </w:tr>
      <w:tr w:rsidR="00000000">
        <w:tc>
          <w:tcPr>
            <w:tcW w:w="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4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Уборные и умывальные при актовом зале - лекционной аудитории в блоке общешкольных помещений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2 санузла (женский и мужской)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 унитаз и 1 умывальник на 30 мест в зале</w:t>
            </w:r>
          </w:p>
        </w:tc>
      </w:tr>
      <w:tr w:rsidR="00000000">
        <w:tc>
          <w:tcPr>
            <w:tcW w:w="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5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Уборные и душевые при раздевальных спортзалов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 раздевальная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 унитаз, 1умывальник 2 душе</w:t>
            </w:r>
            <w:r>
              <w:t>вые сетки</w:t>
            </w:r>
          </w:p>
        </w:tc>
      </w:tr>
      <w:tr w:rsidR="00000000">
        <w:tc>
          <w:tcPr>
            <w:tcW w:w="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6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Уборные и душевые для персонала в столовой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 санузел и 1 душевая кабина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 унитаз, 1умывальник, 1 душевая сетка</w:t>
            </w:r>
          </w:p>
        </w:tc>
      </w:tr>
      <w:tr w:rsidR="00000000">
        <w:tc>
          <w:tcPr>
            <w:tcW w:w="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Кабина личной гигиены для девочек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 кабина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 гигиенический душ, 1 унитаз, 1 умывальник на кабину, одна кабина на 70 девочек</w:t>
            </w:r>
          </w:p>
        </w:tc>
      </w:tr>
      <w:tr w:rsidR="00000000">
        <w:tc>
          <w:tcPr>
            <w:tcW w:w="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8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Уб</w:t>
            </w:r>
            <w:r>
              <w:t>орные для персонала в мед. кабинете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 санузел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 унитаз, 1умывальник</w:t>
            </w:r>
          </w:p>
        </w:tc>
      </w:tr>
      <w:tr w:rsidR="00000000">
        <w:tc>
          <w:tcPr>
            <w:tcW w:w="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Умывальники при обеденных залах: в школах-интернатах для слепых и слабовидящих в школах-интернатах для умственно отсталых детей в общеобразовательных, специализированных организациях, в школах-интернатах для глухих и слабослышащих, с нарушениями опорно-дви</w:t>
            </w:r>
            <w:r>
              <w:t>гательного аппарата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 xml:space="preserve">1 обучающийся 1 обучающийся 1 обучающийся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 1 умывальник на 10 посадочных мест 1 умывальник на 15 посадочных мест 1 умывальник на 20 посадочных мест</w:t>
            </w:r>
          </w:p>
        </w:tc>
      </w:tr>
    </w:tbl>
    <w:p w:rsidR="00000000" w:rsidRDefault="004C59E4">
      <w:pPr>
        <w:pStyle w:val="pj"/>
      </w:pPr>
      <w:r>
        <w:rPr>
          <w:b/>
          <w:bCs/>
        </w:rPr>
        <w:t> </w:t>
      </w:r>
    </w:p>
    <w:p w:rsidR="00000000" w:rsidRDefault="004C59E4">
      <w:pPr>
        <w:pStyle w:val="pc"/>
      </w:pPr>
      <w:r>
        <w:rPr>
          <w:rStyle w:val="s1"/>
        </w:rPr>
        <w:t> </w:t>
      </w:r>
    </w:p>
    <w:p w:rsidR="00000000" w:rsidRDefault="004C59E4">
      <w:pPr>
        <w:pStyle w:val="pc"/>
      </w:pPr>
      <w:r>
        <w:rPr>
          <w:rStyle w:val="s1"/>
        </w:rPr>
        <w:t>Потребность в санитарных приборах для внешкольных организаций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r"/>
      </w:pPr>
      <w:r>
        <w:rPr>
          <w:rStyle w:val="s0"/>
        </w:rPr>
        <w:t>Таблица 2</w:t>
      </w:r>
    </w:p>
    <w:p w:rsidR="00000000" w:rsidRDefault="004C59E4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576"/>
        <w:gridCol w:w="1644"/>
        <w:gridCol w:w="4670"/>
      </w:tblGrid>
      <w:tr w:rsidR="00000000">
        <w:tc>
          <w:tcPr>
            <w:tcW w:w="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lastRenderedPageBreak/>
              <w:t>№</w:t>
            </w:r>
          </w:p>
        </w:tc>
        <w:tc>
          <w:tcPr>
            <w:tcW w:w="4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Поме</w:t>
            </w:r>
            <w:r>
              <w:t>щение</w:t>
            </w:r>
          </w:p>
        </w:tc>
        <w:tc>
          <w:tcPr>
            <w:tcW w:w="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Единица измерения</w:t>
            </w:r>
          </w:p>
        </w:tc>
        <w:tc>
          <w:tcPr>
            <w:tcW w:w="8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Расчетное количество санитарных приборов</w:t>
            </w:r>
          </w:p>
        </w:tc>
      </w:tr>
      <w:tr w:rsidR="00000000">
        <w:tc>
          <w:tcPr>
            <w:tcW w:w="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3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4</w:t>
            </w:r>
          </w:p>
        </w:tc>
      </w:tr>
      <w:tr w:rsidR="00000000">
        <w:tc>
          <w:tcPr>
            <w:tcW w:w="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Уборные учащихся: девочек мальчиков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 обучающийся 1 обучающийся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 1 унитаз на 20 девочек, 1 умывальник на 30 девочек 1 унитаз, 0,5 лотков писсуара и 1 умывальник на 30 мальчиков</w:t>
            </w:r>
          </w:p>
        </w:tc>
      </w:tr>
      <w:tr w:rsidR="00000000">
        <w:tc>
          <w:tcPr>
            <w:tcW w:w="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 xml:space="preserve">Уборные и умывальные персонала (индивидуальные)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2 санузла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 унитаз, 1 умывальник</w:t>
            </w:r>
          </w:p>
        </w:tc>
      </w:tr>
      <w:tr w:rsidR="00000000">
        <w:tc>
          <w:tcPr>
            <w:tcW w:w="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 xml:space="preserve">Уборные и душевые при раздевальных спортзалов 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 раздевальная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 унитаз, 1 умывальник 2 душевые сетки</w:t>
            </w:r>
          </w:p>
        </w:tc>
      </w:tr>
    </w:tbl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c"/>
      </w:pPr>
      <w:r>
        <w:rPr>
          <w:rStyle w:val="s1"/>
        </w:rPr>
        <w:t> </w:t>
      </w:r>
    </w:p>
    <w:p w:rsidR="00000000" w:rsidRDefault="004C59E4">
      <w:pPr>
        <w:pStyle w:val="pc"/>
      </w:pPr>
      <w:r>
        <w:rPr>
          <w:rStyle w:val="s1"/>
        </w:rPr>
        <w:t>Количество санитарных приборов в жилых комплексах общеобразовате</w:t>
      </w:r>
      <w:r>
        <w:rPr>
          <w:rStyle w:val="s1"/>
        </w:rPr>
        <w:t>льных, специализированных и специальных интернатных организаций, спальных корпусов интернатных организаций, организаций образования для детей-сирот и детей, оставшихся без попечения родителей, ЦАН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r"/>
      </w:pPr>
      <w:r>
        <w:rPr>
          <w:rStyle w:val="s0"/>
        </w:rPr>
        <w:t>Таблица 3</w:t>
      </w:r>
    </w:p>
    <w:p w:rsidR="00000000" w:rsidRDefault="004C59E4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1"/>
        <w:gridCol w:w="1527"/>
        <w:gridCol w:w="5797"/>
      </w:tblGrid>
      <w:tr w:rsidR="00000000"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Наименование помещений</w:t>
            </w:r>
          </w:p>
        </w:tc>
        <w:tc>
          <w:tcPr>
            <w:tcW w:w="2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Измеритель</w:t>
            </w:r>
          </w:p>
        </w:tc>
        <w:tc>
          <w:tcPr>
            <w:tcW w:w="10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Количество санитарных приборов</w:t>
            </w:r>
          </w:p>
        </w:tc>
      </w:tr>
      <w:tr w:rsidR="00000000"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2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3</w:t>
            </w:r>
          </w:p>
        </w:tc>
      </w:tr>
      <w:tr w:rsidR="00000000"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Туалеты и умывальные для девочек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 воспитанник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 унитаз на 5 девочек 1 умывальник на 4 девочки 1 ножная ванна на 10 девочек</w:t>
            </w:r>
          </w:p>
        </w:tc>
      </w:tr>
      <w:tr w:rsidR="00000000"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Туалеты и умывальные для мальчиков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 воспитанник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 унитаз на 5 мальчиков 1 писсуар на 5 маль</w:t>
            </w:r>
            <w:r>
              <w:t>чиков 1 умывальник на 4 мальчика 1 ножная ванна на 10 мальчиков</w:t>
            </w:r>
          </w:p>
        </w:tc>
      </w:tr>
      <w:tr w:rsidR="00000000"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Кабина личной гигиены для девочек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 кабина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2 кабины на 15 девочек: 1 гигиенический душ 1 унитаз 1 умывальник (биде или с поддоном и гибким шлангом)</w:t>
            </w:r>
          </w:p>
        </w:tc>
      </w:tr>
      <w:tr w:rsidR="00000000"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Душевые кабины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 кабина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 душевая сетка на 10 спальных мест</w:t>
            </w:r>
          </w:p>
        </w:tc>
      </w:tr>
      <w:tr w:rsidR="00000000"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Ванны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 место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 ванна на 10 спальных мест</w:t>
            </w:r>
          </w:p>
        </w:tc>
      </w:tr>
      <w:tr w:rsidR="00000000"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Раздевальные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 место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2 места на одну душевую сетку (по 0,5 м длины скамейки на место)</w:t>
            </w:r>
          </w:p>
        </w:tc>
      </w:tr>
      <w:tr w:rsidR="00000000"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Туалеты при душевых и ваннах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 туалет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 унитаз 1 умывальник в шлюзе при туалете</w:t>
            </w:r>
          </w:p>
        </w:tc>
      </w:tr>
    </w:tbl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r"/>
      </w:pPr>
      <w:r>
        <w:rPr>
          <w:rStyle w:val="s0"/>
        </w:rPr>
        <w:t>Прил</w:t>
      </w:r>
      <w:r>
        <w:rPr>
          <w:rStyle w:val="s0"/>
        </w:rPr>
        <w:t>ожение 7</w:t>
      </w:r>
    </w:p>
    <w:p w:rsidR="00000000" w:rsidRDefault="004C59E4">
      <w:pPr>
        <w:pStyle w:val="pr"/>
      </w:pPr>
      <w:r>
        <w:rPr>
          <w:rStyle w:val="s0"/>
        </w:rPr>
        <w:t xml:space="preserve">к </w:t>
      </w:r>
      <w:hyperlink r:id="rId44" w:anchor="sub_id=100" w:history="1">
        <w:r>
          <w:rPr>
            <w:rStyle w:val="a3"/>
          </w:rPr>
          <w:t>Санитарным правилам</w:t>
        </w:r>
      </w:hyperlink>
    </w:p>
    <w:p w:rsidR="00000000" w:rsidRDefault="004C59E4">
      <w:pPr>
        <w:pStyle w:val="pr"/>
      </w:pPr>
      <w:r>
        <w:rPr>
          <w:rStyle w:val="s0"/>
        </w:rPr>
        <w:t>«Санитарно-эпидемиологические</w:t>
      </w:r>
    </w:p>
    <w:p w:rsidR="00000000" w:rsidRDefault="004C59E4">
      <w:pPr>
        <w:pStyle w:val="pr"/>
      </w:pPr>
      <w:r>
        <w:rPr>
          <w:rStyle w:val="s0"/>
        </w:rPr>
        <w:t>требования к объектам образования»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c"/>
      </w:pPr>
      <w:r>
        <w:rPr>
          <w:rStyle w:val="s1"/>
        </w:rPr>
        <w:t>Масса порции блюд в граммах в зависимости от возраста</w:t>
      </w:r>
    </w:p>
    <w:p w:rsidR="00000000" w:rsidRDefault="004C59E4">
      <w:pPr>
        <w:pStyle w:val="pj"/>
      </w:pPr>
      <w:r>
        <w:rPr>
          <w:rStyle w:val="s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0"/>
        <w:gridCol w:w="1669"/>
        <w:gridCol w:w="1486"/>
      </w:tblGrid>
      <w:tr w:rsidR="00000000">
        <w:tc>
          <w:tcPr>
            <w:tcW w:w="11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Прием пищи, блюдо</w:t>
            </w:r>
          </w:p>
        </w:tc>
        <w:tc>
          <w:tcPr>
            <w:tcW w:w="57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Возраст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с 6 до 11 лет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с 11-18 лет</w:t>
            </w:r>
          </w:p>
        </w:tc>
      </w:tr>
      <w:tr w:rsidR="00000000">
        <w:tc>
          <w:tcPr>
            <w:tcW w:w="1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3</w:t>
            </w:r>
          </w:p>
        </w:tc>
      </w:tr>
      <w:tr w:rsidR="00000000">
        <w:tc>
          <w:tcPr>
            <w:tcW w:w="1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Первые блюда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200-250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250-300</w:t>
            </w:r>
          </w:p>
        </w:tc>
      </w:tr>
      <w:tr w:rsidR="00000000">
        <w:tc>
          <w:tcPr>
            <w:tcW w:w="1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Вторые блюда: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/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spacing w:line="276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1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Гарнир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100-150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150-180</w:t>
            </w:r>
          </w:p>
        </w:tc>
      </w:tr>
      <w:tr w:rsidR="00000000">
        <w:tc>
          <w:tcPr>
            <w:tcW w:w="1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Мясо, котлета, рыба, птица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80-150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100-180</w:t>
            </w:r>
          </w:p>
        </w:tc>
      </w:tr>
      <w:tr w:rsidR="00000000">
        <w:tc>
          <w:tcPr>
            <w:tcW w:w="1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Овощное, яичное, творожное, мясное блюдо и каша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150-200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200-250</w:t>
            </w:r>
          </w:p>
        </w:tc>
      </w:tr>
      <w:tr w:rsidR="00000000">
        <w:tc>
          <w:tcPr>
            <w:tcW w:w="1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Салат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60-100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100-150</w:t>
            </w:r>
          </w:p>
        </w:tc>
      </w:tr>
      <w:tr w:rsidR="00000000">
        <w:tc>
          <w:tcPr>
            <w:tcW w:w="1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Третьи блюда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200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200</w:t>
            </w:r>
          </w:p>
        </w:tc>
      </w:tr>
    </w:tbl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r"/>
      </w:pPr>
      <w:r>
        <w:rPr>
          <w:rStyle w:val="s0"/>
        </w:rPr>
        <w:t>Приложение 8</w:t>
      </w:r>
    </w:p>
    <w:p w:rsidR="00000000" w:rsidRDefault="004C59E4">
      <w:pPr>
        <w:pStyle w:val="pr"/>
      </w:pPr>
      <w:r>
        <w:rPr>
          <w:rStyle w:val="s0"/>
        </w:rPr>
        <w:t xml:space="preserve">к </w:t>
      </w:r>
      <w:hyperlink r:id="rId45" w:anchor="sub_id=100" w:history="1">
        <w:r>
          <w:rPr>
            <w:rStyle w:val="a3"/>
          </w:rPr>
          <w:t>Санитарным правилам</w:t>
        </w:r>
      </w:hyperlink>
    </w:p>
    <w:p w:rsidR="00000000" w:rsidRDefault="004C59E4">
      <w:pPr>
        <w:pStyle w:val="pr"/>
      </w:pPr>
      <w:r>
        <w:rPr>
          <w:rStyle w:val="s0"/>
        </w:rPr>
        <w:t>«Санитарно-эпидемиологические</w:t>
      </w:r>
    </w:p>
    <w:p w:rsidR="00000000" w:rsidRDefault="004C59E4">
      <w:pPr>
        <w:pStyle w:val="pr"/>
      </w:pPr>
      <w:r>
        <w:rPr>
          <w:rStyle w:val="s0"/>
        </w:rPr>
        <w:t>требования к объектам образования»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c"/>
      </w:pPr>
      <w:r>
        <w:rPr>
          <w:rStyle w:val="s1"/>
        </w:rPr>
        <w:t>Замена пищевой продукции</w:t>
      </w:r>
    </w:p>
    <w:p w:rsidR="00000000" w:rsidRDefault="004C59E4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062"/>
        <w:gridCol w:w="1072"/>
        <w:gridCol w:w="4684"/>
        <w:gridCol w:w="1072"/>
      </w:tblGrid>
      <w:tr w:rsidR="00000000">
        <w:tc>
          <w:tcPr>
            <w:tcW w:w="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№</w:t>
            </w:r>
          </w:p>
        </w:tc>
        <w:tc>
          <w:tcPr>
            <w:tcW w:w="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Продукт, подлежащий замене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Вес в граммах</w:t>
            </w:r>
          </w:p>
        </w:tc>
        <w:tc>
          <w:tcPr>
            <w:tcW w:w="8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Продукт заменитель</w:t>
            </w:r>
          </w:p>
        </w:tc>
        <w:tc>
          <w:tcPr>
            <w:tcW w:w="1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Вес в граммах</w:t>
            </w:r>
          </w:p>
        </w:tc>
      </w:tr>
      <w:tr w:rsidR="00000000">
        <w:tc>
          <w:tcPr>
            <w:tcW w:w="7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</w:t>
            </w:r>
          </w:p>
        </w:tc>
        <w:tc>
          <w:tcPr>
            <w:tcW w:w="37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Мясо говядина</w:t>
            </w:r>
          </w:p>
        </w:tc>
        <w:tc>
          <w:tcPr>
            <w:tcW w:w="19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100,0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мясо блочное на костях 1 категории: баранина, конина, крольчатина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100,0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мясо блочное без костей 1 категории: баранина, конина, крольчатина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80,0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конина 1 категории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104,0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мясо птицы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100,0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субпродукты 1-й категории печень, почки, сердце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116,0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колбаса вареная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80,0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консервы мясные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120,0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рыба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150,0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творог полужирный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250,0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молоко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600,0</w:t>
            </w:r>
          </w:p>
        </w:tc>
      </w:tr>
      <w:tr w:rsidR="00000000">
        <w:tc>
          <w:tcPr>
            <w:tcW w:w="7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2</w:t>
            </w:r>
          </w:p>
        </w:tc>
        <w:tc>
          <w:tcPr>
            <w:tcW w:w="37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Молоко цельное</w:t>
            </w:r>
          </w:p>
        </w:tc>
        <w:tc>
          <w:tcPr>
            <w:tcW w:w="19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100,0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кефир, айран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100,0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молоко сгущенное стерилизованное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40,0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сливки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20,0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творог жирный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30,0</w:t>
            </w:r>
          </w:p>
        </w:tc>
      </w:tr>
      <w:tr w:rsidR="00000000">
        <w:tc>
          <w:tcPr>
            <w:tcW w:w="7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3</w:t>
            </w:r>
          </w:p>
        </w:tc>
        <w:tc>
          <w:tcPr>
            <w:tcW w:w="37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Сметана</w:t>
            </w:r>
          </w:p>
        </w:tc>
        <w:tc>
          <w:tcPr>
            <w:tcW w:w="19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100,0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сливки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133,0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молоко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667,0</w:t>
            </w:r>
          </w:p>
        </w:tc>
      </w:tr>
      <w:tr w:rsidR="00000000">
        <w:tc>
          <w:tcPr>
            <w:tcW w:w="7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4</w:t>
            </w:r>
          </w:p>
        </w:tc>
        <w:tc>
          <w:tcPr>
            <w:tcW w:w="37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Творог</w:t>
            </w:r>
          </w:p>
        </w:tc>
        <w:tc>
          <w:tcPr>
            <w:tcW w:w="19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100,0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молоко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333,0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сыр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40,0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брынза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80,0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сметана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50,0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сливки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66,0</w:t>
            </w:r>
          </w:p>
        </w:tc>
      </w:tr>
      <w:tr w:rsidR="00000000">
        <w:tc>
          <w:tcPr>
            <w:tcW w:w="7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5</w:t>
            </w:r>
          </w:p>
        </w:tc>
        <w:tc>
          <w:tcPr>
            <w:tcW w:w="37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Сыр</w:t>
            </w:r>
          </w:p>
        </w:tc>
        <w:tc>
          <w:tcPr>
            <w:tcW w:w="19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100,0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масло коровье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50,0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сметана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125,0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творог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250,0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брынза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200,0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молоко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825,0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яйца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3 шт.</w:t>
            </w:r>
          </w:p>
        </w:tc>
      </w:tr>
      <w:tr w:rsidR="00000000">
        <w:tc>
          <w:tcPr>
            <w:tcW w:w="7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6</w:t>
            </w:r>
          </w:p>
        </w:tc>
        <w:tc>
          <w:tcPr>
            <w:tcW w:w="37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Яйца</w:t>
            </w:r>
          </w:p>
        </w:tc>
        <w:tc>
          <w:tcPr>
            <w:tcW w:w="19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 шт.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сыр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33,0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сметана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40,0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творог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80,0</w:t>
            </w:r>
          </w:p>
        </w:tc>
      </w:tr>
      <w:tr w:rsidR="00000000">
        <w:tc>
          <w:tcPr>
            <w:tcW w:w="7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7</w:t>
            </w:r>
          </w:p>
        </w:tc>
        <w:tc>
          <w:tcPr>
            <w:tcW w:w="37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Рыба обезглавленная</w:t>
            </w:r>
          </w:p>
        </w:tc>
        <w:tc>
          <w:tcPr>
            <w:tcW w:w="19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100,0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мясо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67,0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сельдь соленая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100,0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рыбное филе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70,0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творог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168,0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сыр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50,0</w:t>
            </w:r>
          </w:p>
        </w:tc>
      </w:tr>
      <w:tr w:rsidR="00000000">
        <w:tc>
          <w:tcPr>
            <w:tcW w:w="7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8</w:t>
            </w:r>
          </w:p>
        </w:tc>
        <w:tc>
          <w:tcPr>
            <w:tcW w:w="37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Фрукты</w:t>
            </w:r>
          </w:p>
        </w:tc>
        <w:tc>
          <w:tcPr>
            <w:tcW w:w="19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100,0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сок плодово-ягодный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100,0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яблоки сушеные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20,0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курага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8,0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чернослив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17,0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изюм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22,0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арбуз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300,0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дыня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200,0</w:t>
            </w:r>
          </w:p>
        </w:tc>
      </w:tr>
    </w:tbl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r"/>
      </w:pPr>
      <w:r>
        <w:rPr>
          <w:rStyle w:val="s0"/>
        </w:rPr>
        <w:t>Приложение 9</w:t>
      </w:r>
    </w:p>
    <w:p w:rsidR="00000000" w:rsidRDefault="004C59E4">
      <w:pPr>
        <w:pStyle w:val="pr"/>
      </w:pPr>
      <w:r>
        <w:rPr>
          <w:rStyle w:val="s0"/>
        </w:rPr>
        <w:t xml:space="preserve">к </w:t>
      </w:r>
      <w:hyperlink r:id="rId46" w:anchor="sub_id=100" w:history="1">
        <w:r>
          <w:rPr>
            <w:rStyle w:val="a3"/>
          </w:rPr>
          <w:t>Санитарным правилам</w:t>
        </w:r>
      </w:hyperlink>
    </w:p>
    <w:p w:rsidR="00000000" w:rsidRDefault="004C59E4">
      <w:pPr>
        <w:pStyle w:val="pr"/>
      </w:pPr>
      <w:r>
        <w:rPr>
          <w:rStyle w:val="s0"/>
        </w:rPr>
        <w:t>«Санитарно-эпидемиологические</w:t>
      </w:r>
    </w:p>
    <w:p w:rsidR="00000000" w:rsidRDefault="004C59E4">
      <w:pPr>
        <w:pStyle w:val="pr"/>
      </w:pPr>
      <w:r>
        <w:rPr>
          <w:rStyle w:val="s0"/>
        </w:rPr>
        <w:t>требования к объектам образования»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c"/>
      </w:pPr>
      <w:r>
        <w:rPr>
          <w:rStyle w:val="s1"/>
        </w:rPr>
        <w:t>Бракеражный журнал скоропортящейся пищевой продукции и полуфабрикатов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r"/>
      </w:pPr>
      <w:r>
        <w:rPr>
          <w:rStyle w:val="s0"/>
        </w:rPr>
        <w:t>Форма 1</w:t>
      </w:r>
    </w:p>
    <w:p w:rsidR="00000000" w:rsidRDefault="004C59E4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6"/>
        <w:gridCol w:w="1715"/>
        <w:gridCol w:w="2316"/>
        <w:gridCol w:w="2316"/>
        <w:gridCol w:w="2316"/>
        <w:gridCol w:w="2316"/>
        <w:gridCol w:w="1793"/>
        <w:gridCol w:w="1442"/>
      </w:tblGrid>
      <w:tr w:rsidR="00000000"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Дата и час, поступления продовольственного сырья и пищевых продуктов)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Наименование пищевых продуктов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Количество поступившего продовольственного сырья и пищевых продуктов (в килограммах, литрах, штуках)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Результаты органолептической оценки поступившего продовольственного сырья и пищевых продуктов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Конечный срок реализации продо</w:t>
            </w:r>
            <w:r>
              <w:t>вольственного сырья и пищевых продуктов</w:t>
            </w:r>
          </w:p>
        </w:tc>
        <w:tc>
          <w:tcPr>
            <w:tcW w:w="7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Дата и час фактической реализации продовольственного сырья и пищевых продуктов по дням</w:t>
            </w:r>
          </w:p>
        </w:tc>
        <w:tc>
          <w:tcPr>
            <w:tcW w:w="5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Ф.И.О. (при наличии) подпись ответственного лица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(При наличии) примечание *</w:t>
            </w:r>
          </w:p>
        </w:tc>
      </w:tr>
      <w:tr w:rsidR="00000000">
        <w:tc>
          <w:tcPr>
            <w:tcW w:w="7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3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4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5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8</w:t>
            </w:r>
          </w:p>
        </w:tc>
      </w:tr>
      <w:tr w:rsidR="00000000">
        <w:tc>
          <w:tcPr>
            <w:tcW w:w="7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  <w:spacing w:line="276" w:lineRule="auto"/>
            </w:pPr>
            <w: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  <w:spacing w:line="276" w:lineRule="auto"/>
            </w:pPr>
            <w: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  <w:spacing w:line="276" w:lineRule="auto"/>
            </w:pPr>
            <w: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  <w:spacing w:line="276" w:lineRule="auto"/>
            </w:pPr>
            <w: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  <w:spacing w:line="276" w:lineRule="auto"/>
            </w:pPr>
            <w:r>
              <w:t> 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  <w:spacing w:line="276" w:lineRule="auto"/>
            </w:pPr>
            <w: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  <w:spacing w:line="276" w:lineRule="auto"/>
            </w:pPr>
            <w: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  <w:spacing w:line="276" w:lineRule="auto"/>
            </w:pPr>
            <w:r>
              <w:t> </w:t>
            </w:r>
          </w:p>
        </w:tc>
      </w:tr>
    </w:tbl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Примечание:* Указываются факты списания, возврата продуктов и другие.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c"/>
      </w:pPr>
      <w:r>
        <w:rPr>
          <w:rStyle w:val="s1"/>
        </w:rPr>
        <w:t>Журнал «С - витаминизации»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r"/>
      </w:pPr>
      <w:r>
        <w:rPr>
          <w:rStyle w:val="s0"/>
        </w:rPr>
        <w:t>Форма 2</w:t>
      </w:r>
    </w:p>
    <w:p w:rsidR="00000000" w:rsidRDefault="004C59E4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4"/>
        <w:gridCol w:w="1715"/>
        <w:gridCol w:w="2052"/>
        <w:gridCol w:w="2031"/>
        <w:gridCol w:w="1793"/>
      </w:tblGrid>
      <w:tr w:rsidR="00000000"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lastRenderedPageBreak/>
              <w:t>Дата и час приготовления блюда</w:t>
            </w:r>
          </w:p>
        </w:tc>
        <w:tc>
          <w:tcPr>
            <w:tcW w:w="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Наименование блюда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Общее количество добавленного витамина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Содержание витамина «С» в одной порции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Подпись ответст</w:t>
            </w:r>
            <w:r>
              <w:t>венного лица</w:t>
            </w:r>
          </w:p>
        </w:tc>
      </w:tr>
      <w:tr w:rsidR="00000000"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5</w:t>
            </w:r>
          </w:p>
        </w:tc>
      </w:tr>
      <w:tr w:rsidR="00000000"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 </w:t>
            </w:r>
          </w:p>
        </w:tc>
      </w:tr>
    </w:tbl>
    <w:p w:rsidR="00000000" w:rsidRDefault="004C59E4">
      <w:pPr>
        <w:pStyle w:val="pj"/>
      </w:pPr>
      <w:r>
        <w:t> </w:t>
      </w:r>
    </w:p>
    <w:p w:rsidR="00000000" w:rsidRDefault="004C59E4">
      <w:pPr>
        <w:pStyle w:val="pj"/>
      </w:pPr>
      <w:r>
        <w:t> </w:t>
      </w:r>
    </w:p>
    <w:p w:rsidR="00000000" w:rsidRDefault="004C59E4">
      <w:pPr>
        <w:pStyle w:val="pc"/>
      </w:pPr>
      <w:r>
        <w:rPr>
          <w:rStyle w:val="s1"/>
        </w:rPr>
        <w:t>Журнал органолептической оценки качества блюд и кулинарных изделий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r"/>
      </w:pPr>
      <w:r>
        <w:rPr>
          <w:rStyle w:val="s0"/>
        </w:rPr>
        <w:t>Форма 3</w:t>
      </w:r>
    </w:p>
    <w:p w:rsidR="00000000" w:rsidRDefault="004C59E4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715"/>
        <w:gridCol w:w="2219"/>
        <w:gridCol w:w="1433"/>
        <w:gridCol w:w="1797"/>
        <w:gridCol w:w="1692"/>
        <w:gridCol w:w="1487"/>
      </w:tblGrid>
      <w:tr w:rsidR="00000000"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Дата, время, изготовления блюд и кулинарных изделий</w:t>
            </w:r>
          </w:p>
        </w:tc>
        <w:tc>
          <w:tcPr>
            <w:tcW w:w="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Наименование блюд и кулинарных изделий</w:t>
            </w:r>
          </w:p>
        </w:tc>
        <w:tc>
          <w:tcPr>
            <w:tcW w:w="3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Органолептическая оценка, включая оценку степени готовности блюд и кулинарных изделий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Разрешение к реализации (время)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Ответственный исполнитель (Ф.И.О. (при наличии), должность)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Ф.И.О. (при наличии), лица проводившего бракераж</w:t>
            </w:r>
          </w:p>
        </w:tc>
        <w:tc>
          <w:tcPr>
            <w:tcW w:w="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Примечание</w:t>
            </w:r>
          </w:p>
        </w:tc>
      </w:tr>
      <w:tr w:rsidR="00000000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7</w:t>
            </w:r>
          </w:p>
        </w:tc>
      </w:tr>
      <w:tr w:rsidR="00000000">
        <w:tc>
          <w:tcPr>
            <w:tcW w:w="2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 </w:t>
            </w:r>
          </w:p>
        </w:tc>
      </w:tr>
    </w:tbl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Примечание: в графе 7 указываются факты запрещения к реализации готовой продукции</w:t>
      </w:r>
    </w:p>
    <w:p w:rsidR="00000000" w:rsidRDefault="004C59E4">
      <w:pPr>
        <w:pStyle w:val="pj"/>
      </w:pPr>
      <w:r>
        <w:t> </w:t>
      </w:r>
    </w:p>
    <w:p w:rsidR="00000000" w:rsidRDefault="004C59E4">
      <w:pPr>
        <w:pStyle w:val="pj"/>
      </w:pPr>
      <w:r>
        <w:t> </w:t>
      </w:r>
    </w:p>
    <w:p w:rsidR="00000000" w:rsidRDefault="004C59E4">
      <w:pPr>
        <w:pStyle w:val="pc"/>
      </w:pPr>
      <w:r>
        <w:rPr>
          <w:rStyle w:val="s1"/>
        </w:rPr>
        <w:t>Журнал результатов осмотра работников пищеблока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r"/>
      </w:pPr>
      <w:r>
        <w:rPr>
          <w:rStyle w:val="s0"/>
        </w:rPr>
        <w:t>Форма 4</w:t>
      </w:r>
    </w:p>
    <w:p w:rsidR="00000000" w:rsidRDefault="004C59E4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212"/>
        <w:gridCol w:w="1313"/>
        <w:gridCol w:w="45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696"/>
        <w:gridCol w:w="276"/>
        <w:gridCol w:w="276"/>
        <w:gridCol w:w="276"/>
      </w:tblGrid>
      <w:tr w:rsidR="00000000">
        <w:tc>
          <w:tcPr>
            <w:tcW w:w="7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№</w:t>
            </w:r>
          </w:p>
        </w:tc>
        <w:tc>
          <w:tcPr>
            <w:tcW w:w="27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Фамилия, имя, отчество (при его наличии)</w:t>
            </w:r>
          </w:p>
        </w:tc>
        <w:tc>
          <w:tcPr>
            <w:tcW w:w="23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должность</w:t>
            </w:r>
          </w:p>
        </w:tc>
        <w:tc>
          <w:tcPr>
            <w:tcW w:w="1105" w:type="pct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Месяц (дни)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1*</w:t>
            </w:r>
          </w:p>
        </w:tc>
        <w:tc>
          <w:tcPr>
            <w:tcW w:w="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2</w:t>
            </w:r>
          </w:p>
        </w:tc>
        <w:tc>
          <w:tcPr>
            <w:tcW w:w="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3</w:t>
            </w:r>
          </w:p>
        </w:tc>
        <w:tc>
          <w:tcPr>
            <w:tcW w:w="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4</w:t>
            </w:r>
          </w:p>
        </w:tc>
        <w:tc>
          <w:tcPr>
            <w:tcW w:w="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7</w:t>
            </w:r>
          </w:p>
        </w:tc>
        <w:tc>
          <w:tcPr>
            <w:tcW w:w="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8</w:t>
            </w:r>
          </w:p>
        </w:tc>
        <w:tc>
          <w:tcPr>
            <w:tcW w:w="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9</w:t>
            </w:r>
          </w:p>
        </w:tc>
        <w:tc>
          <w:tcPr>
            <w:tcW w:w="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10</w:t>
            </w:r>
          </w:p>
        </w:tc>
        <w:tc>
          <w:tcPr>
            <w:tcW w:w="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11</w:t>
            </w:r>
          </w:p>
        </w:tc>
        <w:tc>
          <w:tcPr>
            <w:tcW w:w="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12</w:t>
            </w:r>
          </w:p>
        </w:tc>
        <w:tc>
          <w:tcPr>
            <w:tcW w:w="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13</w:t>
            </w:r>
          </w:p>
        </w:tc>
        <w:tc>
          <w:tcPr>
            <w:tcW w:w="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14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15… 30</w:t>
            </w:r>
          </w:p>
        </w:tc>
        <w:tc>
          <w:tcPr>
            <w:tcW w:w="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 </w:t>
            </w:r>
          </w:p>
        </w:tc>
        <w:tc>
          <w:tcPr>
            <w:tcW w:w="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 </w:t>
            </w:r>
          </w:p>
        </w:tc>
        <w:tc>
          <w:tcPr>
            <w:tcW w:w="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 </w:t>
            </w:r>
          </w:p>
        </w:tc>
      </w:tr>
      <w:tr w:rsidR="00000000">
        <w:tc>
          <w:tcPr>
            <w:tcW w:w="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3</w:t>
            </w:r>
          </w:p>
        </w:tc>
        <w:tc>
          <w:tcPr>
            <w:tcW w:w="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4</w:t>
            </w:r>
          </w:p>
        </w:tc>
        <w:tc>
          <w:tcPr>
            <w:tcW w:w="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5</w:t>
            </w:r>
          </w:p>
        </w:tc>
        <w:tc>
          <w:tcPr>
            <w:tcW w:w="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6</w:t>
            </w:r>
          </w:p>
        </w:tc>
        <w:tc>
          <w:tcPr>
            <w:tcW w:w="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7</w:t>
            </w:r>
          </w:p>
        </w:tc>
        <w:tc>
          <w:tcPr>
            <w:tcW w:w="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8</w:t>
            </w:r>
          </w:p>
        </w:tc>
        <w:tc>
          <w:tcPr>
            <w:tcW w:w="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9</w:t>
            </w:r>
          </w:p>
        </w:tc>
        <w:tc>
          <w:tcPr>
            <w:tcW w:w="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10</w:t>
            </w:r>
          </w:p>
        </w:tc>
        <w:tc>
          <w:tcPr>
            <w:tcW w:w="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11</w:t>
            </w:r>
          </w:p>
        </w:tc>
        <w:tc>
          <w:tcPr>
            <w:tcW w:w="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12</w:t>
            </w:r>
          </w:p>
        </w:tc>
        <w:tc>
          <w:tcPr>
            <w:tcW w:w="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13</w:t>
            </w:r>
          </w:p>
        </w:tc>
        <w:tc>
          <w:tcPr>
            <w:tcW w:w="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14</w:t>
            </w:r>
          </w:p>
        </w:tc>
        <w:tc>
          <w:tcPr>
            <w:tcW w:w="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15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16</w:t>
            </w:r>
          </w:p>
        </w:tc>
        <w:tc>
          <w:tcPr>
            <w:tcW w:w="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 </w:t>
            </w:r>
          </w:p>
        </w:tc>
        <w:tc>
          <w:tcPr>
            <w:tcW w:w="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 </w:t>
            </w:r>
          </w:p>
        </w:tc>
        <w:tc>
          <w:tcPr>
            <w:tcW w:w="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 </w:t>
            </w:r>
          </w:p>
        </w:tc>
      </w:tr>
      <w:tr w:rsidR="00000000">
        <w:tc>
          <w:tcPr>
            <w:tcW w:w="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 </w:t>
            </w:r>
          </w:p>
        </w:tc>
        <w:tc>
          <w:tcPr>
            <w:tcW w:w="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 </w:t>
            </w:r>
          </w:p>
        </w:tc>
        <w:tc>
          <w:tcPr>
            <w:tcW w:w="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 </w:t>
            </w:r>
          </w:p>
        </w:tc>
        <w:tc>
          <w:tcPr>
            <w:tcW w:w="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 </w:t>
            </w:r>
          </w:p>
        </w:tc>
      </w:tr>
    </w:tbl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Примечание: *здоров, болен, отстранен от работы, санирован, отпуск, выходной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c"/>
      </w:pPr>
      <w:r>
        <w:rPr>
          <w:rStyle w:val="s1"/>
        </w:rPr>
        <w:t>Ведомость контроля за выполнением норм пищевой продукции за___месяц ________г.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r"/>
      </w:pPr>
      <w:r>
        <w:rPr>
          <w:rStyle w:val="s0"/>
        </w:rPr>
        <w:t>Форма 5</w:t>
      </w:r>
    </w:p>
    <w:p w:rsidR="00000000" w:rsidRDefault="004C59E4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715"/>
        <w:gridCol w:w="1329"/>
        <w:gridCol w:w="336"/>
        <w:gridCol w:w="336"/>
        <w:gridCol w:w="336"/>
        <w:gridCol w:w="396"/>
        <w:gridCol w:w="461"/>
        <w:gridCol w:w="1406"/>
        <w:gridCol w:w="1126"/>
        <w:gridCol w:w="1449"/>
      </w:tblGrid>
      <w:tr w:rsidR="00000000">
        <w:tc>
          <w:tcPr>
            <w:tcW w:w="7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№</w:t>
            </w:r>
          </w:p>
        </w:tc>
        <w:tc>
          <w:tcPr>
            <w:tcW w:w="30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Наименование пищевой продукции</w:t>
            </w:r>
          </w:p>
        </w:tc>
        <w:tc>
          <w:tcPr>
            <w:tcW w:w="24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 xml:space="preserve">Норма пищевой продукции в граммах г (брутто) </w:t>
            </w:r>
            <w:r>
              <w:lastRenderedPageBreak/>
              <w:t>на 1 человека</w:t>
            </w:r>
          </w:p>
        </w:tc>
        <w:tc>
          <w:tcPr>
            <w:tcW w:w="34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lastRenderedPageBreak/>
              <w:t xml:space="preserve">Фактически выдано пищевой продукции в брутто по дням (всего), грамм </w:t>
            </w:r>
            <w:r>
              <w:lastRenderedPageBreak/>
              <w:t>на од</w:t>
            </w:r>
            <w:r>
              <w:t>ного человека и (или) количество питающихся</w:t>
            </w:r>
          </w:p>
        </w:tc>
        <w:tc>
          <w:tcPr>
            <w:tcW w:w="26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lastRenderedPageBreak/>
              <w:t xml:space="preserve">Всего выдано пищевой продукции в брутто на </w:t>
            </w:r>
            <w:r>
              <w:lastRenderedPageBreak/>
              <w:t>1 человека за 10 дней</w:t>
            </w:r>
          </w:p>
        </w:tc>
        <w:tc>
          <w:tcPr>
            <w:tcW w:w="19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lastRenderedPageBreak/>
              <w:t>В среднем на 1 человека в день</w:t>
            </w:r>
          </w:p>
        </w:tc>
        <w:tc>
          <w:tcPr>
            <w:tcW w:w="25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Отклонение от нормы в % (+/-)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</w:t>
            </w:r>
          </w:p>
        </w:tc>
        <w:tc>
          <w:tcPr>
            <w:tcW w:w="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2</w:t>
            </w:r>
          </w:p>
        </w:tc>
        <w:tc>
          <w:tcPr>
            <w:tcW w:w="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3</w:t>
            </w:r>
          </w:p>
        </w:tc>
        <w:tc>
          <w:tcPr>
            <w:tcW w:w="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...</w:t>
            </w:r>
          </w:p>
        </w:tc>
        <w:tc>
          <w:tcPr>
            <w:tcW w:w="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C59E4">
            <w:pPr>
              <w:spacing w:line="276" w:lineRule="auto"/>
              <w:rPr>
                <w:color w:val="000000"/>
              </w:rPr>
            </w:pPr>
          </w:p>
        </w:tc>
      </w:tr>
      <w:tr w:rsidR="00000000">
        <w:tc>
          <w:tcPr>
            <w:tcW w:w="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3</w:t>
            </w:r>
          </w:p>
        </w:tc>
        <w:tc>
          <w:tcPr>
            <w:tcW w:w="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4</w:t>
            </w:r>
          </w:p>
        </w:tc>
        <w:tc>
          <w:tcPr>
            <w:tcW w:w="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5</w:t>
            </w:r>
          </w:p>
        </w:tc>
        <w:tc>
          <w:tcPr>
            <w:tcW w:w="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6</w:t>
            </w:r>
          </w:p>
        </w:tc>
        <w:tc>
          <w:tcPr>
            <w:tcW w:w="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7</w:t>
            </w:r>
          </w:p>
        </w:tc>
        <w:tc>
          <w:tcPr>
            <w:tcW w:w="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9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11</w:t>
            </w:r>
          </w:p>
        </w:tc>
      </w:tr>
      <w:tr w:rsidR="00000000">
        <w:tc>
          <w:tcPr>
            <w:tcW w:w="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 </w:t>
            </w:r>
          </w:p>
        </w:tc>
      </w:tr>
    </w:tbl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Примечание: _______________________________________________________</w:t>
      </w:r>
    </w:p>
    <w:p w:rsidR="00000000" w:rsidRDefault="004C59E4">
      <w:pPr>
        <w:pStyle w:val="pj"/>
      </w:pPr>
      <w:r>
        <w:t> 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r"/>
      </w:pPr>
      <w:r>
        <w:rPr>
          <w:rStyle w:val="s0"/>
        </w:rPr>
        <w:t>Приложение 10</w:t>
      </w:r>
    </w:p>
    <w:p w:rsidR="00000000" w:rsidRDefault="004C59E4">
      <w:pPr>
        <w:pStyle w:val="pr"/>
      </w:pPr>
      <w:r>
        <w:rPr>
          <w:rStyle w:val="s0"/>
        </w:rPr>
        <w:t xml:space="preserve">к </w:t>
      </w:r>
      <w:hyperlink r:id="rId47" w:anchor="sub_id=100" w:history="1">
        <w:r>
          <w:rPr>
            <w:rStyle w:val="a3"/>
          </w:rPr>
          <w:t>Санитарным правилам</w:t>
        </w:r>
      </w:hyperlink>
    </w:p>
    <w:p w:rsidR="00000000" w:rsidRDefault="004C59E4">
      <w:pPr>
        <w:pStyle w:val="pr"/>
      </w:pPr>
      <w:r>
        <w:rPr>
          <w:rStyle w:val="s0"/>
        </w:rPr>
        <w:t>«Санитарно-эпидемиологические</w:t>
      </w:r>
    </w:p>
    <w:p w:rsidR="00000000" w:rsidRDefault="004C59E4">
      <w:pPr>
        <w:pStyle w:val="pr"/>
      </w:pPr>
      <w:r>
        <w:rPr>
          <w:rStyle w:val="s0"/>
        </w:rPr>
        <w:t>требования к объектам образования»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c"/>
      </w:pPr>
      <w:r>
        <w:rPr>
          <w:rStyle w:val="s1"/>
        </w:rPr>
        <w:t>Минимальный перечень медицинского оборудования и инструментария для оснащения медицинского кабинета</w:t>
      </w:r>
    </w:p>
    <w:p w:rsidR="00000000" w:rsidRDefault="004C59E4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6705"/>
        <w:gridCol w:w="2174"/>
      </w:tblGrid>
      <w:tr w:rsidR="00000000">
        <w:tc>
          <w:tcPr>
            <w:tcW w:w="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№</w:t>
            </w:r>
          </w:p>
        </w:tc>
        <w:tc>
          <w:tcPr>
            <w:tcW w:w="12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Наименование медицинского оборудования и инструментария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Количество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1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pc"/>
            </w:pPr>
            <w:r>
              <w:t>3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Письменный стол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Стулья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2-6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3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Кушетка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4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Шкаф канцелярский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1-3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5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Шкаф медицинский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6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Ширма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7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Медицинский столик со стеклянной крышкой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1-2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8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Холодильник (для вакцин и медикаментов)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2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9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Тонометр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1-2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10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Фонендоскоп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1-2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11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Бактерицидная лампа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1-2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Весы медицинские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13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Ростомер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14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Термоконтейнер для транспортировки вакцин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1-2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15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Настольная лампа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16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Термометры медицинские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20-50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17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Ножницы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2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18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Умывальная раковина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19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Ведро с педальной крышкой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20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Емкость для уничтожения остатков вакцин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2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21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Халаты медицинские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2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22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Колпаки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2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23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Простыни одноразовые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постоянно в наличии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24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Полотенца бумажные одноразовые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постоянно в наличии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25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Халаты темные для уборки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lastRenderedPageBreak/>
              <w:t>26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Маски одноразовые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10-30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27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Уборочный инвентарь: ведра, швабра, ветоши, емкости для хранения ветошей, перчатки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расчет от набора помещений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28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Дезинфицирующие средства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запас на 3 месяца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29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Канцтовары (журналы, тетради, клей, ручки, дырокол, степлер, корректор, папки и другие)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по мере необходимости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30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Бикс маленький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 штук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31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Бикс большой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 штук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32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Жгут резиновый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4-6 штук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33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Шприцы одноразовые с иглами: 2,0 5,0 10,0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10 штук 10 штук 5 штук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34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Пинцет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 штук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35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Грелка резиновая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1-2 штук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36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Пузырь для льда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1-2 штук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37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Лоток почкообразный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5 штук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38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Шпатель металлический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5 штук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39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Шины для иммобилизации конечностей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5 штук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40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Коврик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 штук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41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Сантиметровая лента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 штук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42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Таблицы для определения остроты зрения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1 штук</w:t>
            </w:r>
          </w:p>
        </w:tc>
      </w:tr>
      <w:tr w:rsidR="00000000">
        <w:tc>
          <w:tcPr>
            <w:tcW w:w="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43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Жидкое мыло с дозатором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C59E4">
            <w:pPr>
              <w:pStyle w:val="a5"/>
            </w:pPr>
            <w:r>
              <w:t>постоянно в наличии</w:t>
            </w:r>
          </w:p>
        </w:tc>
      </w:tr>
    </w:tbl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r"/>
      </w:pPr>
      <w:r>
        <w:rPr>
          <w:rStyle w:val="s0"/>
        </w:rPr>
        <w:t>Приложение 11</w:t>
      </w:r>
    </w:p>
    <w:p w:rsidR="00000000" w:rsidRDefault="004C59E4">
      <w:pPr>
        <w:pStyle w:val="pr"/>
      </w:pPr>
      <w:r>
        <w:rPr>
          <w:rStyle w:val="s0"/>
        </w:rPr>
        <w:t xml:space="preserve">к </w:t>
      </w:r>
      <w:hyperlink r:id="rId48" w:anchor="sub_id=100" w:history="1">
        <w:r>
          <w:rPr>
            <w:rStyle w:val="a3"/>
          </w:rPr>
          <w:t>Санитарным правилам</w:t>
        </w:r>
      </w:hyperlink>
    </w:p>
    <w:p w:rsidR="00000000" w:rsidRDefault="004C59E4">
      <w:pPr>
        <w:pStyle w:val="pr"/>
      </w:pPr>
      <w:r>
        <w:rPr>
          <w:rStyle w:val="s0"/>
        </w:rPr>
        <w:t>«Санитарно-эпидемиологические</w:t>
      </w:r>
    </w:p>
    <w:p w:rsidR="00000000" w:rsidRDefault="004C59E4">
      <w:pPr>
        <w:pStyle w:val="pr"/>
      </w:pPr>
      <w:r>
        <w:rPr>
          <w:rStyle w:val="s0"/>
        </w:rPr>
        <w:t>требования к объектам образования»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c"/>
      </w:pPr>
      <w:r>
        <w:rPr>
          <w:rStyle w:val="s1"/>
        </w:rPr>
        <w:t>Медицинская документация объектов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Медицинской документацией являются:</w:t>
      </w:r>
    </w:p>
    <w:p w:rsidR="00000000" w:rsidRDefault="004C59E4">
      <w:pPr>
        <w:pStyle w:val="pj"/>
      </w:pPr>
      <w:r>
        <w:rPr>
          <w:rStyle w:val="s0"/>
        </w:rPr>
        <w:t>1) журнал учет</w:t>
      </w:r>
      <w:r>
        <w:rPr>
          <w:rStyle w:val="s0"/>
        </w:rPr>
        <w:t>а инфекционных заболеваний;</w:t>
      </w:r>
    </w:p>
    <w:p w:rsidR="00000000" w:rsidRDefault="004C59E4">
      <w:pPr>
        <w:pStyle w:val="pj"/>
      </w:pPr>
      <w:r>
        <w:rPr>
          <w:rStyle w:val="s0"/>
        </w:rPr>
        <w:t>2) журнал учета контактов с острыми инфекционными заболеваниями;</w:t>
      </w:r>
    </w:p>
    <w:p w:rsidR="00000000" w:rsidRDefault="004C59E4">
      <w:pPr>
        <w:pStyle w:val="pj"/>
      </w:pPr>
      <w:r>
        <w:rPr>
          <w:rStyle w:val="s0"/>
        </w:rPr>
        <w:t>3) карта профилактических прививок;</w:t>
      </w:r>
    </w:p>
    <w:p w:rsidR="00000000" w:rsidRDefault="004C59E4">
      <w:pPr>
        <w:pStyle w:val="pj"/>
      </w:pPr>
      <w:r>
        <w:rPr>
          <w:rStyle w:val="s0"/>
        </w:rPr>
        <w:t>4) журнал учета профилактических прививок;</w:t>
      </w:r>
    </w:p>
    <w:p w:rsidR="00000000" w:rsidRDefault="004C59E4">
      <w:pPr>
        <w:pStyle w:val="pj"/>
      </w:pPr>
      <w:r>
        <w:rPr>
          <w:rStyle w:val="s0"/>
        </w:rPr>
        <w:t>5) журнал движения вакцин, других бактериальных препаратов;</w:t>
      </w:r>
    </w:p>
    <w:p w:rsidR="00000000" w:rsidRDefault="004C59E4">
      <w:pPr>
        <w:pStyle w:val="pj"/>
      </w:pPr>
      <w:r>
        <w:rPr>
          <w:rStyle w:val="s0"/>
        </w:rPr>
        <w:t>6) журнал регистрации пр</w:t>
      </w:r>
      <w:r>
        <w:rPr>
          <w:rStyle w:val="s0"/>
        </w:rPr>
        <w:t>об Манту;</w:t>
      </w:r>
    </w:p>
    <w:p w:rsidR="00000000" w:rsidRDefault="004C59E4">
      <w:pPr>
        <w:pStyle w:val="pj"/>
      </w:pPr>
      <w:r>
        <w:rPr>
          <w:rStyle w:val="s0"/>
        </w:rPr>
        <w:t>7) журнал регистрации детей группы риска подлежащих обследованию по пробе Манту;</w:t>
      </w:r>
    </w:p>
    <w:p w:rsidR="00000000" w:rsidRDefault="004C59E4">
      <w:pPr>
        <w:pStyle w:val="pj"/>
      </w:pPr>
      <w:r>
        <w:rPr>
          <w:rStyle w:val="s0"/>
        </w:rPr>
        <w:t>8) журнал туберкулино-положительных лиц, подлежащих дообследованию у фтизиопедиатра;</w:t>
      </w:r>
    </w:p>
    <w:p w:rsidR="00000000" w:rsidRDefault="004C59E4">
      <w:pPr>
        <w:pStyle w:val="pj"/>
      </w:pPr>
      <w:r>
        <w:rPr>
          <w:rStyle w:val="s0"/>
        </w:rPr>
        <w:t>9) журнал регистрации лиц, обследованных на гельминты;</w:t>
      </w:r>
    </w:p>
    <w:p w:rsidR="00000000" w:rsidRDefault="004C59E4">
      <w:pPr>
        <w:pStyle w:val="pj"/>
      </w:pPr>
      <w:r>
        <w:rPr>
          <w:rStyle w:val="s0"/>
        </w:rPr>
        <w:t>10) паспорт здоровья ребе</w:t>
      </w:r>
      <w:r>
        <w:rPr>
          <w:rStyle w:val="s0"/>
        </w:rPr>
        <w:t>нка;</w:t>
      </w:r>
    </w:p>
    <w:p w:rsidR="00000000" w:rsidRDefault="004C59E4">
      <w:pPr>
        <w:pStyle w:val="pj"/>
      </w:pPr>
      <w:r>
        <w:rPr>
          <w:rStyle w:val="s0"/>
        </w:rPr>
        <w:t>11) списки детей группы риска;</w:t>
      </w:r>
    </w:p>
    <w:p w:rsidR="00000000" w:rsidRDefault="004C59E4">
      <w:pPr>
        <w:pStyle w:val="pj"/>
      </w:pPr>
      <w:r>
        <w:rPr>
          <w:rStyle w:val="s0"/>
        </w:rPr>
        <w:t>12) журнал учета флюрообследования студентов;</w:t>
      </w:r>
    </w:p>
    <w:p w:rsidR="00000000" w:rsidRDefault="004C59E4">
      <w:pPr>
        <w:pStyle w:val="pj"/>
      </w:pPr>
      <w:r>
        <w:rPr>
          <w:rStyle w:val="s0"/>
        </w:rPr>
        <w:t>13) журнал учета флюроположительных лиц;</w:t>
      </w:r>
    </w:p>
    <w:p w:rsidR="00000000" w:rsidRDefault="004C59E4">
      <w:pPr>
        <w:pStyle w:val="pj"/>
      </w:pPr>
      <w:r>
        <w:rPr>
          <w:rStyle w:val="s0"/>
        </w:rPr>
        <w:t>14) контрольная карта диспансерного наблюдения;</w:t>
      </w:r>
    </w:p>
    <w:p w:rsidR="00000000" w:rsidRDefault="004C59E4">
      <w:pPr>
        <w:pStyle w:val="pj"/>
      </w:pPr>
      <w:r>
        <w:rPr>
          <w:rStyle w:val="s0"/>
        </w:rPr>
        <w:t>15) журнал углубленных профилактических медицинских осмотров, акты специалистов;</w:t>
      </w:r>
    </w:p>
    <w:p w:rsidR="00000000" w:rsidRDefault="004C59E4">
      <w:pPr>
        <w:pStyle w:val="pj"/>
      </w:pPr>
      <w:r>
        <w:rPr>
          <w:rStyle w:val="s0"/>
        </w:rPr>
        <w:t>16) индивидуальные медицинские карты учащихся (воспитанников);</w:t>
      </w:r>
    </w:p>
    <w:p w:rsidR="00000000" w:rsidRDefault="004C59E4">
      <w:pPr>
        <w:pStyle w:val="pj"/>
      </w:pPr>
      <w:r>
        <w:rPr>
          <w:rStyle w:val="s0"/>
        </w:rPr>
        <w:lastRenderedPageBreak/>
        <w:t>17) журнал регистрации состояния здоровья работников пищеблока;</w:t>
      </w:r>
    </w:p>
    <w:p w:rsidR="00000000" w:rsidRDefault="004C59E4">
      <w:pPr>
        <w:pStyle w:val="pj"/>
      </w:pPr>
      <w:r>
        <w:rPr>
          <w:rStyle w:val="s0"/>
        </w:rPr>
        <w:t>18) бракеражный журнал для сырой продукции;</w:t>
      </w:r>
    </w:p>
    <w:p w:rsidR="00000000" w:rsidRDefault="004C59E4">
      <w:pPr>
        <w:pStyle w:val="pj"/>
      </w:pPr>
      <w:r>
        <w:rPr>
          <w:rStyle w:val="s0"/>
        </w:rPr>
        <w:t>19) журнал контроля качества готовой пищи (бракеражный)</w:t>
      </w:r>
    </w:p>
    <w:p w:rsidR="00000000" w:rsidRDefault="004C59E4">
      <w:pPr>
        <w:pStyle w:val="pj"/>
      </w:pPr>
      <w:r>
        <w:rPr>
          <w:rStyle w:val="s0"/>
        </w:rPr>
        <w:t>20) журнал «С-витаминизации»;</w:t>
      </w:r>
    </w:p>
    <w:p w:rsidR="00000000" w:rsidRDefault="004C59E4">
      <w:pPr>
        <w:pStyle w:val="pj"/>
      </w:pPr>
      <w:r>
        <w:rPr>
          <w:rStyle w:val="s0"/>
        </w:rPr>
        <w:t>21) ведомость контроля за выполнением норм продуктов питания за месяц.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r"/>
      </w:pPr>
      <w:r>
        <w:rPr>
          <w:rStyle w:val="s0"/>
        </w:rPr>
        <w:t>Приложение 12</w:t>
      </w:r>
    </w:p>
    <w:p w:rsidR="00000000" w:rsidRDefault="004C59E4">
      <w:pPr>
        <w:pStyle w:val="pr"/>
      </w:pPr>
      <w:r>
        <w:rPr>
          <w:rStyle w:val="s0"/>
        </w:rPr>
        <w:t xml:space="preserve">к </w:t>
      </w:r>
      <w:hyperlink r:id="rId49" w:anchor="sub_id=100" w:history="1">
        <w:r>
          <w:rPr>
            <w:rStyle w:val="a3"/>
          </w:rPr>
          <w:t>Санитарным правилам</w:t>
        </w:r>
      </w:hyperlink>
    </w:p>
    <w:p w:rsidR="00000000" w:rsidRDefault="004C59E4">
      <w:pPr>
        <w:pStyle w:val="pr"/>
      </w:pPr>
      <w:r>
        <w:rPr>
          <w:rStyle w:val="s0"/>
        </w:rPr>
        <w:t>«Санитарно-эпидемиологические</w:t>
      </w:r>
    </w:p>
    <w:p w:rsidR="00000000" w:rsidRDefault="004C59E4">
      <w:pPr>
        <w:pStyle w:val="pr"/>
      </w:pPr>
      <w:r>
        <w:rPr>
          <w:rStyle w:val="s0"/>
        </w:rPr>
        <w:t>требования к объектам образования»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r"/>
      </w:pPr>
      <w:r>
        <w:rPr>
          <w:rStyle w:val="s0"/>
        </w:rPr>
        <w:t>Форма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r"/>
      </w:pPr>
      <w:r>
        <w:rPr>
          <w:rStyle w:val="s0"/>
        </w:rPr>
        <w:t>Кому _____________________________</w:t>
      </w:r>
    </w:p>
    <w:p w:rsidR="00000000" w:rsidRDefault="004C59E4">
      <w:pPr>
        <w:pStyle w:val="pr"/>
      </w:pPr>
      <w:r>
        <w:rPr>
          <w:rStyle w:val="s0"/>
        </w:rPr>
        <w:t>Ф.И.О. (при наличии) _______________</w:t>
      </w:r>
    </w:p>
    <w:p w:rsidR="00000000" w:rsidRDefault="004C59E4">
      <w:pPr>
        <w:pStyle w:val="pr"/>
      </w:pPr>
      <w:r>
        <w:rPr>
          <w:rStyle w:val="s0"/>
        </w:rPr>
        <w:t>от________________________________</w:t>
      </w:r>
    </w:p>
    <w:p w:rsidR="00000000" w:rsidRDefault="004C59E4">
      <w:pPr>
        <w:pStyle w:val="pr"/>
      </w:pPr>
      <w:r>
        <w:rPr>
          <w:rStyle w:val="s0"/>
        </w:rPr>
        <w:t>проживающего по адресу ул._________</w:t>
      </w:r>
    </w:p>
    <w:p w:rsidR="00000000" w:rsidRDefault="004C59E4">
      <w:pPr>
        <w:pStyle w:val="pr"/>
      </w:pPr>
      <w:r>
        <w:rPr>
          <w:rStyle w:val="s0"/>
        </w:rPr>
        <w:t>Телефон __________________________</w:t>
      </w:r>
    </w:p>
    <w:p w:rsidR="00000000" w:rsidRDefault="004C59E4">
      <w:pPr>
        <w:pStyle w:val="pj"/>
      </w:pPr>
      <w:r>
        <w:t> </w:t>
      </w:r>
    </w:p>
    <w:p w:rsidR="00000000" w:rsidRDefault="004C59E4">
      <w:pPr>
        <w:pStyle w:val="pj"/>
      </w:pPr>
      <w:r>
        <w:t> </w:t>
      </w:r>
    </w:p>
    <w:p w:rsidR="00000000" w:rsidRDefault="004C59E4">
      <w:pPr>
        <w:pStyle w:val="pc"/>
      </w:pPr>
      <w:r>
        <w:rPr>
          <w:rStyle w:val="s1"/>
        </w:rPr>
        <w:t>ЗАЯВЛЕНИЕ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Прошу организоват</w:t>
      </w:r>
      <w:r>
        <w:rPr>
          <w:rStyle w:val="s0"/>
        </w:rPr>
        <w:t>ь обучение моего сына (дочери) ФИО (при наличии) полностью,</w:t>
      </w:r>
    </w:p>
    <w:p w:rsidR="00000000" w:rsidRDefault="004C59E4">
      <w:pPr>
        <w:pStyle w:val="pj"/>
      </w:pPr>
      <w:r>
        <w:rPr>
          <w:rStyle w:val="s0"/>
        </w:rPr>
        <w:t>класс ___________________________________________________________________________</w:t>
      </w:r>
    </w:p>
    <w:p w:rsidR="00000000" w:rsidRDefault="004C59E4">
      <w:pPr>
        <w:pStyle w:val="pj"/>
      </w:pPr>
      <w:r>
        <w:rPr>
          <w:rStyle w:val="s0"/>
        </w:rPr>
        <w:t>в дежурном классе. Сообщаю, что ознакомлен (а) и согласен (на) с условиями обучения</w:t>
      </w:r>
    </w:p>
    <w:p w:rsidR="00000000" w:rsidRDefault="004C59E4">
      <w:pPr>
        <w:pStyle w:val="pj"/>
      </w:pPr>
      <w:r>
        <w:rPr>
          <w:rStyle w:val="s0"/>
        </w:rPr>
        <w:t>моего ребенка в школе на период карантинных и ограничительных мероприятий.</w:t>
      </w:r>
    </w:p>
    <w:p w:rsidR="00000000" w:rsidRDefault="004C59E4">
      <w:pPr>
        <w:pStyle w:val="pj"/>
      </w:pPr>
      <w:r>
        <w:t>                                                                                                                            Дата ________________</w:t>
      </w:r>
    </w:p>
    <w:p w:rsidR="00000000" w:rsidRDefault="004C59E4">
      <w:pPr>
        <w:pStyle w:val="pj"/>
      </w:pPr>
      <w:r>
        <w:t>                                   </w:t>
      </w:r>
      <w:r>
        <w:t>                                                                                         Подпись _____________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r"/>
      </w:pPr>
      <w:r>
        <w:rPr>
          <w:rStyle w:val="s0"/>
        </w:rPr>
        <w:t>Приложение</w:t>
      </w:r>
    </w:p>
    <w:p w:rsidR="00000000" w:rsidRDefault="004C59E4">
      <w:pPr>
        <w:pStyle w:val="pr"/>
      </w:pPr>
      <w:r>
        <w:rPr>
          <w:rStyle w:val="s0"/>
        </w:rPr>
        <w:t xml:space="preserve">к </w:t>
      </w:r>
      <w:hyperlink r:id="rId50" w:history="1">
        <w:r>
          <w:rPr>
            <w:rStyle w:val="a3"/>
          </w:rPr>
          <w:t>приказу</w:t>
        </w:r>
      </w:hyperlink>
      <w:r>
        <w:rPr>
          <w:rStyle w:val="s0"/>
        </w:rPr>
        <w:t xml:space="preserve"> Министр</w:t>
      </w:r>
    </w:p>
    <w:p w:rsidR="00000000" w:rsidRDefault="004C59E4">
      <w:pPr>
        <w:pStyle w:val="pr"/>
      </w:pPr>
      <w:r>
        <w:rPr>
          <w:rStyle w:val="s0"/>
        </w:rPr>
        <w:t>здравоохранения</w:t>
      </w:r>
    </w:p>
    <w:p w:rsidR="00000000" w:rsidRDefault="004C59E4">
      <w:pPr>
        <w:pStyle w:val="pr"/>
      </w:pPr>
      <w:r>
        <w:rPr>
          <w:rStyle w:val="s0"/>
        </w:rPr>
        <w:t>Республики Казахстан</w:t>
      </w:r>
    </w:p>
    <w:p w:rsidR="00000000" w:rsidRDefault="004C59E4">
      <w:pPr>
        <w:pStyle w:val="pr"/>
      </w:pPr>
      <w:r>
        <w:rPr>
          <w:rStyle w:val="s0"/>
        </w:rPr>
        <w:t>от 5 августа</w:t>
      </w:r>
      <w:r>
        <w:rPr>
          <w:rStyle w:val="s0"/>
        </w:rPr>
        <w:t xml:space="preserve"> 2021 года</w:t>
      </w:r>
    </w:p>
    <w:p w:rsidR="00000000" w:rsidRDefault="004C59E4">
      <w:pPr>
        <w:pStyle w:val="pr"/>
      </w:pPr>
      <w:r>
        <w:rPr>
          <w:rStyle w:val="s0"/>
        </w:rPr>
        <w:t>№ ҚР ДСМ-76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c"/>
      </w:pPr>
      <w:r>
        <w:rPr>
          <w:rStyle w:val="s1"/>
        </w:rPr>
        <w:t>Перечень утративших силу некоторых приказов Министерства здравоохранения Республики Казахстан</w:t>
      </w:r>
    </w:p>
    <w:p w:rsidR="00000000" w:rsidRDefault="004C59E4">
      <w:pPr>
        <w:pStyle w:val="pj"/>
      </w:pPr>
      <w:r>
        <w:t> </w:t>
      </w:r>
    </w:p>
    <w:p w:rsidR="00000000" w:rsidRDefault="004C59E4">
      <w:pPr>
        <w:pStyle w:val="pj"/>
      </w:pPr>
      <w:r>
        <w:rPr>
          <w:rStyle w:val="s0"/>
        </w:rPr>
        <w:t xml:space="preserve">1. </w:t>
      </w:r>
      <w:hyperlink r:id="rId51" w:history="1">
        <w:r>
          <w:rPr>
            <w:rStyle w:val="a3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16 август</w:t>
      </w:r>
      <w:r>
        <w:rPr>
          <w:rStyle w:val="s0"/>
        </w:rPr>
        <w:t>а 2017 года № 611 «Об утверждении Санитарных правил «Санитарно-эпидемиологические требования к объектам образования» (зарегистрирован в Реестре государственной регистрации нормативных правовых актов под № 15681).</w:t>
      </w:r>
    </w:p>
    <w:p w:rsidR="00000000" w:rsidRDefault="004C59E4">
      <w:pPr>
        <w:pStyle w:val="pj"/>
      </w:pPr>
      <w:r>
        <w:rPr>
          <w:rStyle w:val="s0"/>
        </w:rPr>
        <w:t xml:space="preserve">2. </w:t>
      </w:r>
      <w:hyperlink r:id="rId52" w:anchor="sub_id=1200" w:history="1">
        <w:r>
          <w:rPr>
            <w:rStyle w:val="a3"/>
          </w:rPr>
          <w:t>Пункт 12</w:t>
        </w:r>
      </w:hyperlink>
      <w:r>
        <w:rPr>
          <w:rStyle w:val="s0"/>
        </w:rPr>
        <w:t xml:space="preserve"> Перечня некоторых приказов Министерства национальной экономики Республики Казахстан и Министерства здравоохранения Республики Казахстан, в которые вносятся изменения и дополнение, утвержденного приказом ис</w:t>
      </w:r>
      <w:r>
        <w:rPr>
          <w:rStyle w:val="s0"/>
        </w:rPr>
        <w:t xml:space="preserve">полняющего обязанности Министра здравоохранения Республики Казахстан от 3 сентября 2018 года № ҚР ДСМ-9 </w:t>
      </w:r>
      <w:r>
        <w:rPr>
          <w:rStyle w:val="s0"/>
        </w:rPr>
        <w:lastRenderedPageBreak/>
        <w:t>«О внесении изменений и дополнения в некоторые приказы Министерства национальной экономики Республики Казахстан и Министерства здравоохранения Республик</w:t>
      </w:r>
      <w:r>
        <w:rPr>
          <w:rStyle w:val="s0"/>
        </w:rPr>
        <w:t>и Казахстан» (зарегистрирован в Реестре государственной регистрации нормативных правовых актов под № 17501).</w:t>
      </w:r>
    </w:p>
    <w:p w:rsidR="00000000" w:rsidRDefault="004C59E4">
      <w:pPr>
        <w:pStyle w:val="pj"/>
      </w:pPr>
      <w:r>
        <w:rPr>
          <w:rStyle w:val="s0"/>
        </w:rPr>
        <w:t xml:space="preserve">3. </w:t>
      </w:r>
      <w:hyperlink r:id="rId53" w:history="1">
        <w:r>
          <w:rPr>
            <w:rStyle w:val="a3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здравоохранения Республики Казахстан от 28 сентября 2018 года № ҚР ДСМ-20 «О внесении изменений в приказ Министра здравоохранения Республики Казахстан от 16 августа 2017 года № 611 «Об утверждении Санитарных правил «Санитарно-эпидемиологические тр</w:t>
      </w:r>
      <w:r>
        <w:rPr>
          <w:rStyle w:val="s0"/>
        </w:rPr>
        <w:t>ебования к объектам образования» (зарегистрирован в Реестре государственной регистрации нормативных правовых актов под № 17480).</w:t>
      </w:r>
    </w:p>
    <w:p w:rsidR="00000000" w:rsidRDefault="004C59E4">
      <w:pPr>
        <w:pStyle w:val="pj"/>
      </w:pPr>
      <w:r>
        <w:rPr>
          <w:rStyle w:val="s0"/>
        </w:rPr>
        <w:t xml:space="preserve">4. </w:t>
      </w:r>
      <w:hyperlink r:id="rId54" w:anchor="sub_id=100" w:history="1">
        <w:r>
          <w:rPr>
            <w:rStyle w:val="a3"/>
          </w:rPr>
          <w:t>Пункт 9</w:t>
        </w:r>
      </w:hyperlink>
      <w:r>
        <w:rPr>
          <w:rStyle w:val="s0"/>
        </w:rPr>
        <w:t xml:space="preserve"> Перечня некоторых приказов Министер</w:t>
      </w:r>
      <w:r>
        <w:rPr>
          <w:rStyle w:val="s0"/>
        </w:rPr>
        <w:t>ства здравоохранения Республики Казахстан и Министерства национальной экономики Республики Казахстан, в которые вносятся изменения и дополнения, утвержденного приказом Министра здравоохранения Республики Казахстан от 5 июля 2020 года № ҚР ДСМ-78/2020 «О не</w:t>
      </w:r>
      <w:r>
        <w:rPr>
          <w:rStyle w:val="s0"/>
        </w:rPr>
        <w:t>которых вопросах организации и проведения санитарно-противоэпидемических и санитарно-профилактических мероприятий» (зарегистрирован в Реестре государственной регистрации нормативных правовых актов под № 20935).</w:t>
      </w:r>
    </w:p>
    <w:p w:rsidR="00000000" w:rsidRDefault="004C59E4">
      <w:pPr>
        <w:pStyle w:val="pj"/>
      </w:pPr>
      <w:r>
        <w:rPr>
          <w:rStyle w:val="s0"/>
        </w:rPr>
        <w:t xml:space="preserve">5. </w:t>
      </w:r>
      <w:hyperlink r:id="rId55" w:history="1">
        <w:r>
          <w:rPr>
            <w:rStyle w:val="a3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28 августа 2020 года № ҚР ДСМ-98/2020 «О внесении изменения в приказ Министра здравоохранения Республики Казахстан от 16 августа 2017 года № 611 «Об утверждении Санитарных прави</w:t>
      </w:r>
      <w:r>
        <w:rPr>
          <w:rStyle w:val="s0"/>
        </w:rPr>
        <w:t>л «Санитарно-эпидемиологические требования к объектам образования» (зарегистрирован в Реестре государственной регистрации нормативных правовых актов под № 21142).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 </w:t>
      </w:r>
    </w:p>
    <w:p w:rsidR="00000000" w:rsidRDefault="004C59E4">
      <w:pPr>
        <w:pStyle w:val="pj"/>
      </w:pPr>
      <w:r>
        <w:rPr>
          <w:rStyle w:val="s0"/>
        </w:rPr>
        <w:t> </w:t>
      </w:r>
    </w:p>
    <w:sectPr w:rsidR="00000000">
      <w:headerReference w:type="even" r:id="rId56"/>
      <w:headerReference w:type="default" r:id="rId57"/>
      <w:footerReference w:type="even" r:id="rId58"/>
      <w:footerReference w:type="default" r:id="rId59"/>
      <w:headerReference w:type="first" r:id="rId60"/>
      <w:footerReference w:type="first" r:id="rId6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9E4" w:rsidRDefault="004C59E4" w:rsidP="004C59E4">
      <w:r>
        <w:separator/>
      </w:r>
    </w:p>
  </w:endnote>
  <w:endnote w:type="continuationSeparator" w:id="0">
    <w:p w:rsidR="004C59E4" w:rsidRDefault="004C59E4" w:rsidP="004C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9E4" w:rsidRDefault="004C59E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9E4" w:rsidRDefault="004C59E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9E4" w:rsidRDefault="004C59E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9E4" w:rsidRDefault="004C59E4" w:rsidP="004C59E4">
      <w:r>
        <w:separator/>
      </w:r>
    </w:p>
  </w:footnote>
  <w:footnote w:type="continuationSeparator" w:id="0">
    <w:p w:rsidR="004C59E4" w:rsidRDefault="004C59E4" w:rsidP="004C5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9E4" w:rsidRDefault="004C59E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9E4" w:rsidRDefault="004C59E4" w:rsidP="004C59E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C59E4" w:rsidRDefault="004C59E4" w:rsidP="004C59E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5 августа 2021 года № ҚР ДСМ-76 «Об утверждении Санитарных правил «Санитарно-эпидемиологические требования к объектам образования»</w:t>
    </w:r>
  </w:p>
  <w:p w:rsidR="004C59E4" w:rsidRPr="004C59E4" w:rsidRDefault="004C59E4" w:rsidP="004C59E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12.10.2021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9E4" w:rsidRDefault="004C59E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C59E4"/>
    <w:rsid w:val="004C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5D982-EC87-4629-BBB6-3AA82DE0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 w:hint="default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a"/>
    <w:rPr>
      <w:color w:val="000000"/>
    </w:rPr>
  </w:style>
  <w:style w:type="paragraph" w:styleId="a5">
    <w:name w:val="Normal (Web)"/>
    <w:basedOn w:val="a"/>
    <w:uiPriority w:val="99"/>
    <w:semiHidden/>
    <w:unhideWhenUsed/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msochpdefault">
    <w:name w:val="msochpdefault"/>
    <w:basedOn w:val="a"/>
    <w:rPr>
      <w:color w:val="000000"/>
    </w:rPr>
  </w:style>
  <w:style w:type="paragraph" w:customStyle="1" w:styleId="msopapdefault">
    <w:name w:val="msopapdefault"/>
    <w:basedOn w:val="a"/>
    <w:pPr>
      <w:spacing w:line="276" w:lineRule="auto"/>
    </w:pPr>
    <w:rPr>
      <w:color w:val="000000"/>
    </w:rPr>
  </w:style>
  <w:style w:type="paragraph" w:customStyle="1" w:styleId="description">
    <w:name w:val="description"/>
    <w:basedOn w:val="a"/>
    <w:rPr>
      <w:color w:val="000000"/>
    </w:rPr>
  </w:style>
  <w:style w:type="character" w:customStyle="1" w:styleId="link">
    <w:name w:val="link"/>
    <w:basedOn w:val="a0"/>
  </w:style>
  <w:style w:type="character" w:customStyle="1" w:styleId="icon">
    <w:name w:val="icon"/>
    <w:basedOn w:val="a0"/>
  </w:style>
  <w:style w:type="character" w:customStyle="1" w:styleId="icon-angle-right">
    <w:name w:val="icon-angle-right"/>
    <w:basedOn w:val="a0"/>
  </w:style>
  <w:style w:type="character" w:customStyle="1" w:styleId="bcitem">
    <w:name w:val="bcitem"/>
    <w:basedOn w:val="a0"/>
  </w:style>
  <w:style w:type="character" w:customStyle="1" w:styleId="icon-doc-text">
    <w:name w:val="icon-doc-text"/>
    <w:basedOn w:val="a0"/>
  </w:style>
  <w:style w:type="character" w:customStyle="1" w:styleId="icon-menu">
    <w:name w:val="icon-menu"/>
    <w:basedOn w:val="a0"/>
  </w:style>
  <w:style w:type="character" w:customStyle="1" w:styleId="button">
    <w:name w:val="button"/>
    <w:basedOn w:val="a0"/>
  </w:style>
  <w:style w:type="character" w:customStyle="1" w:styleId="icon-floppy">
    <w:name w:val="icon-floppy"/>
    <w:basedOn w:val="a0"/>
  </w:style>
  <w:style w:type="character" w:customStyle="1" w:styleId="icon-print">
    <w:name w:val="icon-print"/>
    <w:basedOn w:val="a0"/>
  </w:style>
  <w:style w:type="character" w:customStyle="1" w:styleId="preamble-verb">
    <w:name w:val="preamble-verb"/>
    <w:basedOn w:val="a0"/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styleId="a6">
    <w:name w:val="header"/>
    <w:basedOn w:val="a"/>
    <w:link w:val="a7"/>
    <w:uiPriority w:val="99"/>
    <w:unhideWhenUsed/>
    <w:rsid w:val="004C59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59E4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C59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59E4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9738647" TargetMode="External"/><Relationship Id="rId18" Type="http://schemas.openxmlformats.org/officeDocument/2006/relationships/hyperlink" Target="http://online.zakon.kz/Document/?doc_id=39738647" TargetMode="External"/><Relationship Id="rId26" Type="http://schemas.openxmlformats.org/officeDocument/2006/relationships/hyperlink" Target="http://online.zakon.kz/Document/?doc_id=39738647" TargetMode="External"/><Relationship Id="rId39" Type="http://schemas.openxmlformats.org/officeDocument/2006/relationships/hyperlink" Target="http://online.zakon.kz/Document/?doc_id=39738647" TargetMode="External"/><Relationship Id="rId21" Type="http://schemas.openxmlformats.org/officeDocument/2006/relationships/hyperlink" Target="http://online.zakon.kz/Document/?doc_id=33329539" TargetMode="External"/><Relationship Id="rId34" Type="http://schemas.openxmlformats.org/officeDocument/2006/relationships/hyperlink" Target="http://online.zakon.kz/Document/?doc_id=34464437" TargetMode="External"/><Relationship Id="rId42" Type="http://schemas.openxmlformats.org/officeDocument/2006/relationships/hyperlink" Target="http://online.zakon.kz/Document/?doc_id=39738647" TargetMode="External"/><Relationship Id="rId47" Type="http://schemas.openxmlformats.org/officeDocument/2006/relationships/hyperlink" Target="http://online.zakon.kz/Document/?doc_id=39738647" TargetMode="External"/><Relationship Id="rId50" Type="http://schemas.openxmlformats.org/officeDocument/2006/relationships/hyperlink" Target="http://online.zakon.kz/Document/?doc_id=39738647" TargetMode="External"/><Relationship Id="rId55" Type="http://schemas.openxmlformats.org/officeDocument/2006/relationships/hyperlink" Target="http://online.zakon.kz/Document/?doc_id=37155478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online.zakon.kz/Document/?doc_id=3973864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online.zakon.kz/Document/?doc_id=37732497" TargetMode="External"/><Relationship Id="rId20" Type="http://schemas.openxmlformats.org/officeDocument/2006/relationships/hyperlink" Target="http://online.zakon.kz/Document/?doc_id=39738647" TargetMode="External"/><Relationship Id="rId29" Type="http://schemas.openxmlformats.org/officeDocument/2006/relationships/hyperlink" Target="http://online.zakon.kz/Document/?doc_id=39738647" TargetMode="External"/><Relationship Id="rId41" Type="http://schemas.openxmlformats.org/officeDocument/2006/relationships/hyperlink" Target="http://online.zakon.kz/Document/?doc_id=39738647" TargetMode="External"/><Relationship Id="rId54" Type="http://schemas.openxmlformats.org/officeDocument/2006/relationships/hyperlink" Target="http://online.zakon.kz/Document/?doc_id=35705669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doc_id=37732497" TargetMode="External"/><Relationship Id="rId11" Type="http://schemas.openxmlformats.org/officeDocument/2006/relationships/hyperlink" Target="http://online.zakon.kz/Document/?doc_id=39738647" TargetMode="External"/><Relationship Id="rId24" Type="http://schemas.openxmlformats.org/officeDocument/2006/relationships/hyperlink" Target="http://online.zakon.kz/Document/?doc_id=31143633" TargetMode="External"/><Relationship Id="rId32" Type="http://schemas.openxmlformats.org/officeDocument/2006/relationships/hyperlink" Target="http://online.zakon.kz/Document/?doc_id=39738647" TargetMode="External"/><Relationship Id="rId37" Type="http://schemas.openxmlformats.org/officeDocument/2006/relationships/hyperlink" Target="http://online.zakon.kz/Document/?doc_id=39738647" TargetMode="External"/><Relationship Id="rId40" Type="http://schemas.openxmlformats.org/officeDocument/2006/relationships/hyperlink" Target="http://online.zakon.kz/Document/?doc_id=39738647" TargetMode="External"/><Relationship Id="rId45" Type="http://schemas.openxmlformats.org/officeDocument/2006/relationships/hyperlink" Target="http://online.zakon.kz/Document/?doc_id=39738647" TargetMode="External"/><Relationship Id="rId53" Type="http://schemas.openxmlformats.org/officeDocument/2006/relationships/hyperlink" Target="http://online.zakon.kz/Document/?doc_id=35326923" TargetMode="External"/><Relationship Id="rId58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://online.zakon.kz/Document/?link_id=1008304253" TargetMode="External"/><Relationship Id="rId23" Type="http://schemas.openxmlformats.org/officeDocument/2006/relationships/hyperlink" Target="http://online.zakon.kz/Document/?doc_id=39738647" TargetMode="External"/><Relationship Id="rId28" Type="http://schemas.openxmlformats.org/officeDocument/2006/relationships/hyperlink" Target="http://online.zakon.kz/Document/?doc_id=39738647" TargetMode="External"/><Relationship Id="rId36" Type="http://schemas.openxmlformats.org/officeDocument/2006/relationships/hyperlink" Target="http://online.zakon.kz/Document/?doc_id=39738647" TargetMode="External"/><Relationship Id="rId49" Type="http://schemas.openxmlformats.org/officeDocument/2006/relationships/hyperlink" Target="http://online.zakon.kz/Document/?doc_id=39738647" TargetMode="External"/><Relationship Id="rId57" Type="http://schemas.openxmlformats.org/officeDocument/2006/relationships/header" Target="header2.xml"/><Relationship Id="rId61" Type="http://schemas.openxmlformats.org/officeDocument/2006/relationships/footer" Target="footer3.xml"/><Relationship Id="rId10" Type="http://schemas.openxmlformats.org/officeDocument/2006/relationships/hyperlink" Target="http://online.zakon.kz/Document/?doc_id=36575820" TargetMode="External"/><Relationship Id="rId19" Type="http://schemas.openxmlformats.org/officeDocument/2006/relationships/hyperlink" Target="http://online.zakon.kz/Document/?doc_id=39738647" TargetMode="External"/><Relationship Id="rId31" Type="http://schemas.openxmlformats.org/officeDocument/2006/relationships/hyperlink" Target="http://online.zakon.kz/Document/?doc_id=32051131" TargetMode="External"/><Relationship Id="rId44" Type="http://schemas.openxmlformats.org/officeDocument/2006/relationships/hyperlink" Target="http://online.zakon.kz/Document/?doc_id=39738647" TargetMode="External"/><Relationship Id="rId52" Type="http://schemas.openxmlformats.org/officeDocument/2006/relationships/hyperlink" Target="http://online.zakon.kz/Document/?doc_id=36010904" TargetMode="External"/><Relationship Id="rId6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://online.zakon.kz/Document/?doc_id=36575820" TargetMode="External"/><Relationship Id="rId14" Type="http://schemas.openxmlformats.org/officeDocument/2006/relationships/hyperlink" Target="http://online.zakon.kz/Document/?doc_id=1024035" TargetMode="External"/><Relationship Id="rId22" Type="http://schemas.openxmlformats.org/officeDocument/2006/relationships/hyperlink" Target="http://online.zakon.kz/Document/?doc_id=39738647" TargetMode="External"/><Relationship Id="rId27" Type="http://schemas.openxmlformats.org/officeDocument/2006/relationships/hyperlink" Target="http://online.zakon.kz/Document/?doc_id=39738647" TargetMode="External"/><Relationship Id="rId30" Type="http://schemas.openxmlformats.org/officeDocument/2006/relationships/hyperlink" Target="http://online.zakon.kz/Document/?doc_id=39738647" TargetMode="External"/><Relationship Id="rId35" Type="http://schemas.openxmlformats.org/officeDocument/2006/relationships/hyperlink" Target="http://online.zakon.kz/Document/?doc_id=39738647" TargetMode="External"/><Relationship Id="rId43" Type="http://schemas.openxmlformats.org/officeDocument/2006/relationships/hyperlink" Target="http://online.zakon.kz/Document/?doc_id=39738647" TargetMode="External"/><Relationship Id="rId48" Type="http://schemas.openxmlformats.org/officeDocument/2006/relationships/hyperlink" Target="http://online.zakon.kz/Document/?doc_id=39738647" TargetMode="External"/><Relationship Id="rId56" Type="http://schemas.openxmlformats.org/officeDocument/2006/relationships/header" Target="header1.xml"/><Relationship Id="rId8" Type="http://schemas.openxmlformats.org/officeDocument/2006/relationships/hyperlink" Target="http://online.zakon.kz/Document/?doc_id=39738647" TargetMode="External"/><Relationship Id="rId51" Type="http://schemas.openxmlformats.org/officeDocument/2006/relationships/hyperlink" Target="http://online.zakon.kz/Document/?doc_id=3648642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online.zakon.kz/Document/?doc_id=37732497" TargetMode="External"/><Relationship Id="rId17" Type="http://schemas.openxmlformats.org/officeDocument/2006/relationships/hyperlink" Target="http://online.zakon.kz/Document/?doc_id=39738647" TargetMode="External"/><Relationship Id="rId25" Type="http://schemas.openxmlformats.org/officeDocument/2006/relationships/hyperlink" Target="http://online.zakon.kz/Document/?doc_id=39738647" TargetMode="External"/><Relationship Id="rId33" Type="http://schemas.openxmlformats.org/officeDocument/2006/relationships/hyperlink" Target="http://online.zakon.kz/Document/?doc_id=39738647" TargetMode="External"/><Relationship Id="rId38" Type="http://schemas.openxmlformats.org/officeDocument/2006/relationships/hyperlink" Target="http://online.zakon.kz/Document/?doc_id=39738647" TargetMode="External"/><Relationship Id="rId46" Type="http://schemas.openxmlformats.org/officeDocument/2006/relationships/hyperlink" Target="http://online.zakon.kz/Document/?doc_id=39738647" TargetMode="External"/><Relationship Id="rId5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15847</Words>
  <Characters>90333</Characters>
  <Application>Microsoft Office Word</Application>
  <DocSecurity>0</DocSecurity>
  <Lines>752</Lines>
  <Paragraphs>211</Paragraphs>
  <ScaleCrop>false</ScaleCrop>
  <Company/>
  <LinksUpToDate>false</LinksUpToDate>
  <CharactersWithSpaces>105969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Министра здравоохранения Республики Казахстан от 5 августа 2021 года № ҚР ДСМ-76 «Об утверждении Санитарных правил «Санитарно-эпидемиологические требования к объектам образования» (©Paragraph 2021)</dc:title>
  <dc:subject/>
  <dc:creator>Сергей Мельников</dc:creator>
  <cp:keywords/>
  <dc:description/>
  <cp:lastModifiedBy>Сергей Мельников</cp:lastModifiedBy>
  <cp:revision>2</cp:revision>
  <dcterms:created xsi:type="dcterms:W3CDTF">2021-10-11T18:03:00Z</dcterms:created>
  <dcterms:modified xsi:type="dcterms:W3CDTF">2021-10-11T18:03:00Z</dcterms:modified>
</cp:coreProperties>
</file>