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8" w:rsidRDefault="007B0948" w:rsidP="00FB3A37">
      <w:pPr>
        <w:pBdr>
          <w:bottom w:val="dashed" w:sz="6" w:space="10" w:color="C2C2C2"/>
        </w:pBdr>
        <w:shd w:val="clear" w:color="auto" w:fill="FFFFFF"/>
        <w:spacing w:after="0" w:line="240" w:lineRule="auto"/>
        <w:ind w:left="300" w:right="300"/>
        <w:outlineLvl w:val="1"/>
        <w:rPr>
          <w:rStyle w:val="a5"/>
          <w:rFonts w:ascii="Arial" w:hAnsi="Arial" w:cs="Arial"/>
          <w:color w:val="4D4E4E"/>
        </w:rPr>
      </w:pPr>
    </w:p>
    <w:p w:rsidR="00763371" w:rsidRDefault="00763371" w:rsidP="00FB3A37">
      <w:pPr>
        <w:pBdr>
          <w:bottom w:val="dashed" w:sz="6" w:space="10" w:color="C2C2C2"/>
        </w:pBdr>
        <w:shd w:val="clear" w:color="auto" w:fill="FFFFFF"/>
        <w:spacing w:after="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2D4359"/>
          <w:sz w:val="36"/>
          <w:szCs w:val="36"/>
        </w:rPr>
      </w:pPr>
      <w:r>
        <w:rPr>
          <w:rStyle w:val="a5"/>
          <w:rFonts w:ascii="Arial" w:hAnsi="Arial" w:cs="Arial"/>
          <w:color w:val="4D4E4E"/>
        </w:rPr>
        <w:t>Памятка «О борьбе с коррупцией»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 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   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Коррупция представляет собой системную угрозу безопасности Казахстана, угрожающую стабильности государства и общества.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Согласно статье 6 Закона Республики Казахстан «О борьбе с коррупцией», борьбу с коррупцией в пределах своей компетенции обязаны вести все государственные органы и должностные лица.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Понятие коррупции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Коррупция — это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 согласно.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Коррупционное правонарушение — это деяние, предусмотренное Законом РК «О борьбе с коррупцией», а также иными законами деяния, сопряженные с коррупцией или создающие условия для коррупции, которые влекут установленную законодательством дисциплинарную, административную и уголовную ответственность.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Взятка!!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Уголовный кодекс Республики Казахстан предусматривает два вида преступлений, связанных с взятками: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получение взятки (ст. 311);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дача взятки (ст. 312).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Получение взятки 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Дача взятки —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Под взяткой понимается: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Предметы —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Услуги и выгоды —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Завуалированная форма взятки —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уменьшение арендной платы, увеличение процентных ставок по кредиту и т.д.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Кто может быть привлечен к уголовной ответственности за получение взятки?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Взяткополучателем может быть признано должностное лицо — уполномоченное на выполнение государственных функций, и лицо, приравненное к нему.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 xml:space="preserve">Лица, занимающие ответственную государственную должность, — лица, занимающие должности, устанавливаемые Конституцией Республики Казахстан, </w:t>
      </w:r>
      <w:r>
        <w:rPr>
          <w:rFonts w:ascii="Arial" w:hAnsi="Arial" w:cs="Arial"/>
          <w:color w:val="4D4E4E"/>
          <w:shd w:val="clear" w:color="auto" w:fill="FFFFFF"/>
        </w:rPr>
        <w:lastRenderedPageBreak/>
        <w:t>конституционными и иными законами Республики Казахстан для непосредственного исполнения функций государства и полномочий государственных органов.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 </w:t>
      </w:r>
      <w:r>
        <w:rPr>
          <w:rFonts w:ascii="Arial" w:hAnsi="Arial" w:cs="Arial"/>
          <w:color w:val="4D4E4E"/>
        </w:rPr>
        <w:br/>
      </w:r>
      <w:r>
        <w:rPr>
          <w:rFonts w:ascii="Arial" w:hAnsi="Arial" w:cs="Arial"/>
          <w:color w:val="4D4E4E"/>
          <w:shd w:val="clear" w:color="auto" w:fill="FFFFFF"/>
        </w:rPr>
        <w:t> </w:t>
      </w:r>
    </w:p>
    <w:p w:rsidR="00763371" w:rsidRDefault="00763371" w:rsidP="00FB3A37">
      <w:pPr>
        <w:pBdr>
          <w:bottom w:val="dashed" w:sz="6" w:space="10" w:color="C2C2C2"/>
        </w:pBdr>
        <w:shd w:val="clear" w:color="auto" w:fill="FFFFFF"/>
        <w:spacing w:after="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2D4359"/>
          <w:sz w:val="36"/>
          <w:szCs w:val="36"/>
        </w:rPr>
      </w:pPr>
    </w:p>
    <w:p w:rsidR="00303EEF" w:rsidRDefault="00303EEF"/>
    <w:p w:rsidR="00FB3A37" w:rsidRDefault="00FB3A37"/>
    <w:p w:rsidR="00FB3A37" w:rsidRPr="00FB3A37" w:rsidRDefault="00FB3A37">
      <w:pPr>
        <w:rPr>
          <w:b/>
        </w:rPr>
      </w:pPr>
      <w:bookmarkStart w:id="0" w:name="_GoBack"/>
      <w:bookmarkEnd w:id="0"/>
    </w:p>
    <w:sectPr w:rsidR="00FB3A37" w:rsidRPr="00FB3A37" w:rsidSect="0030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A37"/>
    <w:rsid w:val="00303EEF"/>
    <w:rsid w:val="005F122E"/>
    <w:rsid w:val="00763371"/>
    <w:rsid w:val="007B0948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D624"/>
  <w15:docId w15:val="{D3D9A7F1-02EC-4200-90B7-C91FF19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EF"/>
  </w:style>
  <w:style w:type="paragraph" w:styleId="2">
    <w:name w:val="heading 2"/>
    <w:basedOn w:val="a"/>
    <w:link w:val="20"/>
    <w:uiPriority w:val="9"/>
    <w:qFormat/>
    <w:rsid w:val="00FB3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A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B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3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63371"/>
    <w:rPr>
      <w:b/>
      <w:bCs/>
    </w:rPr>
  </w:style>
  <w:style w:type="character" w:customStyle="1" w:styleId="drop">
    <w:name w:val="drop"/>
    <w:basedOn w:val="a0"/>
    <w:rsid w:val="0076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Company>Grizli777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2024-01-30T05:33:00Z</dcterms:created>
  <dcterms:modified xsi:type="dcterms:W3CDTF">2026-01-12T06:35:00Z</dcterms:modified>
</cp:coreProperties>
</file>