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5C20F" w14:textId="50892F52" w:rsidR="00911C35" w:rsidRPr="008377C0" w:rsidRDefault="008377C0" w:rsidP="008377C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377C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ПРОФОРИЕНТАЦИОННАЯ РАБОТА КАРИУ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08.10.2025</w:t>
      </w:r>
    </w:p>
    <w:p w14:paraId="739BFB98" w14:textId="3501A1FB" w:rsidR="008377C0" w:rsidRDefault="008377C0">
      <w:pPr>
        <w:rPr>
          <w:lang w:val="ru-RU"/>
        </w:rPr>
      </w:pPr>
      <w:r>
        <w:rPr>
          <w:noProof/>
        </w:rPr>
        <w:drawing>
          <wp:inline distT="0" distB="0" distL="0" distR="0" wp14:anchorId="439A6800" wp14:editId="477D7B29">
            <wp:extent cx="2562225" cy="3407156"/>
            <wp:effectExtent l="0" t="0" r="0" b="3175"/>
            <wp:docPr id="20755355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355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5024" cy="341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</w:t>
      </w:r>
      <w:r>
        <w:rPr>
          <w:noProof/>
        </w:rPr>
        <w:drawing>
          <wp:inline distT="0" distB="0" distL="0" distR="0" wp14:anchorId="1AAFE424" wp14:editId="000B8E43">
            <wp:extent cx="3245606" cy="2310765"/>
            <wp:effectExtent l="0" t="0" r="0" b="0"/>
            <wp:docPr id="2177910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910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5606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BA6C7" w14:textId="441E9984" w:rsidR="008377C0" w:rsidRDefault="008377C0">
      <w:pPr>
        <w:rPr>
          <w:lang w:val="ru-RU"/>
        </w:rPr>
      </w:pPr>
    </w:p>
    <w:p w14:paraId="71C60EA3" w14:textId="0307F791" w:rsidR="008377C0" w:rsidRDefault="008377C0">
      <w:pPr>
        <w:rPr>
          <w:lang w:val="ru-RU"/>
        </w:rPr>
      </w:pPr>
      <w:r>
        <w:rPr>
          <w:noProof/>
        </w:rPr>
        <w:drawing>
          <wp:inline distT="0" distB="0" distL="0" distR="0" wp14:anchorId="63B11718" wp14:editId="0733DFD0">
            <wp:extent cx="4438650" cy="3081672"/>
            <wp:effectExtent l="0" t="0" r="0" b="4445"/>
            <wp:docPr id="11012543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543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5832" cy="310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1A995" w14:textId="0A2A500A" w:rsidR="008377C0" w:rsidRPr="008377C0" w:rsidRDefault="008377C0" w:rsidP="008377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77C0">
        <w:rPr>
          <w:rFonts w:ascii="Times New Roman" w:hAnsi="Times New Roman" w:cs="Times New Roman"/>
          <w:sz w:val="28"/>
          <w:szCs w:val="28"/>
          <w:lang w:val="ru-RU"/>
        </w:rPr>
        <w:t xml:space="preserve">8 октября представители Карагандинского индустриального университета провели профориентационную встречу с учащимися 11 классов. Особое внимание было уделено </w:t>
      </w:r>
      <w:proofErr w:type="spellStart"/>
      <w:proofErr w:type="gramStart"/>
      <w:r w:rsidRPr="008377C0">
        <w:rPr>
          <w:rFonts w:ascii="Times New Roman" w:hAnsi="Times New Roman" w:cs="Times New Roman"/>
          <w:sz w:val="28"/>
          <w:szCs w:val="28"/>
          <w:lang w:val="ru-RU"/>
        </w:rPr>
        <w:t>горно</w:t>
      </w:r>
      <w:proofErr w:type="spellEnd"/>
      <w:r w:rsidRPr="008377C0">
        <w:rPr>
          <w:rFonts w:ascii="Times New Roman" w:hAnsi="Times New Roman" w:cs="Times New Roman"/>
          <w:sz w:val="28"/>
          <w:szCs w:val="28"/>
          <w:lang w:val="ru-RU"/>
        </w:rPr>
        <w:t>-добывающим</w:t>
      </w:r>
      <w:proofErr w:type="gramEnd"/>
      <w:r w:rsidRPr="008377C0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направлениям обучения и металлургии. Учащихся подробно познакомили с факультетами университета «Металлургия черных металлов», «Металлургия цветных металлов», «Обогащение полезных ископаемых». Эти отрасли ведущие в нашем городе и в целом в регионе Карагандинской области и имеют большие перспективы развития в будущем. В ходе встречи учащиеся были проинформированы о курсах по подготовке к ЕНТ и отраслях и производствах, которые готовы к трудоустройству выпускников Карагандинского индустриального университета. Встреча вызвала интерес у учащихся.</w:t>
      </w:r>
    </w:p>
    <w:sectPr w:rsidR="008377C0" w:rsidRPr="008377C0" w:rsidSect="008377C0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70D"/>
    <w:rsid w:val="00112EC0"/>
    <w:rsid w:val="0041670D"/>
    <w:rsid w:val="00535B3B"/>
    <w:rsid w:val="007F36AC"/>
    <w:rsid w:val="008377C0"/>
    <w:rsid w:val="0091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92C1"/>
  <w15:chartTrackingRefBased/>
  <w15:docId w15:val="{8C7FAF5D-F690-49DC-B74E-D72ED488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6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7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7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7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7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7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7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7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6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67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67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67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67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67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67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67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67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6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67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6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6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67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67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67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67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67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67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2025-10-08T07:50:00Z</dcterms:created>
  <dcterms:modified xsi:type="dcterms:W3CDTF">2025-10-08T08:01:00Z</dcterms:modified>
</cp:coreProperties>
</file>