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EC" w:rsidRPr="00F238EC" w:rsidRDefault="00F238EC" w:rsidP="00F238EC">
      <w:pPr>
        <w:pStyle w:val="2"/>
        <w:shd w:val="clear" w:color="auto" w:fill="FFFFFF"/>
        <w:spacing w:before="0"/>
        <w:jc w:val="right"/>
        <w:rPr>
          <w:rStyle w:val="a4"/>
          <w:rFonts w:ascii="Times New Roman" w:hAnsi="Times New Roman" w:cs="Times New Roman"/>
          <w:color w:val="7DBE37"/>
          <w:sz w:val="28"/>
          <w:szCs w:val="28"/>
        </w:rPr>
      </w:pPr>
      <w:r w:rsidRPr="00F238EC">
        <w:rPr>
          <w:rStyle w:val="a4"/>
          <w:rFonts w:ascii="Times New Roman" w:hAnsi="Times New Roman" w:cs="Times New Roman"/>
          <w:color w:val="7DBE37"/>
          <w:sz w:val="28"/>
          <w:szCs w:val="28"/>
        </w:rPr>
        <w:t>Листовка №2</w:t>
      </w:r>
    </w:p>
    <w:p w:rsidR="000809ED" w:rsidRDefault="000809ED" w:rsidP="008867D9">
      <w:pPr>
        <w:pStyle w:val="2"/>
        <w:shd w:val="clear" w:color="auto" w:fill="FFFFFF"/>
        <w:spacing w:before="0" w:line="240" w:lineRule="auto"/>
        <w:contextualSpacing/>
        <w:jc w:val="both"/>
        <w:rPr>
          <w:rStyle w:val="a4"/>
          <w:rFonts w:ascii="Times New Roman" w:hAnsi="Times New Roman" w:cs="Times New Roman"/>
          <w:color w:val="7DBE37"/>
          <w:sz w:val="24"/>
          <w:szCs w:val="24"/>
        </w:rPr>
      </w:pPr>
    </w:p>
    <w:p w:rsidR="00F238EC" w:rsidRPr="008867D9" w:rsidRDefault="00F238EC" w:rsidP="008867D9">
      <w:pPr>
        <w:pStyle w:val="2"/>
        <w:shd w:val="clear" w:color="auto" w:fill="FFFFFF"/>
        <w:spacing w:before="0" w:line="240" w:lineRule="auto"/>
        <w:contextualSpacing/>
        <w:jc w:val="both"/>
        <w:rPr>
          <w:rFonts w:ascii="Times New Roman" w:hAnsi="Times New Roman" w:cs="Times New Roman"/>
          <w:color w:val="7DBE37"/>
          <w:sz w:val="24"/>
          <w:szCs w:val="24"/>
        </w:rPr>
      </w:pPr>
      <w:r w:rsidRPr="008867D9">
        <w:rPr>
          <w:rStyle w:val="a4"/>
          <w:rFonts w:ascii="Times New Roman" w:hAnsi="Times New Roman" w:cs="Times New Roman"/>
          <w:color w:val="7DBE37"/>
          <w:sz w:val="24"/>
          <w:szCs w:val="24"/>
        </w:rPr>
        <w:t>Периоды развития речи</w:t>
      </w:r>
    </w:p>
    <w:p w:rsidR="00F238EC" w:rsidRPr="008867D9" w:rsidRDefault="00F238EC" w:rsidP="008867D9">
      <w:pPr>
        <w:pStyle w:val="3"/>
        <w:shd w:val="clear" w:color="auto" w:fill="FFFFFF"/>
        <w:spacing w:before="150" w:after="105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color w:val="222222"/>
          <w:spacing w:val="2"/>
          <w:sz w:val="24"/>
          <w:szCs w:val="24"/>
        </w:rPr>
      </w:pPr>
      <w:r w:rsidRPr="008867D9">
        <w:rPr>
          <w:rFonts w:ascii="Times New Roman" w:hAnsi="Times New Roman" w:cs="Times New Roman"/>
          <w:b w:val="0"/>
          <w:color w:val="222222"/>
          <w:spacing w:val="2"/>
          <w:sz w:val="24"/>
          <w:szCs w:val="24"/>
        </w:rPr>
        <w:t>Пока малыш находится в утробе матери, у него нет необходимости каким-либо образом заявлять о своих потребностях, потому что они удовлетворяются мгновенно. Однако как только маленький человечек рождается, все меняется: он должен самостоятельно сообщать матери о своих нуждах. И с этого момента у него начинаются периоды развития речи.</w:t>
      </w:r>
    </w:p>
    <w:p w:rsidR="008867D9" w:rsidRPr="008867D9" w:rsidRDefault="00F238EC" w:rsidP="008867D9">
      <w:pPr>
        <w:pStyle w:val="3"/>
        <w:shd w:val="clear" w:color="auto" w:fill="FFFFFF"/>
        <w:spacing w:before="150" w:after="105" w:line="240" w:lineRule="auto"/>
        <w:contextualSpacing/>
        <w:jc w:val="both"/>
        <w:rPr>
          <w:rFonts w:ascii="Times New Roman" w:hAnsi="Times New Roman" w:cs="Times New Roman"/>
          <w:color w:val="F8970D"/>
          <w:sz w:val="24"/>
          <w:szCs w:val="24"/>
        </w:rPr>
      </w:pPr>
      <w:r w:rsidRPr="008867D9">
        <w:rPr>
          <w:rFonts w:ascii="Times New Roman" w:hAnsi="Times New Roman" w:cs="Times New Roman"/>
          <w:color w:val="F8970D"/>
          <w:sz w:val="24"/>
          <w:szCs w:val="24"/>
        </w:rPr>
        <w:t>Первый период — крик</w:t>
      </w:r>
    </w:p>
    <w:p w:rsidR="008867D9" w:rsidRPr="008867D9" w:rsidRDefault="00F238EC" w:rsidP="008867D9">
      <w:pPr>
        <w:pStyle w:val="3"/>
        <w:shd w:val="clear" w:color="auto" w:fill="FFFFFF"/>
        <w:spacing w:before="150" w:after="105" w:line="240" w:lineRule="auto"/>
        <w:contextualSpacing/>
        <w:jc w:val="both"/>
        <w:rPr>
          <w:rFonts w:ascii="Times New Roman" w:hAnsi="Times New Roman" w:cs="Times New Roman"/>
          <w:b w:val="0"/>
          <w:color w:val="222222"/>
          <w:spacing w:val="2"/>
          <w:sz w:val="24"/>
          <w:szCs w:val="24"/>
        </w:rPr>
      </w:pPr>
      <w:r w:rsidRPr="008867D9">
        <w:rPr>
          <w:rFonts w:ascii="Times New Roman" w:hAnsi="Times New Roman" w:cs="Times New Roman"/>
          <w:b w:val="0"/>
          <w:color w:val="222222"/>
          <w:spacing w:val="2"/>
          <w:sz w:val="24"/>
          <w:szCs w:val="24"/>
        </w:rPr>
        <w:t>Рождаясь, малыш заявляет о своем появлении в этом мире криком.</w:t>
      </w:r>
    </w:p>
    <w:p w:rsidR="008867D9" w:rsidRPr="008867D9" w:rsidRDefault="008867D9" w:rsidP="008867D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8970D"/>
          <w:sz w:val="24"/>
          <w:szCs w:val="24"/>
        </w:rPr>
      </w:pPr>
      <w:r w:rsidRPr="008867D9">
        <w:rPr>
          <w:rFonts w:ascii="Times New Roman" w:hAnsi="Times New Roman" w:cs="Times New Roman"/>
          <w:b/>
          <w:color w:val="F8970D"/>
          <w:sz w:val="24"/>
          <w:szCs w:val="24"/>
        </w:rPr>
        <w:t xml:space="preserve">Второй период — </w:t>
      </w:r>
      <w:proofErr w:type="spellStart"/>
      <w:r w:rsidRPr="008867D9">
        <w:rPr>
          <w:rFonts w:ascii="Times New Roman" w:hAnsi="Times New Roman" w:cs="Times New Roman"/>
          <w:b/>
          <w:color w:val="F8970D"/>
          <w:sz w:val="24"/>
          <w:szCs w:val="24"/>
        </w:rPr>
        <w:t>гуление</w:t>
      </w:r>
      <w:proofErr w:type="spellEnd"/>
    </w:p>
    <w:p w:rsidR="008867D9" w:rsidRPr="008867D9" w:rsidRDefault="008867D9" w:rsidP="008867D9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Он начинается примерно в два месяца и длится до шестимесячного возраста.</w:t>
      </w:r>
    </w:p>
    <w:p w:rsidR="008867D9" w:rsidRPr="008867D9" w:rsidRDefault="008867D9" w:rsidP="008867D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8970D"/>
          <w:sz w:val="24"/>
          <w:szCs w:val="24"/>
        </w:rPr>
      </w:pPr>
      <w:r w:rsidRPr="008867D9">
        <w:rPr>
          <w:rFonts w:ascii="Times New Roman" w:hAnsi="Times New Roman" w:cs="Times New Roman"/>
          <w:b/>
          <w:color w:val="F8970D"/>
          <w:sz w:val="24"/>
          <w:szCs w:val="24"/>
        </w:rPr>
        <w:t>Третий период — лепет</w:t>
      </w:r>
    </w:p>
    <w:p w:rsidR="008867D9" w:rsidRPr="008867D9" w:rsidRDefault="008867D9" w:rsidP="008867D9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Как правило, он наступает в возрасте шести-семи и длится до одиннадцати месяцев.</w:t>
      </w:r>
    </w:p>
    <w:p w:rsidR="008867D9" w:rsidRPr="008867D9" w:rsidRDefault="008867D9" w:rsidP="008867D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8970D"/>
          <w:sz w:val="24"/>
          <w:szCs w:val="24"/>
        </w:rPr>
      </w:pPr>
      <w:r w:rsidRPr="008867D9">
        <w:rPr>
          <w:rFonts w:ascii="Times New Roman" w:hAnsi="Times New Roman" w:cs="Times New Roman"/>
          <w:b/>
          <w:color w:val="F8970D"/>
          <w:sz w:val="24"/>
          <w:szCs w:val="24"/>
        </w:rPr>
        <w:t>Четвертый период — первые слова</w:t>
      </w:r>
    </w:p>
    <w:p w:rsidR="00C44872" w:rsidRDefault="008867D9" w:rsidP="00C44872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Он начинается с одиннадцатого-двенадцатого месяца жизни.</w:t>
      </w:r>
    </w:p>
    <w:p w:rsidR="00C44872" w:rsidRPr="00C44872" w:rsidRDefault="008F1C53" w:rsidP="00C44872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C44872">
        <w:rPr>
          <w:rFonts w:ascii="Times New Roman" w:hAnsi="Times New Roman" w:cs="Times New Roman"/>
          <w:color w:val="222222"/>
          <w:spacing w:val="2"/>
          <w:sz w:val="24"/>
          <w:szCs w:val="24"/>
        </w:rPr>
        <w:t>Лексикон годовалого малыша, как правило, насчитывает от пяти до двадцати пяти слов.</w:t>
      </w:r>
    </w:p>
    <w:p w:rsidR="000809ED" w:rsidRDefault="00C44872" w:rsidP="000809E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4872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shd w:val="clear" w:color="auto" w:fill="FFFFFF"/>
        </w:rPr>
        <w:t>Период от года до двух лет</w:t>
      </w:r>
      <w:r w:rsidRPr="00C44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09ED" w:rsidRDefault="00C44872" w:rsidP="000809E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Лексикон </w:t>
      </w:r>
      <w:r w:rsidR="00080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годовалого ребенка составляет 50 слов</w:t>
      </w:r>
      <w:r w:rsidR="00080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(минимум)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09ED" w:rsidRDefault="000809ED" w:rsidP="000809E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44872" w:rsidRPr="00C44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Развитию речи детей этого возраста способствуют разговоры взрослых. Для этого необходимо как можно больше разговаривать с ребенком.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44872" w:rsidRDefault="000809ED" w:rsidP="000809ED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809ED">
        <w:rPr>
          <w:rFonts w:ascii="Times New Roman" w:hAnsi="Times New Roman" w:cs="Times New Roman"/>
          <w:color w:val="333333"/>
          <w:sz w:val="24"/>
          <w:szCs w:val="24"/>
        </w:rPr>
        <w:t>Малыш понимает и правильно выполняет двухэтапную инструкцию («пойди на кухню и принеси чашку»), верно использует местоимения: я, ты, мне, предложения строит из двух слов.</w:t>
      </w:r>
    </w:p>
    <w:p w:rsidR="000809ED" w:rsidRPr="00F77960" w:rsidRDefault="000809ED" w:rsidP="000809ED">
      <w:pPr>
        <w:spacing w:line="240" w:lineRule="auto"/>
        <w:rPr>
          <w:rFonts w:ascii="Times New Roman" w:hAnsi="Times New Roman" w:cs="Times New Roman"/>
          <w:bCs/>
          <w:cap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В</w:t>
      </w:r>
      <w:r w:rsidRPr="00F779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этом возрасте ребенок - это «маленький попугай», который будет вторить вам, передразнивать телевизор, машины и животных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8867D9" w:rsidRDefault="002F5165" w:rsidP="002F5165">
      <w:pPr>
        <w:pStyle w:val="article"/>
        <w:shd w:val="clear" w:color="auto" w:fill="FFFFFF"/>
        <w:spacing w:before="0" w:beforeAutospacing="0" w:after="240" w:afterAutospacing="0"/>
        <w:contextualSpacing/>
        <w:jc w:val="center"/>
        <w:rPr>
          <w:b/>
          <w:i/>
          <w:color w:val="222222"/>
          <w:spacing w:val="2"/>
        </w:rPr>
      </w:pPr>
      <w:r w:rsidRPr="002F5165">
        <w:rPr>
          <w:b/>
          <w:i/>
          <w:noProof/>
          <w:color w:val="222222"/>
          <w:spacing w:val="2"/>
        </w:rPr>
        <w:drawing>
          <wp:inline distT="0" distB="0" distL="0" distR="0">
            <wp:extent cx="1551885" cy="1264596"/>
            <wp:effectExtent l="19050" t="0" r="0" b="0"/>
            <wp:docPr id="17" name="Рисунок 17" descr="http://www.ampleeva.ru/malchik_s_igrushk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mpleeva.ru/malchik_s_igrushkam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227" cy="126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165" w:rsidRPr="00F238EC" w:rsidRDefault="002F5165" w:rsidP="002F5165">
      <w:pPr>
        <w:pStyle w:val="2"/>
        <w:shd w:val="clear" w:color="auto" w:fill="FFFFFF"/>
        <w:spacing w:before="0"/>
        <w:jc w:val="right"/>
        <w:rPr>
          <w:rStyle w:val="a4"/>
          <w:rFonts w:ascii="Times New Roman" w:hAnsi="Times New Roman" w:cs="Times New Roman"/>
          <w:color w:val="7DBE37"/>
          <w:sz w:val="28"/>
          <w:szCs w:val="28"/>
        </w:rPr>
      </w:pPr>
      <w:r w:rsidRPr="00F238EC">
        <w:rPr>
          <w:rStyle w:val="a4"/>
          <w:rFonts w:ascii="Times New Roman" w:hAnsi="Times New Roman" w:cs="Times New Roman"/>
          <w:color w:val="7DBE37"/>
          <w:sz w:val="28"/>
          <w:szCs w:val="28"/>
        </w:rPr>
        <w:lastRenderedPageBreak/>
        <w:t>Листовка №2</w:t>
      </w:r>
    </w:p>
    <w:p w:rsidR="000809ED" w:rsidRDefault="000809ED" w:rsidP="002F5165">
      <w:pPr>
        <w:pStyle w:val="2"/>
        <w:shd w:val="clear" w:color="auto" w:fill="FFFFFF"/>
        <w:spacing w:before="0" w:line="240" w:lineRule="auto"/>
        <w:contextualSpacing/>
        <w:jc w:val="both"/>
        <w:rPr>
          <w:rStyle w:val="a4"/>
          <w:rFonts w:ascii="Times New Roman" w:hAnsi="Times New Roman" w:cs="Times New Roman"/>
          <w:color w:val="7DBE37"/>
          <w:sz w:val="24"/>
          <w:szCs w:val="24"/>
        </w:rPr>
      </w:pPr>
    </w:p>
    <w:p w:rsidR="002F5165" w:rsidRPr="008867D9" w:rsidRDefault="002F5165" w:rsidP="002F5165">
      <w:pPr>
        <w:pStyle w:val="2"/>
        <w:shd w:val="clear" w:color="auto" w:fill="FFFFFF"/>
        <w:spacing w:before="0" w:line="240" w:lineRule="auto"/>
        <w:contextualSpacing/>
        <w:jc w:val="both"/>
        <w:rPr>
          <w:rFonts w:ascii="Times New Roman" w:hAnsi="Times New Roman" w:cs="Times New Roman"/>
          <w:color w:val="7DBE37"/>
          <w:sz w:val="24"/>
          <w:szCs w:val="24"/>
        </w:rPr>
      </w:pPr>
      <w:r w:rsidRPr="008867D9">
        <w:rPr>
          <w:rStyle w:val="a4"/>
          <w:rFonts w:ascii="Times New Roman" w:hAnsi="Times New Roman" w:cs="Times New Roman"/>
          <w:color w:val="7DBE37"/>
          <w:sz w:val="24"/>
          <w:szCs w:val="24"/>
        </w:rPr>
        <w:t>Периоды развития речи</w:t>
      </w:r>
    </w:p>
    <w:p w:rsidR="002F5165" w:rsidRPr="008867D9" w:rsidRDefault="002F5165" w:rsidP="002F5165">
      <w:pPr>
        <w:pStyle w:val="3"/>
        <w:shd w:val="clear" w:color="auto" w:fill="FFFFFF"/>
        <w:spacing w:before="150" w:after="105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color w:val="222222"/>
          <w:spacing w:val="2"/>
          <w:sz w:val="24"/>
          <w:szCs w:val="24"/>
        </w:rPr>
      </w:pPr>
      <w:r w:rsidRPr="008867D9">
        <w:rPr>
          <w:rFonts w:ascii="Times New Roman" w:hAnsi="Times New Roman" w:cs="Times New Roman"/>
          <w:b w:val="0"/>
          <w:color w:val="222222"/>
          <w:spacing w:val="2"/>
          <w:sz w:val="24"/>
          <w:szCs w:val="24"/>
        </w:rPr>
        <w:t>Пока малыш находится в утробе матери, у него нет необходимости каким-либо образом заявлять о своих потребностях, потому что они удовлетворяются мгновенно. Однако как только маленький человечек рождается, все меняется: он должен самостоятельно сообщать матери о своих нуждах. И с этого момента у него начинаются периоды развития речи.</w:t>
      </w:r>
    </w:p>
    <w:p w:rsidR="002F5165" w:rsidRPr="008867D9" w:rsidRDefault="002F5165" w:rsidP="002F5165">
      <w:pPr>
        <w:pStyle w:val="3"/>
        <w:shd w:val="clear" w:color="auto" w:fill="FFFFFF"/>
        <w:spacing w:before="150" w:after="105" w:line="240" w:lineRule="auto"/>
        <w:contextualSpacing/>
        <w:jc w:val="both"/>
        <w:rPr>
          <w:rFonts w:ascii="Times New Roman" w:hAnsi="Times New Roman" w:cs="Times New Roman"/>
          <w:color w:val="F8970D"/>
          <w:sz w:val="24"/>
          <w:szCs w:val="24"/>
        </w:rPr>
      </w:pPr>
      <w:r w:rsidRPr="008867D9">
        <w:rPr>
          <w:rFonts w:ascii="Times New Roman" w:hAnsi="Times New Roman" w:cs="Times New Roman"/>
          <w:color w:val="F8970D"/>
          <w:sz w:val="24"/>
          <w:szCs w:val="24"/>
        </w:rPr>
        <w:t>Первый период — крик</w:t>
      </w:r>
    </w:p>
    <w:p w:rsidR="002F5165" w:rsidRPr="008867D9" w:rsidRDefault="002F5165" w:rsidP="002F5165">
      <w:pPr>
        <w:pStyle w:val="3"/>
        <w:shd w:val="clear" w:color="auto" w:fill="FFFFFF"/>
        <w:spacing w:before="150" w:after="105" w:line="240" w:lineRule="auto"/>
        <w:contextualSpacing/>
        <w:jc w:val="both"/>
        <w:rPr>
          <w:rFonts w:ascii="Times New Roman" w:hAnsi="Times New Roman" w:cs="Times New Roman"/>
          <w:b w:val="0"/>
          <w:color w:val="222222"/>
          <w:spacing w:val="2"/>
          <w:sz w:val="24"/>
          <w:szCs w:val="24"/>
        </w:rPr>
      </w:pPr>
      <w:r w:rsidRPr="008867D9">
        <w:rPr>
          <w:rFonts w:ascii="Times New Roman" w:hAnsi="Times New Roman" w:cs="Times New Roman"/>
          <w:b w:val="0"/>
          <w:color w:val="222222"/>
          <w:spacing w:val="2"/>
          <w:sz w:val="24"/>
          <w:szCs w:val="24"/>
        </w:rPr>
        <w:t>Рождаясь, малыш заявляет о своем появлении в этом мире криком.</w:t>
      </w:r>
    </w:p>
    <w:p w:rsidR="002F5165" w:rsidRPr="008867D9" w:rsidRDefault="002F5165" w:rsidP="002F516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8970D"/>
          <w:sz w:val="24"/>
          <w:szCs w:val="24"/>
        </w:rPr>
      </w:pPr>
      <w:r w:rsidRPr="008867D9">
        <w:rPr>
          <w:rFonts w:ascii="Times New Roman" w:hAnsi="Times New Roman" w:cs="Times New Roman"/>
          <w:b/>
          <w:color w:val="F8970D"/>
          <w:sz w:val="24"/>
          <w:szCs w:val="24"/>
        </w:rPr>
        <w:t xml:space="preserve">Второй период — </w:t>
      </w:r>
      <w:proofErr w:type="spellStart"/>
      <w:r w:rsidRPr="008867D9">
        <w:rPr>
          <w:rFonts w:ascii="Times New Roman" w:hAnsi="Times New Roman" w:cs="Times New Roman"/>
          <w:b/>
          <w:color w:val="F8970D"/>
          <w:sz w:val="24"/>
          <w:szCs w:val="24"/>
        </w:rPr>
        <w:t>гуление</w:t>
      </w:r>
      <w:proofErr w:type="spellEnd"/>
    </w:p>
    <w:p w:rsidR="002F5165" w:rsidRPr="008867D9" w:rsidRDefault="002F5165" w:rsidP="002F5165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Он начинается примерно в два месяца и длится до шестимесячного возраста.</w:t>
      </w:r>
    </w:p>
    <w:p w:rsidR="002F5165" w:rsidRPr="008867D9" w:rsidRDefault="002F5165" w:rsidP="002F516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8970D"/>
          <w:sz w:val="24"/>
          <w:szCs w:val="24"/>
        </w:rPr>
      </w:pPr>
      <w:r w:rsidRPr="008867D9">
        <w:rPr>
          <w:rFonts w:ascii="Times New Roman" w:hAnsi="Times New Roman" w:cs="Times New Roman"/>
          <w:b/>
          <w:color w:val="F8970D"/>
          <w:sz w:val="24"/>
          <w:szCs w:val="24"/>
        </w:rPr>
        <w:t>Третий период — лепет</w:t>
      </w:r>
    </w:p>
    <w:p w:rsidR="002F5165" w:rsidRPr="008867D9" w:rsidRDefault="002F5165" w:rsidP="002F5165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Как правило, он наступает в возрасте шести-семи и длится до одиннадцати месяцев.</w:t>
      </w:r>
    </w:p>
    <w:p w:rsidR="002F5165" w:rsidRPr="008867D9" w:rsidRDefault="002F5165" w:rsidP="002F516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8970D"/>
          <w:sz w:val="24"/>
          <w:szCs w:val="24"/>
        </w:rPr>
      </w:pPr>
      <w:r w:rsidRPr="008867D9">
        <w:rPr>
          <w:rFonts w:ascii="Times New Roman" w:hAnsi="Times New Roman" w:cs="Times New Roman"/>
          <w:b/>
          <w:color w:val="F8970D"/>
          <w:sz w:val="24"/>
          <w:szCs w:val="24"/>
        </w:rPr>
        <w:t>Четвертый период — первые слова</w:t>
      </w:r>
    </w:p>
    <w:p w:rsidR="000809ED" w:rsidRDefault="002F5165" w:rsidP="000809ED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Он начинается с одиннадцатого-двенадцатого месяца жизни.</w:t>
      </w:r>
      <w:r w:rsidR="000809ED">
        <w:rPr>
          <w:rFonts w:ascii="Times New Roman" w:hAnsi="Times New Roman" w:cs="Times New Roman"/>
          <w:color w:val="222222"/>
          <w:spacing w:val="2"/>
          <w:sz w:val="24"/>
          <w:szCs w:val="24"/>
        </w:rPr>
        <w:t xml:space="preserve"> </w:t>
      </w:r>
    </w:p>
    <w:p w:rsidR="002F5165" w:rsidRPr="000809ED" w:rsidRDefault="002F5165" w:rsidP="000809ED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0809ED">
        <w:rPr>
          <w:rFonts w:ascii="Times New Roman" w:hAnsi="Times New Roman" w:cs="Times New Roman"/>
          <w:color w:val="222222"/>
          <w:spacing w:val="2"/>
          <w:sz w:val="24"/>
          <w:szCs w:val="24"/>
        </w:rPr>
        <w:t>Лексикон годовалого малыша, как правило, насчитывает от пяти до двадцати пяти слов.</w:t>
      </w:r>
    </w:p>
    <w:p w:rsidR="000809ED" w:rsidRDefault="000809ED" w:rsidP="000809E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4872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shd w:val="clear" w:color="auto" w:fill="FFFFFF"/>
        </w:rPr>
        <w:t>Период от года до двух лет</w:t>
      </w:r>
      <w:r w:rsidRPr="00C44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09ED" w:rsidRDefault="000809ED" w:rsidP="000809E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Лексикон 2-х годовалого ребенка составляет 50 слов (минимум).</w:t>
      </w:r>
    </w:p>
    <w:p w:rsidR="000809ED" w:rsidRDefault="000809ED" w:rsidP="000809E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44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Развитию речи детей этого возраста способствуют разговоры взрослых. Для этого необходимо как можно больше разговаривать с ребенком.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09ED" w:rsidRDefault="000809ED" w:rsidP="000809ED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809ED">
        <w:rPr>
          <w:rFonts w:ascii="Times New Roman" w:hAnsi="Times New Roman" w:cs="Times New Roman"/>
          <w:color w:val="333333"/>
          <w:sz w:val="24"/>
          <w:szCs w:val="24"/>
        </w:rPr>
        <w:t>Малыш понимает и правильно выполняет двухэтапную инструкцию («пойди на кухню и принеси чашку»), верно использует местоимения: я, ты, мне, предложения строит из двух слов.</w:t>
      </w:r>
    </w:p>
    <w:p w:rsidR="000809ED" w:rsidRDefault="000809ED" w:rsidP="000809ED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В</w:t>
      </w:r>
      <w:r w:rsidRPr="00F779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этом возрасте ребенок - это «маленький попугай», который будет вторить вам, передразнивать телевизор, машины и животных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0809ED" w:rsidRDefault="000809ED" w:rsidP="000809ED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2F5165" w:rsidRDefault="002F5165" w:rsidP="000809ED">
      <w:pPr>
        <w:spacing w:line="240" w:lineRule="auto"/>
        <w:contextualSpacing/>
        <w:jc w:val="center"/>
        <w:rPr>
          <w:b/>
          <w:i/>
          <w:color w:val="222222"/>
          <w:spacing w:val="2"/>
        </w:rPr>
      </w:pPr>
      <w:r w:rsidRPr="002F5165">
        <w:rPr>
          <w:b/>
          <w:i/>
          <w:noProof/>
          <w:color w:val="222222"/>
          <w:spacing w:val="2"/>
        </w:rPr>
        <w:drawing>
          <wp:inline distT="0" distB="0" distL="0" distR="0">
            <wp:extent cx="1551885" cy="1264596"/>
            <wp:effectExtent l="19050" t="0" r="0" b="0"/>
            <wp:docPr id="1" name="Рисунок 17" descr="http://www.ampleeva.ru/malchik_s_igrushk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mpleeva.ru/malchik_s_igrushkam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227" cy="126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C53" w:rsidRPr="00F543B4" w:rsidRDefault="008F1C53" w:rsidP="00F238EC">
      <w:pPr>
        <w:pStyle w:val="article"/>
        <w:shd w:val="clear" w:color="auto" w:fill="FFFFFF"/>
        <w:spacing w:before="0" w:beforeAutospacing="0" w:after="240" w:afterAutospacing="0"/>
        <w:contextualSpacing/>
        <w:jc w:val="both"/>
        <w:rPr>
          <w:b/>
          <w:color w:val="C00000"/>
          <w:spacing w:val="2"/>
        </w:rPr>
      </w:pPr>
      <w:r w:rsidRPr="00F543B4">
        <w:rPr>
          <w:b/>
          <w:color w:val="C00000"/>
          <w:spacing w:val="2"/>
        </w:rPr>
        <w:lastRenderedPageBreak/>
        <w:t>Как развивать речь</w:t>
      </w:r>
    </w:p>
    <w:p w:rsidR="002F5165" w:rsidRDefault="002F5165" w:rsidP="00F238EC">
      <w:pPr>
        <w:pStyle w:val="article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pacing w:val="2"/>
        </w:rPr>
      </w:pPr>
    </w:p>
    <w:p w:rsidR="008F1C53" w:rsidRPr="008867D9" w:rsidRDefault="008F1C53" w:rsidP="00F238EC">
      <w:pPr>
        <w:pStyle w:val="article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pacing w:val="2"/>
        </w:rPr>
      </w:pPr>
      <w:r w:rsidRPr="008867D9">
        <w:rPr>
          <w:color w:val="222222"/>
          <w:spacing w:val="2"/>
        </w:rPr>
        <w:t>На этом этапе словотворчество малыша находится в самом разгаре, поскольку он начинает ассоциировать слова с предметами, и для него каждое слово наполняется смыслом. Поэтому, разговаривая со своим чадом, </w:t>
      </w:r>
      <w:r w:rsidRPr="00F543B4">
        <w:rPr>
          <w:b/>
          <w:bCs/>
          <w:i/>
          <w:color w:val="222222"/>
          <w:spacing w:val="2"/>
        </w:rPr>
        <w:t>четко</w:t>
      </w:r>
      <w:r w:rsidRPr="00F543B4">
        <w:rPr>
          <w:i/>
          <w:color w:val="222222"/>
          <w:spacing w:val="2"/>
        </w:rPr>
        <w:t> </w:t>
      </w:r>
      <w:r w:rsidRPr="00F543B4">
        <w:rPr>
          <w:b/>
          <w:bCs/>
          <w:i/>
          <w:color w:val="222222"/>
          <w:spacing w:val="2"/>
        </w:rPr>
        <w:t>называйте окружающие предметы, игрушки и объекты своими именами</w:t>
      </w:r>
      <w:r w:rsidRPr="008867D9">
        <w:rPr>
          <w:b/>
          <w:bCs/>
          <w:color w:val="222222"/>
          <w:spacing w:val="2"/>
        </w:rPr>
        <w:t>.</w:t>
      </w:r>
      <w:r w:rsidRPr="008867D9">
        <w:rPr>
          <w:color w:val="222222"/>
          <w:spacing w:val="2"/>
        </w:rPr>
        <w:t> Не забывайте всегда комментировать свои действия. Например, «сейчас мы положим куклу в кроватку» или «поставим машинку в гараж».</w:t>
      </w:r>
    </w:p>
    <w:p w:rsidR="008F1C53" w:rsidRPr="008867D9" w:rsidRDefault="008F1C53" w:rsidP="00F238EC">
      <w:pPr>
        <w:pStyle w:val="article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pacing w:val="2"/>
        </w:rPr>
      </w:pPr>
      <w:r w:rsidRPr="008867D9">
        <w:rPr>
          <w:color w:val="222222"/>
          <w:spacing w:val="2"/>
        </w:rPr>
        <w:t>Кроме того, </w:t>
      </w:r>
      <w:r w:rsidRPr="00F543B4">
        <w:rPr>
          <w:b/>
          <w:bCs/>
          <w:i/>
          <w:color w:val="222222"/>
          <w:spacing w:val="2"/>
        </w:rPr>
        <w:t>необходимо тренировать мышцы губ и щек</w:t>
      </w:r>
      <w:r w:rsidRPr="008867D9">
        <w:rPr>
          <w:b/>
          <w:bCs/>
          <w:color w:val="222222"/>
          <w:spacing w:val="2"/>
        </w:rPr>
        <w:t>.</w:t>
      </w:r>
      <w:r w:rsidRPr="008867D9">
        <w:rPr>
          <w:color w:val="222222"/>
          <w:spacing w:val="2"/>
        </w:rPr>
        <w:t> Для этого научите ребенка дуть в свистульку или губную гармошку</w:t>
      </w:r>
      <w:r w:rsidR="002F5165">
        <w:rPr>
          <w:color w:val="222222"/>
          <w:spacing w:val="2"/>
        </w:rPr>
        <w:t>. Можно надувать мыльные пузыри</w:t>
      </w:r>
      <w:r w:rsidRPr="008867D9">
        <w:rPr>
          <w:color w:val="222222"/>
          <w:spacing w:val="2"/>
        </w:rPr>
        <w:t>.</w:t>
      </w:r>
    </w:p>
    <w:p w:rsidR="008F1C53" w:rsidRPr="008867D9" w:rsidRDefault="008F1C53" w:rsidP="00F238EC">
      <w:pPr>
        <w:pStyle w:val="article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pacing w:val="2"/>
        </w:rPr>
      </w:pPr>
      <w:r w:rsidRPr="008867D9">
        <w:rPr>
          <w:color w:val="222222"/>
          <w:spacing w:val="2"/>
        </w:rPr>
        <w:t>Еще один </w:t>
      </w:r>
      <w:r w:rsidRPr="00F543B4">
        <w:rPr>
          <w:b/>
          <w:bCs/>
          <w:i/>
          <w:color w:val="222222"/>
          <w:spacing w:val="2"/>
        </w:rPr>
        <w:t>прекрасный способ тренировки мышц губ и щек — гримасничанье</w:t>
      </w:r>
      <w:r w:rsidRPr="008867D9">
        <w:rPr>
          <w:color w:val="222222"/>
          <w:spacing w:val="2"/>
        </w:rPr>
        <w:t>. Попробуйте высовывать язык, строить рожицы, изображать на лице страх, удивление или радость. Вы увидите, крохе такое развлечение безумно понравится. Это не только полезно, но и увлекательно, поскольку дети не терпят рутину и лучше усваивают что-либо в виде игры.</w:t>
      </w:r>
    </w:p>
    <w:p w:rsidR="008F1C53" w:rsidRPr="00F543B4" w:rsidRDefault="008F1C53" w:rsidP="002F5165">
      <w:pPr>
        <w:pStyle w:val="article"/>
        <w:shd w:val="clear" w:color="auto" w:fill="FFFFFF"/>
        <w:spacing w:before="0" w:beforeAutospacing="0" w:after="0" w:afterAutospacing="0"/>
        <w:contextualSpacing/>
        <w:jc w:val="both"/>
        <w:rPr>
          <w:color w:val="C00000"/>
          <w:spacing w:val="2"/>
        </w:rPr>
      </w:pPr>
      <w:r w:rsidRPr="00F543B4">
        <w:rPr>
          <w:b/>
          <w:bCs/>
          <w:color w:val="C00000"/>
          <w:spacing w:val="2"/>
        </w:rPr>
        <w:t>Разрабатывайте мелкую моторику рук, выполняя упражнения в игровой форме</w:t>
      </w:r>
      <w:r w:rsidRPr="00F543B4">
        <w:rPr>
          <w:color w:val="C00000"/>
          <w:spacing w:val="2"/>
        </w:rPr>
        <w:t>:</w:t>
      </w:r>
    </w:p>
    <w:p w:rsidR="008F1C53" w:rsidRPr="008867D9" w:rsidRDefault="008F1C53" w:rsidP="00F543B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F543B4">
        <w:rPr>
          <w:rFonts w:ascii="Times New Roman" w:hAnsi="Times New Roman" w:cs="Times New Roman"/>
          <w:b/>
          <w:bCs/>
          <w:i/>
          <w:color w:val="222222"/>
          <w:spacing w:val="2"/>
          <w:sz w:val="24"/>
          <w:szCs w:val="24"/>
        </w:rPr>
        <w:t>Предложите малышу собирать мелкие</w:t>
      </w:r>
      <w:r w:rsidR="008867D9" w:rsidRPr="00F543B4">
        <w:rPr>
          <w:rFonts w:ascii="Times New Roman" w:hAnsi="Times New Roman" w:cs="Times New Roman"/>
          <w:b/>
          <w:bCs/>
          <w:i/>
          <w:color w:val="222222"/>
          <w:spacing w:val="2"/>
          <w:sz w:val="24"/>
          <w:szCs w:val="24"/>
        </w:rPr>
        <w:t xml:space="preserve"> предметы</w:t>
      </w:r>
      <w:r w:rsidR="008867D9" w:rsidRPr="008867D9">
        <w:rPr>
          <w:rFonts w:ascii="Times New Roman" w:hAnsi="Times New Roman" w:cs="Times New Roman"/>
          <w:b/>
          <w:bCs/>
          <w:color w:val="222222"/>
          <w:spacing w:val="2"/>
          <w:sz w:val="24"/>
          <w:szCs w:val="24"/>
        </w:rPr>
        <w:t xml:space="preserve"> </w:t>
      </w: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(вермишель, фасоль, пуговицы) в пластиковую бутылку с узким горлышком. Разумеется, при этом вы не должны ни на минуту оставлять малыша без присмотра, поскольку он может попросту поглотить эти предметы.</w:t>
      </w:r>
    </w:p>
    <w:p w:rsidR="008F1C53" w:rsidRPr="008867D9" w:rsidRDefault="008F1C53" w:rsidP="00F543B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F543B4">
        <w:rPr>
          <w:rFonts w:ascii="Times New Roman" w:hAnsi="Times New Roman" w:cs="Times New Roman"/>
          <w:b/>
          <w:bCs/>
          <w:i/>
          <w:color w:val="222222"/>
          <w:spacing w:val="2"/>
          <w:sz w:val="24"/>
          <w:szCs w:val="24"/>
        </w:rPr>
        <w:t>Занимайтесь рисованием и лепкой</w:t>
      </w:r>
      <w:r w:rsidRPr="008867D9">
        <w:rPr>
          <w:rFonts w:ascii="Times New Roman" w:hAnsi="Times New Roman" w:cs="Times New Roman"/>
          <w:b/>
          <w:bCs/>
          <w:color w:val="222222"/>
          <w:spacing w:val="2"/>
          <w:sz w:val="24"/>
          <w:szCs w:val="24"/>
        </w:rPr>
        <w:t>.</w:t>
      </w: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 Конечно, у крохи не все сразу получится: пластилин будет рваться, а карандаш не слушаться пальцев. Однако цель будет достигнута.</w:t>
      </w:r>
    </w:p>
    <w:p w:rsidR="00F238EC" w:rsidRPr="008867D9" w:rsidRDefault="00F238EC" w:rsidP="00F543B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Во время купания</w:t>
      </w:r>
      <w:r w:rsidRPr="008867D9">
        <w:rPr>
          <w:rFonts w:ascii="Times New Roman" w:hAnsi="Times New Roman" w:cs="Times New Roman"/>
          <w:b/>
          <w:bCs/>
          <w:color w:val="222222"/>
          <w:spacing w:val="2"/>
          <w:sz w:val="24"/>
          <w:szCs w:val="24"/>
        </w:rPr>
        <w:t> </w:t>
      </w:r>
      <w:r w:rsidRPr="00F543B4">
        <w:rPr>
          <w:rFonts w:ascii="Times New Roman" w:hAnsi="Times New Roman" w:cs="Times New Roman"/>
          <w:b/>
          <w:bCs/>
          <w:i/>
          <w:color w:val="222222"/>
          <w:spacing w:val="2"/>
          <w:sz w:val="24"/>
          <w:szCs w:val="24"/>
        </w:rPr>
        <w:t>предложите маленькому непоседе постирать одежду игрушек</w:t>
      </w:r>
      <w:r w:rsidRPr="008867D9">
        <w:rPr>
          <w:rFonts w:ascii="Times New Roman" w:hAnsi="Times New Roman" w:cs="Times New Roman"/>
          <w:b/>
          <w:bCs/>
          <w:color w:val="222222"/>
          <w:spacing w:val="2"/>
          <w:sz w:val="24"/>
          <w:szCs w:val="24"/>
        </w:rPr>
        <w:t>. </w:t>
      </w: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Дело в том, что в воде материал имеет более выраженную структуру. Поэтому, выполняя это упражнение, малыш отлично массирует свои пальчики. Для этой цели подойдет вельвет, набивные материалы и бархат.</w:t>
      </w:r>
    </w:p>
    <w:p w:rsidR="002F5165" w:rsidRDefault="002F5165" w:rsidP="002F5165">
      <w:pPr>
        <w:pStyle w:val="a3"/>
        <w:shd w:val="clear" w:color="auto" w:fill="FFFFFF"/>
        <w:spacing w:before="0" w:beforeAutospacing="0" w:after="240" w:afterAutospacing="0"/>
        <w:contextualSpacing/>
        <w:jc w:val="center"/>
        <w:rPr>
          <w:bCs/>
          <w:color w:val="222222"/>
          <w:spacing w:val="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5504815</wp:posOffset>
            </wp:positionH>
            <wp:positionV relativeFrom="margin">
              <wp:posOffset>5709920</wp:posOffset>
            </wp:positionV>
            <wp:extent cx="1468755" cy="1215390"/>
            <wp:effectExtent l="19050" t="0" r="0" b="0"/>
            <wp:wrapSquare wrapText="bothSides"/>
            <wp:docPr id="7" name="Рисунок 26" descr="https://i.pinimg.com/736x/95/19/9a/95199a0732437ee5f014ebc14da6daa0--baby-theme-baby-alb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pinimg.com/736x/95/19/9a/95199a0732437ee5f014ebc14da6daa0--baby-theme-baby-alb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16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5602727" y="359923"/>
            <wp:positionH relativeFrom="margin">
              <wp:align>left</wp:align>
            </wp:positionH>
            <wp:positionV relativeFrom="margin">
              <wp:align>bottom</wp:align>
            </wp:positionV>
            <wp:extent cx="1469282" cy="1215958"/>
            <wp:effectExtent l="19050" t="0" r="0" b="0"/>
            <wp:wrapSquare wrapText="bothSides"/>
            <wp:docPr id="26" name="Рисунок 26" descr="https://i.pinimg.com/736x/95/19/9a/95199a0732437ee5f014ebc14da6daa0--baby-theme-baby-alb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pinimg.com/736x/95/19/9a/95199a0732437ee5f014ebc14da6daa0--baby-theme-baby-alb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282" cy="121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color w:val="222222"/>
          <w:spacing w:val="2"/>
        </w:rPr>
        <w:t xml:space="preserve">                                          </w:t>
      </w:r>
    </w:p>
    <w:p w:rsidR="002F5165" w:rsidRPr="002F5165" w:rsidRDefault="002F5165" w:rsidP="002F5165">
      <w:pPr>
        <w:pStyle w:val="a3"/>
        <w:shd w:val="clear" w:color="auto" w:fill="FFFFFF"/>
        <w:spacing w:before="0" w:beforeAutospacing="0" w:after="240" w:afterAutospacing="0"/>
        <w:contextualSpacing/>
        <w:jc w:val="center"/>
        <w:rPr>
          <w:rFonts w:ascii="Monotype Corsiva" w:hAnsi="Monotype Corsiva"/>
          <w:b/>
          <w:color w:val="FF0000"/>
          <w:spacing w:val="2"/>
        </w:rPr>
      </w:pPr>
      <w:r>
        <w:rPr>
          <w:bCs/>
          <w:color w:val="222222"/>
          <w:spacing w:val="2"/>
        </w:rPr>
        <w:t xml:space="preserve"> </w:t>
      </w:r>
      <w:r w:rsidR="000809ED">
        <w:rPr>
          <w:bCs/>
          <w:color w:val="222222"/>
          <w:spacing w:val="2"/>
        </w:rPr>
        <w:t xml:space="preserve">                              </w:t>
      </w:r>
      <w:r w:rsidRPr="002F5165">
        <w:rPr>
          <w:rFonts w:ascii="Monotype Corsiva" w:hAnsi="Monotype Corsiva"/>
          <w:b/>
          <w:bCs/>
          <w:color w:val="FF0000"/>
          <w:spacing w:val="2"/>
        </w:rPr>
        <w:t>Каждый ребенок индивидуален, его созревание запланировано природой и зависит от многих факторов</w:t>
      </w:r>
      <w:r w:rsidRPr="002F5165">
        <w:rPr>
          <w:rFonts w:ascii="Monotype Corsiva" w:hAnsi="Monotype Corsiva"/>
          <w:b/>
          <w:color w:val="FF0000"/>
          <w:spacing w:val="2"/>
        </w:rPr>
        <w:t xml:space="preserve">. Запаситесь терпением и придерживайтесь этих несложных советов. </w:t>
      </w:r>
    </w:p>
    <w:p w:rsidR="002F5165" w:rsidRDefault="002F5165" w:rsidP="002F5165">
      <w:pPr>
        <w:pStyle w:val="a3"/>
        <w:shd w:val="clear" w:color="auto" w:fill="FFFFFF"/>
        <w:spacing w:before="0" w:beforeAutospacing="0" w:after="240" w:afterAutospacing="0"/>
        <w:contextualSpacing/>
        <w:jc w:val="center"/>
        <w:rPr>
          <w:rFonts w:ascii="Monotype Corsiva" w:hAnsi="Monotype Corsiva"/>
          <w:b/>
          <w:color w:val="FF0000"/>
          <w:spacing w:val="2"/>
        </w:rPr>
      </w:pPr>
    </w:p>
    <w:p w:rsidR="00194654" w:rsidRPr="002F5165" w:rsidRDefault="002F5165" w:rsidP="002F5165">
      <w:pPr>
        <w:pStyle w:val="a3"/>
        <w:shd w:val="clear" w:color="auto" w:fill="FFFFFF"/>
        <w:spacing w:before="0" w:beforeAutospacing="0" w:after="240" w:afterAutospacing="0"/>
        <w:contextualSpacing/>
        <w:jc w:val="center"/>
        <w:rPr>
          <w:rFonts w:ascii="Monotype Corsiva" w:hAnsi="Monotype Corsiva"/>
          <w:b/>
          <w:color w:val="FF0000"/>
          <w:spacing w:val="2"/>
        </w:rPr>
      </w:pPr>
      <w:r w:rsidRPr="002F5165">
        <w:rPr>
          <w:rFonts w:ascii="Monotype Corsiva" w:hAnsi="Monotype Corsiva"/>
          <w:b/>
          <w:color w:val="FF0000"/>
          <w:spacing w:val="2"/>
        </w:rPr>
        <w:t>И тогда у вас все получится!</w:t>
      </w:r>
    </w:p>
    <w:p w:rsidR="000809ED" w:rsidRDefault="000809ED" w:rsidP="002F5165">
      <w:pPr>
        <w:pStyle w:val="article"/>
        <w:shd w:val="clear" w:color="auto" w:fill="FFFFFF"/>
        <w:spacing w:before="0" w:beforeAutospacing="0" w:after="240" w:afterAutospacing="0"/>
        <w:contextualSpacing/>
        <w:jc w:val="both"/>
        <w:rPr>
          <w:b/>
          <w:color w:val="C00000"/>
          <w:spacing w:val="2"/>
        </w:rPr>
      </w:pPr>
    </w:p>
    <w:p w:rsidR="002F5165" w:rsidRPr="00F543B4" w:rsidRDefault="002F5165" w:rsidP="002F5165">
      <w:pPr>
        <w:pStyle w:val="article"/>
        <w:shd w:val="clear" w:color="auto" w:fill="FFFFFF"/>
        <w:spacing w:before="0" w:beforeAutospacing="0" w:after="240" w:afterAutospacing="0"/>
        <w:contextualSpacing/>
        <w:jc w:val="both"/>
        <w:rPr>
          <w:b/>
          <w:color w:val="C00000"/>
          <w:spacing w:val="2"/>
        </w:rPr>
      </w:pPr>
      <w:r w:rsidRPr="00F543B4">
        <w:rPr>
          <w:b/>
          <w:color w:val="C00000"/>
          <w:spacing w:val="2"/>
        </w:rPr>
        <w:lastRenderedPageBreak/>
        <w:t>Как развивать речь</w:t>
      </w:r>
    </w:p>
    <w:p w:rsidR="002F5165" w:rsidRDefault="002F5165" w:rsidP="002F5165">
      <w:pPr>
        <w:pStyle w:val="article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pacing w:val="2"/>
        </w:rPr>
      </w:pPr>
    </w:p>
    <w:p w:rsidR="002F5165" w:rsidRPr="008867D9" w:rsidRDefault="002F5165" w:rsidP="002F5165">
      <w:pPr>
        <w:pStyle w:val="article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pacing w:val="2"/>
        </w:rPr>
      </w:pPr>
      <w:r w:rsidRPr="008867D9">
        <w:rPr>
          <w:color w:val="222222"/>
          <w:spacing w:val="2"/>
        </w:rPr>
        <w:t>На этом этапе словотворчество малыша находится в самом разгаре, поскольку он начинает ассоциировать слова с предметами, и для него каждое слово наполняется смыслом. Поэтому, разговаривая со своим чадом, </w:t>
      </w:r>
      <w:r w:rsidRPr="00F543B4">
        <w:rPr>
          <w:b/>
          <w:bCs/>
          <w:i/>
          <w:color w:val="222222"/>
          <w:spacing w:val="2"/>
        </w:rPr>
        <w:t>четко</w:t>
      </w:r>
      <w:r w:rsidRPr="00F543B4">
        <w:rPr>
          <w:i/>
          <w:color w:val="222222"/>
          <w:spacing w:val="2"/>
        </w:rPr>
        <w:t> </w:t>
      </w:r>
      <w:r w:rsidRPr="00F543B4">
        <w:rPr>
          <w:b/>
          <w:bCs/>
          <w:i/>
          <w:color w:val="222222"/>
          <w:spacing w:val="2"/>
        </w:rPr>
        <w:t>называйте окружающие предметы, игрушки и объекты своими именами</w:t>
      </w:r>
      <w:r w:rsidRPr="008867D9">
        <w:rPr>
          <w:b/>
          <w:bCs/>
          <w:color w:val="222222"/>
          <w:spacing w:val="2"/>
        </w:rPr>
        <w:t>.</w:t>
      </w:r>
      <w:r w:rsidRPr="008867D9">
        <w:rPr>
          <w:color w:val="222222"/>
          <w:spacing w:val="2"/>
        </w:rPr>
        <w:t> Не забывайте всегда комментировать свои действия. Например, «сейчас мы положим куклу в кроватку» или «поставим машинку в гараж».</w:t>
      </w:r>
    </w:p>
    <w:p w:rsidR="002F5165" w:rsidRPr="008867D9" w:rsidRDefault="002F5165" w:rsidP="002F5165">
      <w:pPr>
        <w:pStyle w:val="article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pacing w:val="2"/>
        </w:rPr>
      </w:pPr>
      <w:r w:rsidRPr="008867D9">
        <w:rPr>
          <w:color w:val="222222"/>
          <w:spacing w:val="2"/>
        </w:rPr>
        <w:t>Кроме того, </w:t>
      </w:r>
      <w:r w:rsidRPr="00F543B4">
        <w:rPr>
          <w:b/>
          <w:bCs/>
          <w:i/>
          <w:color w:val="222222"/>
          <w:spacing w:val="2"/>
        </w:rPr>
        <w:t>необходимо тренировать мышцы губ и щек.</w:t>
      </w:r>
      <w:r w:rsidRPr="008867D9">
        <w:rPr>
          <w:color w:val="222222"/>
          <w:spacing w:val="2"/>
        </w:rPr>
        <w:t> Для этого научите ребенка дуть в свистульку или губную гармошку</w:t>
      </w:r>
      <w:r>
        <w:rPr>
          <w:color w:val="222222"/>
          <w:spacing w:val="2"/>
        </w:rPr>
        <w:t>. Можно надувать мыльные пузыри</w:t>
      </w:r>
      <w:r w:rsidRPr="008867D9">
        <w:rPr>
          <w:color w:val="222222"/>
          <w:spacing w:val="2"/>
        </w:rPr>
        <w:t>.</w:t>
      </w:r>
    </w:p>
    <w:p w:rsidR="002F5165" w:rsidRPr="008867D9" w:rsidRDefault="002F5165" w:rsidP="002F5165">
      <w:pPr>
        <w:pStyle w:val="article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pacing w:val="2"/>
        </w:rPr>
      </w:pPr>
      <w:r w:rsidRPr="008867D9">
        <w:rPr>
          <w:color w:val="222222"/>
          <w:spacing w:val="2"/>
        </w:rPr>
        <w:t>Еще один </w:t>
      </w:r>
      <w:r w:rsidRPr="00F543B4">
        <w:rPr>
          <w:b/>
          <w:bCs/>
          <w:i/>
          <w:color w:val="222222"/>
          <w:spacing w:val="2"/>
        </w:rPr>
        <w:t>прекрасный способ тренировки мышц губ и щек — гримасничанье</w:t>
      </w:r>
      <w:r w:rsidRPr="008867D9">
        <w:rPr>
          <w:color w:val="222222"/>
          <w:spacing w:val="2"/>
        </w:rPr>
        <w:t>. Попробуйте высовывать язык, строить рожицы, изображать на лице страх, удивление или радость. Вы увидите, крохе такое развлечение безумно понравится. Это не только полезно, но и увлекательно, поскольку дети не терпят рутину и лучше усваивают что-либо в виде игры.</w:t>
      </w:r>
    </w:p>
    <w:p w:rsidR="002F5165" w:rsidRPr="00F543B4" w:rsidRDefault="002F5165" w:rsidP="002F5165">
      <w:pPr>
        <w:pStyle w:val="article"/>
        <w:shd w:val="clear" w:color="auto" w:fill="FFFFFF"/>
        <w:spacing w:before="0" w:beforeAutospacing="0" w:after="0" w:afterAutospacing="0"/>
        <w:contextualSpacing/>
        <w:jc w:val="both"/>
        <w:rPr>
          <w:color w:val="C00000"/>
          <w:spacing w:val="2"/>
        </w:rPr>
      </w:pPr>
      <w:r w:rsidRPr="00F543B4">
        <w:rPr>
          <w:b/>
          <w:bCs/>
          <w:color w:val="C00000"/>
          <w:spacing w:val="2"/>
        </w:rPr>
        <w:t>Разрабатывайте мелкую моторику рук, выполняя упражнения в игровой форме</w:t>
      </w:r>
      <w:r w:rsidRPr="00F543B4">
        <w:rPr>
          <w:color w:val="C00000"/>
          <w:spacing w:val="2"/>
        </w:rPr>
        <w:t>:</w:t>
      </w:r>
    </w:p>
    <w:p w:rsidR="002F5165" w:rsidRPr="008867D9" w:rsidRDefault="002F5165" w:rsidP="00F543B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F543B4">
        <w:rPr>
          <w:rFonts w:ascii="Times New Roman" w:hAnsi="Times New Roman" w:cs="Times New Roman"/>
          <w:b/>
          <w:bCs/>
          <w:i/>
          <w:color w:val="222222"/>
          <w:spacing w:val="2"/>
          <w:sz w:val="24"/>
          <w:szCs w:val="24"/>
        </w:rPr>
        <w:t>Предложите малышу собирать мелкие предметы</w:t>
      </w:r>
      <w:r w:rsidRPr="008867D9">
        <w:rPr>
          <w:rFonts w:ascii="Times New Roman" w:hAnsi="Times New Roman" w:cs="Times New Roman"/>
          <w:b/>
          <w:bCs/>
          <w:color w:val="222222"/>
          <w:spacing w:val="2"/>
          <w:sz w:val="24"/>
          <w:szCs w:val="24"/>
        </w:rPr>
        <w:t xml:space="preserve"> </w:t>
      </w: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(вермишель, фасоль, пуговицы) в пластиковую бутылку с узким горлышком. Разумеется, при этом вы не должны ни на минуту оставлять малыша без присмотра, поскольку он может попросту поглотить эти предметы.</w:t>
      </w:r>
    </w:p>
    <w:p w:rsidR="002F5165" w:rsidRPr="008867D9" w:rsidRDefault="002F5165" w:rsidP="00F543B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F543B4">
        <w:rPr>
          <w:rFonts w:ascii="Times New Roman" w:hAnsi="Times New Roman" w:cs="Times New Roman"/>
          <w:b/>
          <w:bCs/>
          <w:i/>
          <w:color w:val="222222"/>
          <w:spacing w:val="2"/>
          <w:sz w:val="24"/>
          <w:szCs w:val="24"/>
        </w:rPr>
        <w:t>Занимайтесь рисованием и лепкой</w:t>
      </w:r>
      <w:r w:rsidRPr="008867D9">
        <w:rPr>
          <w:rFonts w:ascii="Times New Roman" w:hAnsi="Times New Roman" w:cs="Times New Roman"/>
          <w:b/>
          <w:bCs/>
          <w:color w:val="222222"/>
          <w:spacing w:val="2"/>
          <w:sz w:val="24"/>
          <w:szCs w:val="24"/>
        </w:rPr>
        <w:t>.</w:t>
      </w: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 Конечно, у крохи не все сразу получится: пластилин будет рваться, а карандаш не слушаться пальцев. Однако цель будет достигнута.</w:t>
      </w:r>
    </w:p>
    <w:p w:rsidR="002F5165" w:rsidRPr="008867D9" w:rsidRDefault="002F5165" w:rsidP="00F543B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</w:rPr>
      </w:pP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Во время купания</w:t>
      </w:r>
      <w:r w:rsidRPr="008867D9">
        <w:rPr>
          <w:rFonts w:ascii="Times New Roman" w:hAnsi="Times New Roman" w:cs="Times New Roman"/>
          <w:b/>
          <w:bCs/>
          <w:color w:val="222222"/>
          <w:spacing w:val="2"/>
          <w:sz w:val="24"/>
          <w:szCs w:val="24"/>
        </w:rPr>
        <w:t> </w:t>
      </w:r>
      <w:r w:rsidRPr="00F543B4">
        <w:rPr>
          <w:rFonts w:ascii="Times New Roman" w:hAnsi="Times New Roman" w:cs="Times New Roman"/>
          <w:b/>
          <w:bCs/>
          <w:i/>
          <w:color w:val="222222"/>
          <w:spacing w:val="2"/>
          <w:sz w:val="24"/>
          <w:szCs w:val="24"/>
        </w:rPr>
        <w:t>предложите маленькому непоседе постирать одежду игрушек</w:t>
      </w:r>
      <w:r w:rsidRPr="008867D9">
        <w:rPr>
          <w:rFonts w:ascii="Times New Roman" w:hAnsi="Times New Roman" w:cs="Times New Roman"/>
          <w:b/>
          <w:bCs/>
          <w:color w:val="222222"/>
          <w:spacing w:val="2"/>
          <w:sz w:val="24"/>
          <w:szCs w:val="24"/>
        </w:rPr>
        <w:t>. </w:t>
      </w:r>
      <w:r w:rsidRPr="008867D9">
        <w:rPr>
          <w:rFonts w:ascii="Times New Roman" w:hAnsi="Times New Roman" w:cs="Times New Roman"/>
          <w:color w:val="222222"/>
          <w:spacing w:val="2"/>
          <w:sz w:val="24"/>
          <w:szCs w:val="24"/>
        </w:rPr>
        <w:t>Дело в том, что в воде материал имеет более выраженную структуру. Поэтому, выполняя это упражнение, малыш отлично массирует свои пальчики. Для этой цели подойдет вельвет, набивные материалы и бархат.</w:t>
      </w:r>
    </w:p>
    <w:p w:rsidR="002F5165" w:rsidRDefault="002F5165" w:rsidP="002F5165">
      <w:pPr>
        <w:pStyle w:val="a3"/>
        <w:shd w:val="clear" w:color="auto" w:fill="FFFFFF"/>
        <w:spacing w:before="0" w:beforeAutospacing="0" w:after="240" w:afterAutospacing="0"/>
        <w:contextualSpacing/>
        <w:jc w:val="center"/>
        <w:rPr>
          <w:bCs/>
          <w:color w:val="222222"/>
          <w:spacing w:val="2"/>
        </w:rPr>
      </w:pPr>
      <w:r w:rsidRPr="002F5165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5602727" y="359923"/>
            <wp:positionH relativeFrom="margin">
              <wp:align>left</wp:align>
            </wp:positionH>
            <wp:positionV relativeFrom="margin">
              <wp:align>bottom</wp:align>
            </wp:positionV>
            <wp:extent cx="1469282" cy="1215958"/>
            <wp:effectExtent l="19050" t="0" r="0" b="0"/>
            <wp:wrapSquare wrapText="bothSides"/>
            <wp:docPr id="3" name="Рисунок 26" descr="https://i.pinimg.com/736x/95/19/9a/95199a0732437ee5f014ebc14da6daa0--baby-theme-baby-alb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pinimg.com/736x/95/19/9a/95199a0732437ee5f014ebc14da6daa0--baby-theme-baby-alb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282" cy="121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color w:val="222222"/>
          <w:spacing w:val="2"/>
        </w:rPr>
        <w:t xml:space="preserve">                                          </w:t>
      </w:r>
    </w:p>
    <w:p w:rsidR="002F5165" w:rsidRPr="002F5165" w:rsidRDefault="002F5165" w:rsidP="002F5165">
      <w:pPr>
        <w:pStyle w:val="a3"/>
        <w:shd w:val="clear" w:color="auto" w:fill="FFFFFF"/>
        <w:spacing w:before="0" w:beforeAutospacing="0" w:after="240" w:afterAutospacing="0"/>
        <w:contextualSpacing/>
        <w:jc w:val="center"/>
        <w:rPr>
          <w:rFonts w:ascii="Monotype Corsiva" w:hAnsi="Monotype Corsiva"/>
          <w:b/>
          <w:color w:val="FF0000"/>
          <w:spacing w:val="2"/>
        </w:rPr>
      </w:pPr>
      <w:r>
        <w:rPr>
          <w:bCs/>
          <w:color w:val="222222"/>
          <w:spacing w:val="2"/>
        </w:rPr>
        <w:t xml:space="preserve"> </w:t>
      </w:r>
      <w:r w:rsidRPr="002F5165">
        <w:rPr>
          <w:rFonts w:ascii="Monotype Corsiva" w:hAnsi="Monotype Corsiva"/>
          <w:b/>
          <w:bCs/>
          <w:color w:val="FF0000"/>
          <w:spacing w:val="2"/>
        </w:rPr>
        <w:t>Каждый ребенок индивидуален, его созревание запланировано природой и зависит от многих факторов</w:t>
      </w:r>
      <w:r w:rsidRPr="002F5165">
        <w:rPr>
          <w:rFonts w:ascii="Monotype Corsiva" w:hAnsi="Monotype Corsiva"/>
          <w:b/>
          <w:color w:val="FF0000"/>
          <w:spacing w:val="2"/>
        </w:rPr>
        <w:t xml:space="preserve">. Запаситесь терпением и придерживайтесь этих несложных советов. </w:t>
      </w:r>
    </w:p>
    <w:p w:rsidR="002F5165" w:rsidRDefault="002F5165" w:rsidP="002F5165">
      <w:pPr>
        <w:pStyle w:val="a3"/>
        <w:shd w:val="clear" w:color="auto" w:fill="FFFFFF"/>
        <w:spacing w:before="0" w:beforeAutospacing="0" w:after="240" w:afterAutospacing="0"/>
        <w:contextualSpacing/>
        <w:jc w:val="center"/>
        <w:rPr>
          <w:rFonts w:ascii="Monotype Corsiva" w:hAnsi="Monotype Corsiva"/>
          <w:b/>
          <w:color w:val="FF0000"/>
          <w:spacing w:val="2"/>
        </w:rPr>
      </w:pPr>
    </w:p>
    <w:p w:rsidR="002F5165" w:rsidRPr="008F1C53" w:rsidRDefault="002F5165" w:rsidP="002F5165">
      <w:pPr>
        <w:pStyle w:val="a3"/>
        <w:shd w:val="clear" w:color="auto" w:fill="FFFFFF"/>
        <w:spacing w:before="0" w:beforeAutospacing="0" w:after="240" w:afterAutospacing="0"/>
        <w:contextualSpacing/>
        <w:jc w:val="center"/>
        <w:rPr>
          <w:sz w:val="28"/>
          <w:szCs w:val="28"/>
        </w:rPr>
      </w:pPr>
      <w:r w:rsidRPr="002F5165">
        <w:rPr>
          <w:rFonts w:ascii="Monotype Corsiva" w:hAnsi="Monotype Corsiva"/>
          <w:b/>
          <w:color w:val="FF0000"/>
          <w:spacing w:val="2"/>
        </w:rPr>
        <w:t>И тогда у вас все получится!</w:t>
      </w:r>
    </w:p>
    <w:sectPr w:rsidR="002F5165" w:rsidRPr="008F1C53" w:rsidSect="000809ED">
      <w:pgSz w:w="16838" w:h="11906" w:orient="landscape"/>
      <w:pgMar w:top="284" w:right="536" w:bottom="142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58A4"/>
    <w:multiLevelType w:val="multilevel"/>
    <w:tmpl w:val="B1A69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2AE07D6B"/>
    <w:multiLevelType w:val="hybridMultilevel"/>
    <w:tmpl w:val="86B2E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117C1"/>
    <w:multiLevelType w:val="hybridMultilevel"/>
    <w:tmpl w:val="F814A1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244B0"/>
    <w:multiLevelType w:val="multilevel"/>
    <w:tmpl w:val="A00C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AA0D0D"/>
    <w:multiLevelType w:val="multilevel"/>
    <w:tmpl w:val="D91C9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773FE1"/>
    <w:multiLevelType w:val="multilevel"/>
    <w:tmpl w:val="C4941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6DAA5C59"/>
    <w:multiLevelType w:val="hybridMultilevel"/>
    <w:tmpl w:val="86A4CA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C73832"/>
    <w:multiLevelType w:val="multilevel"/>
    <w:tmpl w:val="13C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8F1C53"/>
    <w:rsid w:val="000809ED"/>
    <w:rsid w:val="00194654"/>
    <w:rsid w:val="002F5165"/>
    <w:rsid w:val="00820C47"/>
    <w:rsid w:val="008867D9"/>
    <w:rsid w:val="008F1C53"/>
    <w:rsid w:val="00A92665"/>
    <w:rsid w:val="00C44872"/>
    <w:rsid w:val="00CA5B0A"/>
    <w:rsid w:val="00D24F1D"/>
    <w:rsid w:val="00E46B6D"/>
    <w:rsid w:val="00E8328F"/>
    <w:rsid w:val="00F16214"/>
    <w:rsid w:val="00F238EC"/>
    <w:rsid w:val="00F5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53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8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C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1C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8F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8F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3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F238E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F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1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20C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2019-04-24T04:48:00Z</cp:lastPrinted>
  <dcterms:created xsi:type="dcterms:W3CDTF">2019-04-21T15:31:00Z</dcterms:created>
  <dcterms:modified xsi:type="dcterms:W3CDTF">2019-04-24T05:00:00Z</dcterms:modified>
</cp:coreProperties>
</file>