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77777777" w:rsidR="004F4EA9" w:rsidRPr="00644FDD" w:rsidRDefault="00284FB5" w:rsidP="00195581">
      <w:pPr>
        <w:pStyle w:val="1"/>
        <w:spacing w:before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lang w:val="kk-KZ"/>
        </w:rPr>
        <w:t xml:space="preserve">                                    </w:t>
      </w:r>
      <w:r w:rsidR="00741B7E" w:rsidRPr="00644FDD">
        <w:rPr>
          <w:rFonts w:ascii="Times New Roman" w:hAnsi="Times New Roman" w:cs="Times New Roman"/>
          <w:color w:val="000000" w:themeColor="text1"/>
          <w:lang w:val="kk-KZ"/>
        </w:rPr>
        <w:t xml:space="preserve">Қарағанды облысы білім басқармасының </w:t>
      </w:r>
    </w:p>
    <w:p w14:paraId="0C52B797" w14:textId="71FDDF8F" w:rsidR="00284FB5" w:rsidRPr="00644FDD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Теміртау қаласы білім бөлімінің</w:t>
      </w:r>
      <w:r w:rsidR="007C1478"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5C59D420" w14:textId="77777777" w:rsidR="00741B7E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14:paraId="7D2BB945" w14:textId="77777777" w:rsidR="00284FB5" w:rsidRPr="004F4EA9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F909E" w14:textId="2C131FB5" w:rsidR="00741B7E" w:rsidRPr="00F26523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4FDD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4FDD">
        <w:rPr>
          <w:rFonts w:ascii="Times New Roman" w:hAnsi="Times New Roman" w:cs="Times New Roman"/>
          <w:b/>
          <w:sz w:val="24"/>
          <w:szCs w:val="24"/>
          <w:lang w:val="kk-KZ"/>
        </w:rPr>
        <w:t>қыркүйекте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F26523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0193EAB6" w:rsidR="00741B7E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284FB5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сайтына</w:t>
      </w:r>
      <w:r w:rsidR="009027ED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9027ED" w:rsidRPr="009027ED">
        <w:rPr>
          <w:rFonts w:ascii="Times New Roman" w:hAnsi="Times New Roman" w:cs="Times New Roman"/>
          <w:b/>
          <w:sz w:val="24"/>
          <w:szCs w:val="24"/>
          <w:lang w:val="kk-KZ"/>
        </w:rPr>
        <w:t>krguo.edu.kz</w:t>
      </w:r>
      <w:r w:rsidR="009027E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44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7ED">
        <w:rPr>
          <w:rFonts w:ascii="Times New Roman" w:hAnsi="Times New Roman" w:cs="Times New Roman"/>
          <w:sz w:val="24"/>
          <w:szCs w:val="24"/>
          <w:lang w:val="kk-KZ"/>
        </w:rPr>
        <w:t>инстаграм</w:t>
      </w:r>
      <w:r w:rsidR="009027ED" w:rsidRPr="00644F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4FDD" w:rsidRPr="00644FDD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F26523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06D264F3" w:rsidR="00106BB8" w:rsidRPr="00F26523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>қабылдау</w:t>
      </w:r>
      <w:r w:rsidR="00644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644FDD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 w:rsidR="003E4F0D" w:rsidRPr="001216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3258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644FD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4FD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3258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644FD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F26523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DE2A08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34545E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454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16013FB3" w:rsidR="00F26523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4FDD">
        <w:rPr>
          <w:rFonts w:ascii="Times New Roman" w:hAnsi="Times New Roman" w:cs="Times New Roman"/>
          <w:b/>
          <w:sz w:val="24"/>
          <w:szCs w:val="24"/>
        </w:rPr>
        <w:t>13.09.2023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57B1430" w14:textId="0E75777E" w:rsidR="00AE24C0" w:rsidRPr="00F26523" w:rsidRDefault="00BF00E9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төмендегі бос орындар бар</w:t>
      </w:r>
      <w:r w:rsidR="00193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93C17" w:rsidRPr="00AE24C0">
        <w:rPr>
          <w:rFonts w:asciiTheme="majorBidi" w:hAnsiTheme="majorBidi" w:cstheme="majorBidi"/>
          <w:sz w:val="24"/>
          <w:szCs w:val="28"/>
          <w:lang w:val="kk-KZ"/>
        </w:rPr>
        <w:t>(педагог – сарапшы, педагог –зерттеуші біліктілік санаты міндетті)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73F36FA" w14:textId="4A6566B4" w:rsidR="00651B18" w:rsidRPr="00651B18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>Алғашқы әскери және технологиялық дайындық пәні</w:t>
      </w:r>
      <w:r w:rsidR="00193C17">
        <w:rPr>
          <w:rFonts w:asciiTheme="majorBidi" w:hAnsiTheme="majorBidi" w:cstheme="majorBidi"/>
          <w:sz w:val="24"/>
          <w:szCs w:val="28"/>
          <w:lang w:val="kk-KZ"/>
        </w:rPr>
        <w:t xml:space="preserve"> мұғалімі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 – 1 жүктеме </w:t>
      </w:r>
    </w:p>
    <w:p w14:paraId="00338BC5" w14:textId="1890D4C5" w:rsidR="00651B18" w:rsidRPr="00651B18" w:rsidRDefault="00651B18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</w:t>
      </w:r>
      <w:r>
        <w:rPr>
          <w:rFonts w:asciiTheme="majorBidi" w:hAnsiTheme="majorBidi" w:cstheme="majorBidi"/>
          <w:b/>
          <w:sz w:val="24"/>
          <w:szCs w:val="28"/>
          <w:lang w:val="kk-KZ"/>
        </w:rPr>
        <w:t>і</w:t>
      </w: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:  </w:t>
      </w:r>
      <w:r w:rsidRPr="00651B18">
        <w:rPr>
          <w:rFonts w:asciiTheme="majorBidi" w:hAnsiTheme="majorBidi" w:cstheme="majorBidi"/>
          <w:sz w:val="24"/>
          <w:szCs w:val="28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651B18">
        <w:rPr>
          <w:rFonts w:asciiTheme="majorBidi" w:hAnsiTheme="majorBidi" w:cstheme="majorBidi"/>
          <w:b/>
          <w:sz w:val="24"/>
          <w:szCs w:val="28"/>
          <w:u w:val="single"/>
          <w:lang w:val="kk-KZ"/>
        </w:rPr>
        <w:t xml:space="preserve"> </w:t>
      </w:r>
    </w:p>
    <w:p w14:paraId="0A0BC28F" w14:textId="4914097D" w:rsidR="00651B18" w:rsidRPr="00651B18" w:rsidRDefault="00651B18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байланысты.</w:t>
      </w:r>
    </w:p>
    <w:p w14:paraId="64938891" w14:textId="7664573E" w:rsidR="00651B18" w:rsidRPr="00AE24C0" w:rsidRDefault="00651B18" w:rsidP="00651B18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5B84B51B" w14:textId="77777777" w:rsidR="006D7B0A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6D7B0A">
        <w:rPr>
          <w:rFonts w:asciiTheme="majorBidi" w:hAnsiTheme="majorBidi" w:cstheme="majorBidi"/>
          <w:sz w:val="24"/>
          <w:szCs w:val="28"/>
          <w:lang w:val="kk-KZ"/>
        </w:rPr>
        <w:t>Тарих пәні мұғалімі</w:t>
      </w:r>
      <w:r w:rsidR="00193C17" w:rsidRPr="006D7B0A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6D7B0A">
        <w:rPr>
          <w:rFonts w:asciiTheme="majorBidi" w:hAnsiTheme="majorBidi" w:cstheme="majorBidi"/>
          <w:sz w:val="24"/>
          <w:szCs w:val="28"/>
          <w:lang w:val="kk-KZ"/>
        </w:rPr>
        <w:t xml:space="preserve">– </w:t>
      </w:r>
      <w:r w:rsidR="006D7B0A" w:rsidRPr="00AE24C0">
        <w:rPr>
          <w:rFonts w:asciiTheme="majorBidi" w:hAnsiTheme="majorBidi" w:cstheme="majorBidi"/>
          <w:sz w:val="24"/>
          <w:szCs w:val="28"/>
          <w:lang w:val="kk-KZ"/>
        </w:rPr>
        <w:t xml:space="preserve">1 жүктеме </w:t>
      </w:r>
    </w:p>
    <w:p w14:paraId="0A9B9D95" w14:textId="14D4BC75" w:rsidR="00AE24C0" w:rsidRPr="006D7B0A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6D7B0A">
        <w:rPr>
          <w:rFonts w:asciiTheme="majorBidi" w:hAnsiTheme="majorBidi" w:cstheme="majorBidi"/>
          <w:sz w:val="24"/>
          <w:szCs w:val="28"/>
          <w:lang w:val="kk-KZ"/>
        </w:rPr>
        <w:t>Биология пәні мұғалімі</w:t>
      </w:r>
      <w:r w:rsidR="00193C17" w:rsidRPr="006D7B0A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6D7B0A">
        <w:rPr>
          <w:rFonts w:asciiTheme="majorBidi" w:hAnsiTheme="majorBidi" w:cstheme="majorBidi"/>
          <w:sz w:val="24"/>
          <w:szCs w:val="28"/>
          <w:lang w:val="kk-KZ"/>
        </w:rPr>
        <w:t xml:space="preserve">– </w:t>
      </w:r>
      <w:r w:rsidR="006D7B0A" w:rsidRPr="00AE24C0">
        <w:rPr>
          <w:rFonts w:asciiTheme="majorBidi" w:hAnsiTheme="majorBidi" w:cstheme="majorBidi"/>
          <w:sz w:val="24"/>
          <w:szCs w:val="28"/>
          <w:lang w:val="kk-KZ"/>
        </w:rPr>
        <w:t>1 жүктеме</w:t>
      </w:r>
    </w:p>
    <w:p w14:paraId="2583761B" w14:textId="214A6845" w:rsidR="00651B18" w:rsidRPr="00651B18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Көркем еңбек пәні мұғалімі (ер балаларға) – </w:t>
      </w:r>
      <w:r w:rsidR="006D7B0A" w:rsidRPr="00AE24C0">
        <w:rPr>
          <w:rFonts w:asciiTheme="majorBidi" w:hAnsiTheme="majorBidi" w:cstheme="majorBidi"/>
          <w:sz w:val="24"/>
          <w:szCs w:val="28"/>
          <w:lang w:val="kk-KZ"/>
        </w:rPr>
        <w:t>1 жүктеме</w:t>
      </w:r>
    </w:p>
    <w:p w14:paraId="45944A97" w14:textId="0A5D9715" w:rsidR="00193C17" w:rsidRPr="00193C1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Бастауыш сынып мұғалімі  – </w:t>
      </w:r>
      <w:r w:rsidR="006D7B0A" w:rsidRPr="00AE24C0">
        <w:rPr>
          <w:rFonts w:asciiTheme="majorBidi" w:hAnsiTheme="majorBidi" w:cstheme="majorBidi"/>
          <w:sz w:val="24"/>
          <w:szCs w:val="28"/>
          <w:lang w:val="kk-KZ"/>
        </w:rPr>
        <w:t>1 жүктеме</w:t>
      </w:r>
    </w:p>
    <w:p w14:paraId="4FB8F189" w14:textId="0273E38F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 xml:space="preserve">Лауазымдық міндет: </w:t>
      </w: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 </w:t>
      </w:r>
      <w:r w:rsidRPr="00AE24C0">
        <w:rPr>
          <w:rFonts w:asciiTheme="majorBidi" w:hAnsiTheme="majorBidi" w:cstheme="majorBidi"/>
          <w:sz w:val="24"/>
          <w:szCs w:val="28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4BBD971C" w14:textId="06F0D919" w:rsidR="00AE24C0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6929A9DF" w14:textId="77777777" w:rsidR="00193C17" w:rsidRPr="00AE24C0" w:rsidRDefault="00193C17" w:rsidP="00AE24C0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66D9937C" w14:textId="46BEBB98" w:rsidR="00AE24C0" w:rsidRPr="00AE24C0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>Директордың тәрбие жұмысы жөніндегі орынбасары – 0,5 жүктеме</w:t>
      </w:r>
    </w:p>
    <w:p w14:paraId="435AF266" w14:textId="205A90C6" w:rsidR="00AE24C0" w:rsidRPr="00193C1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>Директордың тәрбие жұмысы жөніндегі орынбасары</w:t>
      </w:r>
      <w:r w:rsidR="00193C17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>– 0,5 жүктеме</w:t>
      </w:r>
    </w:p>
    <w:p w14:paraId="4EE20560" w14:textId="2D278A00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8"/>
          <w:u w:val="single"/>
          <w:lang w:val="kk-KZ"/>
        </w:rPr>
        <w:t>т</w:t>
      </w:r>
      <w:r w:rsidRPr="00AE24C0">
        <w:rPr>
          <w:rFonts w:asciiTheme="majorBidi" w:hAnsiTheme="majorBidi" w:cstheme="majorBidi"/>
          <w:sz w:val="24"/>
          <w:szCs w:val="28"/>
          <w:u w:val="single"/>
          <w:lang w:val="kk-KZ"/>
        </w:rPr>
        <w:t>әрбие процесін ұйымдастыруды қамтамасыз етеді;</w:t>
      </w:r>
      <w:r w:rsidRPr="00651B18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651B18">
        <w:rPr>
          <w:rFonts w:asciiTheme="majorBidi" w:hAnsiTheme="majorBidi" w:cstheme="majorBidi"/>
          <w:sz w:val="24"/>
          <w:szCs w:val="28"/>
          <w:u w:val="single"/>
          <w:lang w:val="kk-KZ"/>
        </w:rPr>
        <w:t>тәрбие жұмысын ағымдағы және перспективалық жоспарлауды ұйымдастырады;</w:t>
      </w:r>
    </w:p>
    <w:p w14:paraId="3E26B3E7" w14:textId="77777777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7AE8558B" w14:textId="77777777" w:rsidR="00193C17" w:rsidRDefault="00193C17" w:rsidP="00AE24C0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35AA3984" w14:textId="76F1DB5B" w:rsidR="00193C17" w:rsidRPr="00193C1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>Педагог-кәсіби бағдар беруші – 1 жүктеме</w:t>
      </w:r>
    </w:p>
    <w:p w14:paraId="22D884BB" w14:textId="77777777" w:rsidR="00193C17" w:rsidRPr="00651B18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u w:val="single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651B18">
        <w:rPr>
          <w:rFonts w:asciiTheme="majorBidi" w:hAnsiTheme="majorBidi" w:cstheme="majorBidi"/>
          <w:sz w:val="24"/>
          <w:szCs w:val="28"/>
          <w:u w:val="single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</w:r>
    </w:p>
    <w:p w14:paraId="797C00A5" w14:textId="77777777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3D29A149" w14:textId="77777777" w:rsidR="00193C17" w:rsidRDefault="00193C17" w:rsidP="00651B18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0A248407" w14:textId="3779284C" w:rsidR="00193C1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sz w:val="24"/>
          <w:szCs w:val="28"/>
          <w:lang w:val="kk-KZ"/>
        </w:rPr>
        <w:t>Педагог-ассистент  – 1 жүктеме</w:t>
      </w:r>
    </w:p>
    <w:p w14:paraId="425FEB06" w14:textId="35E9C94D" w:rsidR="00193C17" w:rsidRP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193C17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193C17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193C17">
        <w:rPr>
          <w:rFonts w:asciiTheme="majorBidi" w:hAnsiTheme="majorBidi" w:cstheme="majorBidi"/>
          <w:sz w:val="24"/>
          <w:szCs w:val="28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4BA26ACA" w14:textId="77777777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3E169875" w14:textId="77777777" w:rsidR="00193C17" w:rsidRPr="00AE24C0" w:rsidRDefault="00193C17" w:rsidP="00193C17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7B124410" w14:textId="303A97F4" w:rsidR="00346279" w:rsidRPr="00644FDD" w:rsidRDefault="00741B7E" w:rsidP="00195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bookmarkStart w:id="0" w:name="_GoBack"/>
      <w:bookmarkEnd w:id="0"/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="009F5E0A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–шебердің біліктілік </w:t>
      </w:r>
      <w:r w:rsidR="009F5E0A" w:rsidRPr="00644FDD">
        <w:rPr>
          <w:rFonts w:ascii="Times New Roman" w:hAnsi="Times New Roman" w:cs="Times New Roman"/>
          <w:sz w:val="24"/>
          <w:szCs w:val="24"/>
          <w:lang w:val="kk-KZ"/>
        </w:rPr>
        <w:t xml:space="preserve">санатының болуы міндетті. </w:t>
      </w:r>
    </w:p>
    <w:p w14:paraId="0CBD0009" w14:textId="77777777" w:rsidR="001216BA" w:rsidRPr="00F26523" w:rsidRDefault="001216BA" w:rsidP="00195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933375" w14:textId="7E709B06" w:rsidR="003F2BDD" w:rsidRPr="00F26523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 </w:t>
      </w:r>
      <w:r w:rsidR="003F2BDD"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lastRenderedPageBreak/>
        <w:t>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5A8A3AF2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30BCC45F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54C63DE9" w14:textId="77777777" w:rsidR="003F2BDD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34545E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F26523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   </w:t>
      </w:r>
    </w:p>
    <w:p w14:paraId="6E2744AD" w14:textId="7D56088E" w:rsidR="00802E89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802E89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72AF5"/>
    <w:rsid w:val="00284FB5"/>
    <w:rsid w:val="002D1C73"/>
    <w:rsid w:val="002F022C"/>
    <w:rsid w:val="0032730F"/>
    <w:rsid w:val="00346279"/>
    <w:rsid w:val="003B107B"/>
    <w:rsid w:val="003E4F0D"/>
    <w:rsid w:val="003F2BDD"/>
    <w:rsid w:val="00441E05"/>
    <w:rsid w:val="004F4EA9"/>
    <w:rsid w:val="00524885"/>
    <w:rsid w:val="00644FDD"/>
    <w:rsid w:val="00651B18"/>
    <w:rsid w:val="0066748F"/>
    <w:rsid w:val="00674BDC"/>
    <w:rsid w:val="006D0FA2"/>
    <w:rsid w:val="006D7B0A"/>
    <w:rsid w:val="00707488"/>
    <w:rsid w:val="007216CA"/>
    <w:rsid w:val="007356C3"/>
    <w:rsid w:val="00741B7E"/>
    <w:rsid w:val="007C1478"/>
    <w:rsid w:val="007F75DC"/>
    <w:rsid w:val="00802E89"/>
    <w:rsid w:val="009027ED"/>
    <w:rsid w:val="00947647"/>
    <w:rsid w:val="0095179F"/>
    <w:rsid w:val="009D3358"/>
    <w:rsid w:val="009F5E0A"/>
    <w:rsid w:val="00AA27FC"/>
    <w:rsid w:val="00AE24C0"/>
    <w:rsid w:val="00B14984"/>
    <w:rsid w:val="00B40D67"/>
    <w:rsid w:val="00B6105F"/>
    <w:rsid w:val="00B935D8"/>
    <w:rsid w:val="00BF00E9"/>
    <w:rsid w:val="00C14A9C"/>
    <w:rsid w:val="00C71647"/>
    <w:rsid w:val="00CB7737"/>
    <w:rsid w:val="00D73C8C"/>
    <w:rsid w:val="00D9094E"/>
    <w:rsid w:val="00DA5314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cp:lastPrinted>2023-09-04T04:07:00Z</cp:lastPrinted>
  <dcterms:created xsi:type="dcterms:W3CDTF">2022-09-05T10:38:00Z</dcterms:created>
  <dcterms:modified xsi:type="dcterms:W3CDTF">2023-09-06T06:33:00Z</dcterms:modified>
</cp:coreProperties>
</file>