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9C" w:rsidRPr="00087B01" w:rsidRDefault="00A4499C" w:rsidP="00A4499C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A4499C" w:rsidRPr="00D73138" w:rsidRDefault="003547CB" w:rsidP="003547CB">
      <w:pPr>
        <w:pStyle w:val="949"/>
        <w:ind w:left="4248"/>
        <w:jc w:val="right"/>
        <w:rPr>
          <w:rStyle w:val="0"/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Style w:val="0"/>
          <w:rFonts w:ascii="Times New Roman" w:hAnsi="Times New Roman" w:cs="Times New Roman"/>
          <w:color w:val="auto"/>
          <w:sz w:val="28"/>
          <w:szCs w:val="28"/>
          <w:lang w:val="kk-KZ"/>
        </w:rPr>
        <w:t>«</w:t>
      </w:r>
      <w:r w:rsidR="00A4499C" w:rsidRPr="00D73138">
        <w:rPr>
          <w:rStyle w:val="0"/>
          <w:rFonts w:ascii="Times New Roman" w:hAnsi="Times New Roman" w:cs="Times New Roman"/>
          <w:color w:val="auto"/>
          <w:sz w:val="28"/>
          <w:szCs w:val="28"/>
        </w:rPr>
        <w:t>БЕКІТЕМІН»</w:t>
      </w:r>
    </w:p>
    <w:p w:rsidR="003547CB" w:rsidRDefault="003547CB" w:rsidP="003547CB">
      <w:pPr>
        <w:jc w:val="right"/>
        <w:rPr>
          <w:b/>
          <w:lang w:val="kk-KZ"/>
        </w:rPr>
      </w:pPr>
      <w:r>
        <w:rPr>
          <w:b/>
          <w:lang w:val="kk-KZ"/>
        </w:rPr>
        <w:t xml:space="preserve">мектеп директоры м.а </w:t>
      </w:r>
    </w:p>
    <w:p w:rsidR="003547CB" w:rsidRDefault="003547CB" w:rsidP="003547CB">
      <w:pPr>
        <w:jc w:val="right"/>
        <w:rPr>
          <w:b/>
          <w:lang w:val="kk-KZ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2.8pt;margin-top:12.45pt;width:62.25pt;height:.75pt;z-index:251659264" o:connectortype="straight"/>
        </w:pict>
      </w:r>
      <w:r>
        <w:rPr>
          <w:b/>
          <w:lang w:val="kk-KZ"/>
        </w:rPr>
        <w:t>Жартынқызы А</w:t>
      </w:r>
    </w:p>
    <w:p w:rsidR="003547CB" w:rsidRDefault="003547CB" w:rsidP="003547CB">
      <w:pPr>
        <w:jc w:val="right"/>
        <w:rPr>
          <w:b/>
          <w:lang w:val="kk-KZ"/>
        </w:rPr>
      </w:pPr>
      <w:r>
        <w:rPr>
          <w:b/>
          <w:noProof/>
        </w:rPr>
        <w:pict>
          <v:shape id="_x0000_s1028" type="#_x0000_t32" style="position:absolute;left:0;text-align:left;margin-left:679.8pt;margin-top:11.4pt;width:15pt;height:0;z-index:251661312" o:connectortype="straight"/>
        </w:pict>
      </w:r>
      <w:r>
        <w:rPr>
          <w:b/>
          <w:noProof/>
        </w:rPr>
        <w:pict>
          <v:shape id="_x0000_s1027" type="#_x0000_t32" style="position:absolute;left:0;text-align:left;margin-left:706.05pt;margin-top:11.4pt;width:33.75pt;height:0;z-index:251660288" o:connectortype="straight"/>
        </w:pict>
      </w: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2022/2023 ж. «      »</w:t>
      </w:r>
    </w:p>
    <w:p w:rsidR="00A4499C" w:rsidRPr="00D73138" w:rsidRDefault="00A4499C" w:rsidP="00A4499C">
      <w:pPr>
        <w:pStyle w:val="949"/>
        <w:rPr>
          <w:rStyle w:val="0"/>
          <w:rFonts w:ascii="Times New Roman" w:hAnsi="Times New Roman" w:cs="Times New Roman"/>
          <w:color w:val="auto"/>
          <w:sz w:val="28"/>
          <w:szCs w:val="28"/>
        </w:rPr>
      </w:pPr>
    </w:p>
    <w:p w:rsidR="00A4499C" w:rsidRDefault="00E54906" w:rsidP="00E54906">
      <w:pPr>
        <w:pStyle w:val="93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4499C" w:rsidRPr="00087B0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4499C" w:rsidRPr="00087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99C" w:rsidRPr="00087B01">
        <w:rPr>
          <w:rFonts w:ascii="Times New Roman" w:hAnsi="Times New Roman" w:cs="Times New Roman"/>
          <w:sz w:val="28"/>
          <w:szCs w:val="28"/>
        </w:rPr>
        <w:t>оқужылындағы</w:t>
      </w:r>
      <w:proofErr w:type="spellEnd"/>
      <w:r w:rsidR="00A4499C" w:rsidRPr="00087B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4499C" w:rsidRPr="00087B0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4499C" w:rsidRPr="00087B01">
        <w:rPr>
          <w:rFonts w:ascii="Times New Roman" w:hAnsi="Times New Roman" w:cs="Times New Roman"/>
          <w:sz w:val="28"/>
          <w:szCs w:val="28"/>
        </w:rPr>
        <w:t>педагогтермен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4499C" w:rsidRPr="00087B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4499C" w:rsidRPr="00087B01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E54906" w:rsidRPr="00087B01" w:rsidRDefault="00E54906" w:rsidP="00E54906">
      <w:pPr>
        <w:pStyle w:val="9319"/>
        <w:rPr>
          <w:rFonts w:ascii="Times New Roman" w:hAnsi="Times New Roman" w:cs="Times New Roman"/>
          <w:sz w:val="28"/>
          <w:szCs w:val="28"/>
        </w:rPr>
      </w:pPr>
    </w:p>
    <w:p w:rsidR="00A4499C" w:rsidRPr="00087B01" w:rsidRDefault="00A4499C" w:rsidP="00E54906">
      <w:pPr>
        <w:pStyle w:val="94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87B01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087B01">
        <w:rPr>
          <w:rFonts w:ascii="Times New Roman" w:hAnsi="Times New Roman" w:cs="Times New Roman"/>
          <w:b/>
          <w:sz w:val="28"/>
          <w:szCs w:val="28"/>
        </w:rPr>
        <w:t>:</w:t>
      </w:r>
      <w:r w:rsidRPr="00087B01">
        <w:rPr>
          <w:rFonts w:ascii="Times New Roman" w:hAnsi="Times New Roman" w:cs="Times New Roman"/>
          <w:sz w:val="28"/>
          <w:szCs w:val="28"/>
        </w:rPr>
        <w:t xml:space="preserve"> МЖМБС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087B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7B01">
        <w:rPr>
          <w:rFonts w:ascii="Times New Roman" w:hAnsi="Times New Roman" w:cs="Times New Roman"/>
          <w:sz w:val="28"/>
          <w:szCs w:val="28"/>
        </w:rPr>
        <w:t>әсіби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машықтары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>.</w:t>
      </w:r>
    </w:p>
    <w:p w:rsidR="00A4499C" w:rsidRPr="00087B01" w:rsidRDefault="00A4499C" w:rsidP="00E54906">
      <w:pPr>
        <w:pStyle w:val="94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87B01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99C" w:rsidRPr="00087B01" w:rsidRDefault="00A4499C" w:rsidP="00E54906">
      <w:pPr>
        <w:pStyle w:val="949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маманға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B01">
        <w:rPr>
          <w:rFonts w:ascii="Times New Roman" w:hAnsi="Times New Roman" w:cs="Times New Roman"/>
          <w:sz w:val="28"/>
          <w:szCs w:val="28"/>
        </w:rPr>
        <w:t>деңгейін</w:t>
      </w:r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B01">
        <w:rPr>
          <w:rFonts w:ascii="Times New Roman" w:hAnsi="Times New Roman" w:cs="Times New Roman"/>
          <w:sz w:val="28"/>
          <w:szCs w:val="28"/>
        </w:rPr>
        <w:t>көтеруге</w:t>
      </w:r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B01">
        <w:rPr>
          <w:rFonts w:ascii="Times New Roman" w:hAnsi="Times New Roman" w:cs="Times New Roman"/>
          <w:sz w:val="28"/>
          <w:szCs w:val="28"/>
        </w:rPr>
        <w:t>әдістемелік</w:t>
      </w:r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087B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7B01">
        <w:rPr>
          <w:rFonts w:ascii="Times New Roman" w:hAnsi="Times New Roman" w:cs="Times New Roman"/>
          <w:sz w:val="28"/>
          <w:szCs w:val="28"/>
        </w:rPr>
        <w:t>өмек</w:t>
      </w:r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7B01">
        <w:rPr>
          <w:rFonts w:ascii="Times New Roman" w:hAnsi="Times New Roman" w:cs="Times New Roman"/>
          <w:sz w:val="28"/>
          <w:szCs w:val="28"/>
        </w:rPr>
        <w:t>көрсету;</w:t>
      </w:r>
    </w:p>
    <w:p w:rsidR="00A4499C" w:rsidRPr="00087B01" w:rsidRDefault="00A4499C" w:rsidP="00E54906">
      <w:pPr>
        <w:pStyle w:val="949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="00D90E6D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087B01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087B0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>;</w:t>
      </w:r>
    </w:p>
    <w:p w:rsidR="00A4499C" w:rsidRDefault="00A4499C" w:rsidP="00E54906">
      <w:pPr>
        <w:pStyle w:val="949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87B01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087B0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087B0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ынтаны</w:t>
      </w:r>
      <w:proofErr w:type="spellEnd"/>
      <w:r w:rsidR="00276AE7" w:rsidRPr="00087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87B0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87B01">
        <w:rPr>
          <w:rFonts w:ascii="Times New Roman" w:hAnsi="Times New Roman" w:cs="Times New Roman"/>
          <w:sz w:val="28"/>
          <w:szCs w:val="28"/>
        </w:rPr>
        <w:t>.</w:t>
      </w:r>
    </w:p>
    <w:p w:rsidR="00E54906" w:rsidRPr="00087B01" w:rsidRDefault="00E54906" w:rsidP="00E54906">
      <w:pPr>
        <w:pStyle w:val="949"/>
        <w:ind w:left="1004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785"/>
        <w:gridCol w:w="2408"/>
        <w:gridCol w:w="1806"/>
      </w:tblGrid>
      <w:tr w:rsidR="00A4499C" w:rsidRPr="00087B01" w:rsidTr="00634DF4">
        <w:tc>
          <w:tcPr>
            <w:tcW w:w="37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="00E54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226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="00E54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нысандары</w:t>
            </w:r>
            <w:proofErr w:type="spellEnd"/>
          </w:p>
        </w:tc>
        <w:tc>
          <w:tcPr>
            <w:tcW w:w="184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 МЖМБС-пен,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бағдарламаларымен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күнтізбелік-тақырыптық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жоспармен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ӘНХ-мен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әзірлеуге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базасымен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(мұғалімнің</w:t>
            </w:r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лауазымдық</w:t>
            </w:r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нұсқаулығы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күнтізбелік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54906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="00E549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54906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="00E54906">
              <w:rPr>
                <w:rFonts w:ascii="Times New Roman" w:hAnsi="Times New Roman" w:cs="Times New Roman"/>
                <w:sz w:val="28"/>
                <w:szCs w:val="28"/>
              </w:rPr>
              <w:t xml:space="preserve"> 2022/2023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арналғ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қатаң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есептегі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құжаттамасын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журналы,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жекеістері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нұсқаулықтар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 журналы,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дәптері, күнделіктер)</w:t>
            </w:r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Тәлімгерлік, өзбетіменбілімалу,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ққақатысу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Қыргүйе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к–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қазан, 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маманның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қиындықтарын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теориялық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імдегі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кемшіліктерді</w:t>
            </w:r>
            <w:proofErr w:type="spellEnd"/>
            <w:r w:rsidR="00276AE7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2. Сабаққа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қатысу, әдістемелік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өмек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көрсету.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алудың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тақырыбын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таң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дау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көрсету.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4. Оқушылар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дәптері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ұмыс.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Сабақтан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құжаттамамен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Тәлімгерлік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білі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1. Қазіргі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және оны ұйымдастыру.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сабақтағы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іктерін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кешенді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жұмыстар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портфолио).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дайындық пен өткізуге</w:t>
            </w:r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көмектесу.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соңында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құрастыруды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» практикумы.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імін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ағымдық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ережемен</w:t>
            </w:r>
            <w:proofErr w:type="spellEnd"/>
            <w:r w:rsidR="00805D0E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білі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тәсі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Сабақтағы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нысандары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формативті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дайындық пен өткізуге</w:t>
            </w:r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көмектесу.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4.Талдау</w:t>
            </w:r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анықтамаларын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Тәлімгерлік, өзбетіменбілімалу,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ққақатысу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белсенді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әд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істері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Ынталы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982B75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үлгерімі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оқушылармен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жұмысты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ұйымдастыру.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Талаптарға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пен өткізуге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көмектесу</w:t>
            </w:r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Тәлімгерлік, өзбетіменбілімалу,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ққақатысу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1.Ашық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өткізу мен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дайынды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көмектесу.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әсіптік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портфолионы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ресімдеу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талаптары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нұсқаларымен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тапсырмасын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, қашан</w:t>
            </w:r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Тәлімгерлік, өзбетіменбілімалу,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ққақатысу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маманның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 ӘБ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="00E54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сөйлеуі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 Мұғалім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жетістігінің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өрмесі.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маманның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әтижесін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енгізуі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маманның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біліктілі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бағалауы.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4. Әдістемелік</w:t>
            </w:r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өмек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маманның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сабағына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бетімен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білі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proofErr w:type="gram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Сәуі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4499C" w:rsidRPr="00087B01" w:rsidTr="00634DF4">
        <w:tc>
          <w:tcPr>
            <w:tcW w:w="37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қорытындылау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маман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мінездемесін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Тәлімгерлі</w:t>
            </w:r>
            <w:proofErr w:type="gram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нәтижесі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087B01" w:rsidRPr="00087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226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</w:p>
        </w:tc>
        <w:tc>
          <w:tcPr>
            <w:tcW w:w="1842" w:type="dxa"/>
            <w:shd w:val="clear" w:color="auto" w:fill="FFFFFF"/>
            <w:hideMark/>
          </w:tcPr>
          <w:p w:rsidR="00A4499C" w:rsidRPr="00087B01" w:rsidRDefault="00A4499C" w:rsidP="00634DF4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B01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</w:tr>
    </w:tbl>
    <w:p w:rsidR="00291318" w:rsidRPr="00087B01" w:rsidRDefault="00291318">
      <w:pPr>
        <w:rPr>
          <w:sz w:val="28"/>
          <w:szCs w:val="28"/>
        </w:rPr>
      </w:pPr>
    </w:p>
    <w:sectPr w:rsidR="00291318" w:rsidRPr="00087B01" w:rsidSect="0028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6D1"/>
    <w:multiLevelType w:val="hybridMultilevel"/>
    <w:tmpl w:val="F5E886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99C"/>
    <w:rsid w:val="00087B01"/>
    <w:rsid w:val="00276AE7"/>
    <w:rsid w:val="00285E38"/>
    <w:rsid w:val="00291318"/>
    <w:rsid w:val="003547CB"/>
    <w:rsid w:val="007B762F"/>
    <w:rsid w:val="00805D0E"/>
    <w:rsid w:val="00982B75"/>
    <w:rsid w:val="00A4499C"/>
    <w:rsid w:val="00D73138"/>
    <w:rsid w:val="00D90E6D"/>
    <w:rsid w:val="00E5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A4499C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A4499C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A4499C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A4499C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A4499C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A4499C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A4499C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A4499C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A4499C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A4499C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Admin</cp:lastModifiedBy>
  <cp:revision>5</cp:revision>
  <dcterms:created xsi:type="dcterms:W3CDTF">2021-08-26T17:11:00Z</dcterms:created>
  <dcterms:modified xsi:type="dcterms:W3CDTF">2023-04-08T05:18:00Z</dcterms:modified>
</cp:coreProperties>
</file>